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C1" w:rsidRPr="008F5342" w:rsidRDefault="00DF670D">
      <w:pPr>
        <w:pBdr>
          <w:top w:val="nil"/>
          <w:left w:val="nil"/>
          <w:bottom w:val="nil"/>
          <w:right w:val="nil"/>
          <w:between w:val="nil"/>
        </w:pBdr>
        <w:tabs>
          <w:tab w:val="left" w:pos="5648"/>
        </w:tabs>
        <w:spacing w:line="240" w:lineRule="auto"/>
        <w:ind w:left="0" w:hanging="2"/>
        <w:rPr>
          <w:color w:val="000000"/>
          <w:sz w:val="20"/>
          <w:szCs w:val="20"/>
          <w:lang w:val="pt-BR"/>
        </w:rPr>
      </w:pPr>
      <w:r w:rsidRPr="008F534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 </w:t>
      </w:r>
      <w:r w:rsidRPr="008F534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</w:p>
    <w:p w:rsidR="004F36C1" w:rsidRPr="008F5342" w:rsidRDefault="00DF670D" w:rsidP="008F5342">
      <w:pPr>
        <w:pBdr>
          <w:top w:val="nil"/>
          <w:left w:val="nil"/>
          <w:bottom w:val="nil"/>
          <w:right w:val="nil"/>
          <w:between w:val="nil"/>
        </w:pBdr>
        <w:spacing w:before="101" w:line="249" w:lineRule="auto"/>
        <w:ind w:left="0" w:right="2155" w:hanging="2"/>
        <w:jc w:val="center"/>
        <w:rPr>
          <w:b/>
          <w:color w:val="000000"/>
          <w:sz w:val="20"/>
          <w:szCs w:val="20"/>
          <w:lang w:val="pt-BR"/>
        </w:rPr>
      </w:pPr>
      <w:r w:rsidRPr="008F5342">
        <w:rPr>
          <w:b/>
          <w:color w:val="000000"/>
          <w:sz w:val="20"/>
          <w:szCs w:val="20"/>
          <w:lang w:val="pt-BR"/>
        </w:rPr>
        <w:t>Planilha para Equivalências entre Unidades Curriculares e Aproveitamentos de</w:t>
      </w:r>
      <w:bookmarkStart w:id="0" w:name="_GoBack"/>
      <w:bookmarkEnd w:id="0"/>
      <w:r w:rsidRPr="008F5342">
        <w:rPr>
          <w:b/>
          <w:color w:val="000000"/>
          <w:sz w:val="20"/>
          <w:szCs w:val="20"/>
          <w:lang w:val="pt-BR"/>
        </w:rPr>
        <w:t xml:space="preserve"> Estudos</w:t>
      </w: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20"/>
          <w:szCs w:val="20"/>
          <w:lang w:val="pt-BR"/>
        </w:rPr>
      </w:pPr>
    </w:p>
    <w:tbl>
      <w:tblPr>
        <w:tblStyle w:val="a"/>
        <w:tblW w:w="9271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4533"/>
        <w:gridCol w:w="2019"/>
        <w:gridCol w:w="2719"/>
      </w:tblGrid>
      <w:tr w:rsidR="004F36C1">
        <w:trPr>
          <w:trHeight w:val="20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</w:tabs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Discente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Matrícula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</w:p>
        </w:tc>
      </w:tr>
      <w:tr w:rsidR="004F36C1">
        <w:trPr>
          <w:trHeight w:val="20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Curso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color w:val="000000"/>
                <w:sz w:val="19"/>
                <w:szCs w:val="19"/>
              </w:rPr>
              <w:t>Arquitetura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 </w:t>
            </w:r>
            <w:proofErr w:type="spellStart"/>
            <w:r>
              <w:rPr>
                <w:color w:val="000000"/>
                <w:sz w:val="19"/>
                <w:szCs w:val="19"/>
              </w:rPr>
              <w:t>Urbanismo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Currículo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Turno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/Grau: </w:t>
            </w:r>
            <w:r>
              <w:rPr>
                <w:color w:val="000000"/>
                <w:sz w:val="19"/>
                <w:szCs w:val="19"/>
              </w:rPr>
              <w:t>Integral</w:t>
            </w:r>
          </w:p>
        </w:tc>
      </w:tr>
      <w:tr w:rsidR="004F36C1" w:rsidRPr="008F5342">
        <w:trPr>
          <w:trHeight w:val="420"/>
        </w:trPr>
        <w:tc>
          <w:tcPr>
            <w:tcW w:w="9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Pr="008F5342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  <w:lang w:val="pt-BR"/>
              </w:rPr>
            </w:pPr>
            <w:r w:rsidRPr="008F5342">
              <w:rPr>
                <w:b/>
                <w:color w:val="000000"/>
                <w:sz w:val="19"/>
                <w:szCs w:val="19"/>
                <w:lang w:val="pt-BR"/>
              </w:rPr>
              <w:t xml:space="preserve">Curso/Universidade onde foram realizados os estudos: </w:t>
            </w:r>
          </w:p>
        </w:tc>
      </w:tr>
    </w:tbl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color w:val="000000"/>
          <w:sz w:val="20"/>
          <w:szCs w:val="20"/>
          <w:lang w:val="pt-BR"/>
        </w:rPr>
      </w:pPr>
    </w:p>
    <w:p w:rsidR="004F36C1" w:rsidRPr="008F5342" w:rsidRDefault="00DF6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90" w:hanging="2"/>
        <w:jc w:val="center"/>
        <w:rPr>
          <w:color w:val="000000"/>
          <w:sz w:val="20"/>
          <w:szCs w:val="20"/>
          <w:lang w:val="pt-BR"/>
        </w:rPr>
      </w:pPr>
      <w:r w:rsidRPr="008F5342">
        <w:rPr>
          <w:b/>
          <w:color w:val="000000"/>
          <w:sz w:val="20"/>
          <w:szCs w:val="20"/>
          <w:lang w:val="pt-BR"/>
        </w:rPr>
        <w:t>Equivalências (Interna – EI ou Externa – EE)</w:t>
      </w: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  <w:sz w:val="10"/>
          <w:szCs w:val="10"/>
          <w:lang w:val="pt-BR"/>
        </w:rPr>
      </w:pPr>
    </w:p>
    <w:tbl>
      <w:tblPr>
        <w:tblStyle w:val="a0"/>
        <w:tblW w:w="9255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4335"/>
        <w:gridCol w:w="1065"/>
        <w:gridCol w:w="2640"/>
        <w:gridCol w:w="1215"/>
      </w:tblGrid>
      <w:tr w:rsidR="004F36C1">
        <w:trPr>
          <w:trHeight w:val="64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 w:line="240" w:lineRule="auto"/>
              <w:ind w:left="0" w:hanging="2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Unidades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Curriculares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cursadas</w:t>
            </w:r>
            <w:r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Carga</w:t>
            </w:r>
            <w:proofErr w:type="spellEnd"/>
          </w:p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horária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(ha)</w:t>
            </w:r>
            <w:r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17"/>
                <w:szCs w:val="17"/>
              </w:rPr>
            </w:pPr>
          </w:p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Equivalência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na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UFSJ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04" w:lineRule="auto"/>
              <w:ind w:left="0" w:right="233" w:hanging="2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9"/>
                <w:szCs w:val="19"/>
              </w:rPr>
              <w:t>Nota final</w:t>
            </w:r>
            <w:r>
              <w:rPr>
                <w:b/>
                <w:color w:val="000000"/>
                <w:sz w:val="12"/>
                <w:szCs w:val="12"/>
              </w:rPr>
              <w:t>3</w:t>
            </w:r>
          </w:p>
        </w:tc>
      </w:tr>
      <w:tr w:rsidR="004F36C1">
        <w:trPr>
          <w:trHeight w:val="2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4F36C1">
        <w:trPr>
          <w:trHeight w:val="2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4F36C1">
        <w:trPr>
          <w:trHeight w:val="2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36C1">
        <w:trPr>
          <w:trHeight w:val="2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4F36C1">
        <w:trPr>
          <w:trHeight w:val="2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F36C1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4F36C1" w:rsidRDefault="00DF6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90" w:hanging="2"/>
        <w:jc w:val="center"/>
        <w:rPr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Aproveitamentos</w:t>
      </w:r>
      <w:proofErr w:type="spellEnd"/>
      <w:r>
        <w:rPr>
          <w:b/>
          <w:color w:val="000000"/>
          <w:sz w:val="20"/>
          <w:szCs w:val="20"/>
        </w:rPr>
        <w:t xml:space="preserve"> de </w:t>
      </w:r>
      <w:proofErr w:type="spellStart"/>
      <w:r>
        <w:rPr>
          <w:b/>
          <w:color w:val="000000"/>
          <w:sz w:val="20"/>
          <w:szCs w:val="20"/>
        </w:rPr>
        <w:t>Estudos</w:t>
      </w:r>
      <w:proofErr w:type="spellEnd"/>
      <w:r>
        <w:rPr>
          <w:b/>
          <w:color w:val="000000"/>
          <w:sz w:val="20"/>
          <w:szCs w:val="20"/>
        </w:rPr>
        <w:t xml:space="preserve"> (AE)</w:t>
      </w:r>
    </w:p>
    <w:p w:rsidR="004F36C1" w:rsidRDefault="004F36C1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color w:val="000000"/>
          <w:sz w:val="10"/>
          <w:szCs w:val="10"/>
        </w:rPr>
      </w:pPr>
    </w:p>
    <w:tbl>
      <w:tblPr>
        <w:tblStyle w:val="a1"/>
        <w:tblW w:w="9276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5340"/>
        <w:gridCol w:w="1455"/>
        <w:gridCol w:w="1305"/>
        <w:gridCol w:w="1176"/>
      </w:tblGrid>
      <w:tr w:rsidR="004F36C1">
        <w:trPr>
          <w:trHeight w:val="64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0" w:lineRule="auto"/>
              <w:ind w:left="0" w:hanging="2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Unidade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Curricular Cursada</w:t>
            </w:r>
            <w:r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0" w:lineRule="auto"/>
              <w:ind w:left="0" w:hanging="2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9"/>
                <w:szCs w:val="19"/>
              </w:rPr>
              <w:t>Natureza</w:t>
            </w:r>
            <w:r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0" w:right="204" w:hanging="2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Carga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horária</w:t>
            </w:r>
            <w:proofErr w:type="spellEnd"/>
          </w:p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right="333" w:hanging="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(ha)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DF6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0" w:lineRule="auto"/>
              <w:ind w:left="0" w:hanging="2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9"/>
                <w:szCs w:val="19"/>
              </w:rPr>
              <w:t>Nota final</w:t>
            </w:r>
            <w:r>
              <w:rPr>
                <w:b/>
                <w:color w:val="000000"/>
                <w:sz w:val="12"/>
                <w:szCs w:val="12"/>
              </w:rPr>
              <w:t>3</w:t>
            </w:r>
          </w:p>
        </w:tc>
      </w:tr>
      <w:tr w:rsidR="004F36C1">
        <w:trPr>
          <w:trHeight w:val="22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F36C1">
        <w:trPr>
          <w:trHeight w:val="22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F36C1">
        <w:trPr>
          <w:trHeight w:val="20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F36C1">
        <w:trPr>
          <w:trHeight w:val="22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F36C1">
        <w:trPr>
          <w:trHeight w:val="22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1" w:rsidRDefault="004F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F36C1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F36C1" w:rsidRDefault="004F36C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9"/>
          <w:szCs w:val="19"/>
        </w:rPr>
      </w:pPr>
    </w:p>
    <w:p w:rsidR="004F36C1" w:rsidRPr="008F5342" w:rsidRDefault="00DF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0" w:hanging="2"/>
        <w:rPr>
          <w:color w:val="000000"/>
          <w:sz w:val="20"/>
          <w:szCs w:val="20"/>
          <w:lang w:val="pt-BR"/>
        </w:rPr>
      </w:pPr>
      <w:r w:rsidRPr="008F5342">
        <w:rPr>
          <w:color w:val="000000"/>
          <w:sz w:val="20"/>
          <w:szCs w:val="20"/>
          <w:lang w:val="pt-BR"/>
        </w:rPr>
        <w:t>Nome traduzido com nome original entre parêntesis, se for o caso.</w:t>
      </w:r>
    </w:p>
    <w:p w:rsidR="004F36C1" w:rsidRPr="008F5342" w:rsidRDefault="00DF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before="5" w:line="240" w:lineRule="auto"/>
        <w:ind w:left="0" w:hanging="2"/>
        <w:rPr>
          <w:color w:val="000000"/>
          <w:sz w:val="20"/>
          <w:szCs w:val="20"/>
          <w:lang w:val="pt-BR"/>
        </w:rPr>
      </w:pPr>
      <w:r w:rsidRPr="008F5342">
        <w:rPr>
          <w:color w:val="000000"/>
          <w:sz w:val="20"/>
          <w:szCs w:val="20"/>
          <w:lang w:val="pt-BR"/>
        </w:rPr>
        <w:t>Carga horária utilizada no aproveitamento.</w:t>
      </w:r>
    </w:p>
    <w:p w:rsidR="004F36C1" w:rsidRPr="008F5342" w:rsidRDefault="00DF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before="5" w:line="249" w:lineRule="auto"/>
        <w:ind w:left="0" w:right="1964" w:hanging="2"/>
        <w:rPr>
          <w:color w:val="000000"/>
          <w:sz w:val="20"/>
          <w:szCs w:val="20"/>
          <w:lang w:val="pt-BR"/>
        </w:rPr>
      </w:pPr>
      <w:r w:rsidRPr="008F5342">
        <w:rPr>
          <w:color w:val="000000"/>
          <w:sz w:val="20"/>
          <w:szCs w:val="20"/>
          <w:lang w:val="pt-BR"/>
        </w:rPr>
        <w:t>Nota convertida nos termos do § 2º do art. 5º da Resolução/CONEP nº 013, de 29/04/2015;</w:t>
      </w:r>
    </w:p>
    <w:p w:rsidR="004F36C1" w:rsidRPr="008F5342" w:rsidRDefault="00DF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0" w:hanging="2"/>
        <w:rPr>
          <w:color w:val="000000"/>
          <w:sz w:val="20"/>
          <w:szCs w:val="20"/>
          <w:lang w:val="pt-BR"/>
        </w:rPr>
      </w:pPr>
      <w:r w:rsidRPr="008F5342">
        <w:rPr>
          <w:color w:val="000000"/>
          <w:sz w:val="20"/>
          <w:szCs w:val="20"/>
          <w:lang w:val="pt-BR"/>
        </w:rPr>
        <w:t>Aproveitamento como UC optativa, eletiva ou em bloco.</w:t>
      </w: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25"/>
          <w:szCs w:val="25"/>
          <w:lang w:val="pt-BR"/>
        </w:rPr>
      </w:pPr>
    </w:p>
    <w:p w:rsidR="004F36C1" w:rsidRPr="008F5342" w:rsidRDefault="004F36C1">
      <w:pPr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0" w:right="98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pt-BR"/>
        </w:rPr>
      </w:pPr>
    </w:p>
    <w:sectPr w:rsidR="004F36C1" w:rsidRPr="008F5342">
      <w:headerReference w:type="default" r:id="rId8"/>
      <w:pgSz w:w="12240" w:h="15840"/>
      <w:pgMar w:top="420" w:right="520" w:bottom="28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0D" w:rsidRDefault="00DF670D">
      <w:pPr>
        <w:spacing w:line="240" w:lineRule="auto"/>
        <w:ind w:left="0" w:hanging="2"/>
      </w:pPr>
      <w:r>
        <w:separator/>
      </w:r>
    </w:p>
  </w:endnote>
  <w:endnote w:type="continuationSeparator" w:id="0">
    <w:p w:rsidR="00DF670D" w:rsidRDefault="00DF6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0D" w:rsidRDefault="00DF670D">
      <w:pPr>
        <w:spacing w:line="240" w:lineRule="auto"/>
        <w:ind w:left="0" w:hanging="2"/>
      </w:pPr>
      <w:r>
        <w:separator/>
      </w:r>
    </w:p>
  </w:footnote>
  <w:footnote w:type="continuationSeparator" w:id="0">
    <w:p w:rsidR="00DF670D" w:rsidRDefault="00DF6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C1" w:rsidRDefault="004F36C1">
    <w:pPr>
      <w:widowControl/>
      <w:ind w:left="0" w:hanging="2"/>
      <w:rPr>
        <w:rFonts w:ascii="Times New Roman" w:eastAsia="Times New Roman" w:hAnsi="Times New Roman" w:cs="Times New Roman"/>
      </w:rPr>
    </w:pPr>
  </w:p>
  <w:tbl>
    <w:tblPr>
      <w:tblStyle w:val="a2"/>
      <w:tblW w:w="9287" w:type="dxa"/>
      <w:tblInd w:w="0" w:type="dxa"/>
      <w:tblLayout w:type="fixed"/>
      <w:tblLook w:val="0000" w:firstRow="0" w:lastRow="0" w:firstColumn="0" w:lastColumn="0" w:noHBand="0" w:noVBand="0"/>
    </w:tblPr>
    <w:tblGrid>
      <w:gridCol w:w="3504"/>
      <w:gridCol w:w="5783"/>
    </w:tblGrid>
    <w:tr w:rsidR="004F36C1" w:rsidRPr="008F5342">
      <w:tc>
        <w:tcPr>
          <w:tcW w:w="3504" w:type="dxa"/>
          <w:vAlign w:val="center"/>
        </w:tcPr>
        <w:p w:rsidR="004F36C1" w:rsidRDefault="00DF670D">
          <w:pPr>
            <w:widowControl/>
            <w:ind w:left="0" w:hanging="2"/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114300" distB="114300" distL="114300" distR="114300">
                <wp:extent cx="1148715" cy="1157224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15" cy="11572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:rsidR="004F36C1" w:rsidRPr="008F5342" w:rsidRDefault="00DF670D">
          <w:pPr>
            <w:widowControl/>
            <w:ind w:left="0" w:hanging="2"/>
            <w:jc w:val="right"/>
            <w:rPr>
              <w:sz w:val="18"/>
              <w:szCs w:val="18"/>
              <w:lang w:val="pt-BR"/>
            </w:rPr>
          </w:pPr>
          <w:r w:rsidRPr="008F5342">
            <w:rPr>
              <w:b/>
              <w:sz w:val="18"/>
              <w:szCs w:val="18"/>
              <w:lang w:val="pt-BR"/>
            </w:rPr>
            <w:t>UNIVERSIDADE FEDERAL DE SÃO JOÃO DEL-REI – UFSJ</w:t>
          </w:r>
        </w:p>
        <w:p w:rsidR="004F36C1" w:rsidRPr="008F5342" w:rsidRDefault="00DF670D">
          <w:pPr>
            <w:widowControl/>
            <w:jc w:val="right"/>
            <w:rPr>
              <w:sz w:val="14"/>
              <w:szCs w:val="14"/>
              <w:lang w:val="pt-BR"/>
            </w:rPr>
          </w:pPr>
          <w:r w:rsidRPr="008F5342">
            <w:rPr>
              <w:smallCaps/>
              <w:sz w:val="14"/>
              <w:szCs w:val="14"/>
              <w:lang w:val="pt-BR"/>
            </w:rPr>
            <w:t>INSTITUÍDA PELA LEI N</w:t>
          </w:r>
          <w:r w:rsidRPr="008F5342">
            <w:rPr>
              <w:smallCaps/>
              <w:sz w:val="14"/>
              <w:szCs w:val="14"/>
              <w:u w:val="single"/>
              <w:vertAlign w:val="superscript"/>
              <w:lang w:val="pt-BR"/>
            </w:rPr>
            <w:t>O</w:t>
          </w:r>
          <w:r w:rsidRPr="008F5342">
            <w:rPr>
              <w:smallCaps/>
              <w:sz w:val="14"/>
              <w:szCs w:val="14"/>
              <w:vertAlign w:val="superscript"/>
              <w:lang w:val="pt-BR"/>
            </w:rPr>
            <w:t xml:space="preserve"> </w:t>
          </w:r>
          <w:r w:rsidRPr="008F5342">
            <w:rPr>
              <w:smallCaps/>
              <w:sz w:val="14"/>
              <w:szCs w:val="14"/>
              <w:lang w:val="pt-BR"/>
            </w:rPr>
            <w:t>10.425, DE 19/04/2002 – D.O.U. DE 22/04/2002</w:t>
          </w:r>
        </w:p>
        <w:p w:rsidR="004F36C1" w:rsidRPr="008F5342" w:rsidRDefault="00DF670D">
          <w:pPr>
            <w:widowControl/>
            <w:ind w:left="0" w:hanging="2"/>
            <w:jc w:val="right"/>
            <w:rPr>
              <w:sz w:val="16"/>
              <w:szCs w:val="16"/>
              <w:lang w:val="pt-BR"/>
            </w:rPr>
          </w:pPr>
          <w:r w:rsidRPr="008F5342">
            <w:rPr>
              <w:sz w:val="16"/>
              <w:szCs w:val="16"/>
              <w:lang w:val="pt-BR"/>
            </w:rPr>
            <w:t>PRÓ-REITORIA DE ENSINO DE GRADUAÇÃO – PROEN</w:t>
          </w:r>
        </w:p>
        <w:p w:rsidR="004F36C1" w:rsidRPr="008F5342" w:rsidRDefault="00DF670D">
          <w:pPr>
            <w:widowControl/>
            <w:ind w:left="0" w:hanging="2"/>
            <w:jc w:val="right"/>
            <w:rPr>
              <w:sz w:val="16"/>
              <w:szCs w:val="16"/>
              <w:lang w:val="pt-BR"/>
            </w:rPr>
          </w:pPr>
          <w:r w:rsidRPr="008F5342">
            <w:rPr>
              <w:sz w:val="16"/>
              <w:szCs w:val="16"/>
              <w:lang w:val="pt-BR"/>
            </w:rPr>
            <w:t>COORDENADORIA DO CURSO DE ARQUITETURA E URBANISMO - COARQ</w:t>
          </w:r>
        </w:p>
        <w:p w:rsidR="004F36C1" w:rsidRPr="008F5342" w:rsidRDefault="00DF670D">
          <w:pPr>
            <w:widowControl/>
            <w:ind w:left="0" w:hanging="2"/>
            <w:jc w:val="right"/>
            <w:rPr>
              <w:sz w:val="16"/>
              <w:szCs w:val="16"/>
              <w:lang w:val="pt-BR"/>
            </w:rPr>
          </w:pPr>
          <w:r w:rsidRPr="008F5342">
            <w:rPr>
              <w:sz w:val="16"/>
              <w:szCs w:val="16"/>
              <w:lang w:val="pt-BR"/>
            </w:rPr>
            <w:t>DIVISÃO DE ACOMPANHAMENTO E CONTROLE A</w:t>
          </w:r>
          <w:r w:rsidRPr="008F5342">
            <w:rPr>
              <w:sz w:val="16"/>
              <w:szCs w:val="16"/>
              <w:lang w:val="pt-BR"/>
            </w:rPr>
            <w:t>CADÊMICO - DICON</w:t>
          </w:r>
        </w:p>
      </w:tc>
    </w:tr>
  </w:tbl>
  <w:p w:rsidR="004F36C1" w:rsidRPr="008F5342" w:rsidRDefault="004F36C1">
    <w:pPr>
      <w:spacing w:before="56"/>
      <w:jc w:val="center"/>
      <w:rPr>
        <w:sz w:val="15"/>
        <w:szCs w:val="15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6304"/>
    <w:multiLevelType w:val="multilevel"/>
    <w:tmpl w:val="A3B29544"/>
    <w:lvl w:ilvl="0">
      <w:start w:val="1"/>
      <w:numFmt w:val="upperRoman"/>
      <w:lvlText w:val="%1."/>
      <w:lvlJc w:val="left"/>
      <w:pPr>
        <w:ind w:left="1024" w:hanging="327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940" w:hanging="327"/>
      </w:pPr>
      <w:rPr>
        <w:vertAlign w:val="baseline"/>
      </w:rPr>
    </w:lvl>
    <w:lvl w:ilvl="2">
      <w:numFmt w:val="bullet"/>
      <w:lvlText w:val="•"/>
      <w:lvlJc w:val="left"/>
      <w:pPr>
        <w:ind w:left="2860" w:hanging="327"/>
      </w:pPr>
      <w:rPr>
        <w:vertAlign w:val="baseline"/>
      </w:rPr>
    </w:lvl>
    <w:lvl w:ilvl="3">
      <w:numFmt w:val="bullet"/>
      <w:lvlText w:val="•"/>
      <w:lvlJc w:val="left"/>
      <w:pPr>
        <w:ind w:left="3780" w:hanging="327"/>
      </w:pPr>
      <w:rPr>
        <w:vertAlign w:val="baseline"/>
      </w:rPr>
    </w:lvl>
    <w:lvl w:ilvl="4">
      <w:numFmt w:val="bullet"/>
      <w:lvlText w:val="•"/>
      <w:lvlJc w:val="left"/>
      <w:pPr>
        <w:ind w:left="4700" w:hanging="327"/>
      </w:pPr>
      <w:rPr>
        <w:vertAlign w:val="baseline"/>
      </w:rPr>
    </w:lvl>
    <w:lvl w:ilvl="5">
      <w:numFmt w:val="bullet"/>
      <w:lvlText w:val="•"/>
      <w:lvlJc w:val="left"/>
      <w:pPr>
        <w:ind w:left="5620" w:hanging="327"/>
      </w:pPr>
      <w:rPr>
        <w:vertAlign w:val="baseline"/>
      </w:rPr>
    </w:lvl>
    <w:lvl w:ilvl="6">
      <w:numFmt w:val="bullet"/>
      <w:lvlText w:val="•"/>
      <w:lvlJc w:val="left"/>
      <w:pPr>
        <w:ind w:left="6540" w:hanging="327"/>
      </w:pPr>
      <w:rPr>
        <w:vertAlign w:val="baseline"/>
      </w:rPr>
    </w:lvl>
    <w:lvl w:ilvl="7">
      <w:numFmt w:val="bullet"/>
      <w:lvlText w:val="•"/>
      <w:lvlJc w:val="left"/>
      <w:pPr>
        <w:ind w:left="7460" w:hanging="327"/>
      </w:pPr>
      <w:rPr>
        <w:vertAlign w:val="baseline"/>
      </w:rPr>
    </w:lvl>
    <w:lvl w:ilvl="8">
      <w:numFmt w:val="bullet"/>
      <w:lvlText w:val="•"/>
      <w:lvlJc w:val="left"/>
      <w:pPr>
        <w:ind w:left="8380" w:hanging="32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C1"/>
    <w:rsid w:val="004F36C1"/>
    <w:rsid w:val="008F5342"/>
    <w:rsid w:val="00D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40AD-FCD2-4F78-8DE0-B24E9B0A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Ttulo1">
    <w:name w:val="heading 1"/>
    <w:basedOn w:val="Normal"/>
    <w:next w:val="Normal"/>
    <w:uiPriority w:val="9"/>
    <w:qFormat/>
    <w:pPr>
      <w:ind w:left="864" w:right="1590"/>
      <w:jc w:val="center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character" w:customStyle="1" w:styleId="CorpodetextoChar">
    <w:name w:val="Corpo de text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1024" w:hanging="336"/>
    </w:pPr>
  </w:style>
  <w:style w:type="paragraph" w:customStyle="1" w:styleId="TableParagraph">
    <w:name w:val="Table Paragraph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cd3sKGuXo5rv97WHEI86gudhw==">AMUW2mVqZvbGS/HKHz6Wom9Ywjn7DOh8MHP46wALtHHnTDMOSDtMaQpV2Rxw11cLLI1zOASSthL9gtLBFDLVbgwu/k8AGo6LcqIi26rdAyM5yi0Nxfna4y0=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Coordenação</cp:lastModifiedBy>
  <cp:revision>3</cp:revision>
  <dcterms:created xsi:type="dcterms:W3CDTF">2019-04-11T18:04:00Z</dcterms:created>
  <dcterms:modified xsi:type="dcterms:W3CDTF">2022-06-01T17:01:00Z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Res013Conep2015_EquivalenciaEntreUCs_e_AproveitamentoEstudos.doc</vt:lpwstr>
  </property>
</Properties>
</file>