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Layout w:type="fixed"/>
        </w:tblPrEx>
        <w:trPr>
          <w:trHeight w:val="31680" w:hRule="atLeast"/>
        </w:trPr>
        <w:tc>
          <w:tcPr>
            <w:tcW w:w="8472" w:type="dxa"/>
            <w:shd w:val="clear" w:color="auto" w:fill="auto"/>
          </w:tcPr>
          <w:p>
            <w:pPr>
              <w:spacing w:before="0" w:after="0"/>
              <w:contextualSpacing w:val="0"/>
              <w:jc w:val="center"/>
            </w:pPr>
            <w:r>
              <w:drawing>
                <wp:inline distT="0" distB="0" distL="114300" distR="114300">
                  <wp:extent cx="821055" cy="876935"/>
                  <wp:effectExtent l="0" t="0" r="18415" b="17145"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105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pt-BR"/>
              </w:rPr>
              <w:t xml:space="preserve">                                                                                                            </w:t>
            </w:r>
            <w:r>
              <w:drawing>
                <wp:inline distT="0" distB="0" distL="114300" distR="114300">
                  <wp:extent cx="779145" cy="733425"/>
                  <wp:effectExtent l="0" t="0" r="9525" b="1905"/>
                  <wp:docPr id="6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7914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b/>
                <w:sz w:val="24"/>
                <w:szCs w:val="24"/>
                <w:rtl w:val="0"/>
                <w:lang w:val="pt-BR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  <w:lang w:val="pt-BR"/>
              </w:rPr>
              <w:t xml:space="preserve">  </w:t>
            </w: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COORDENAÇÃO DE ENGENHARIA FLORESTAL /CSL</w:t>
            </w: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before="0" w:after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RESULTADO EDITAL DE MONITORIA 0</w:t>
            </w:r>
            <w:r>
              <w:rPr>
                <w:rFonts w:ascii="Arial" w:hAnsi="Arial" w:eastAsia="Arial" w:cs="Arial"/>
                <w:b/>
                <w:sz w:val="24"/>
                <w:szCs w:val="24"/>
                <w:rtl w:val="0"/>
                <w:lang w:val="pt-BR"/>
              </w:rPr>
              <w:t>5</w:t>
            </w: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/2018</w:t>
            </w: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MONITORES SELECIONADOS</w:t>
            </w: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</w:pP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tbl>
            <w:tblPr>
              <w:tblStyle w:val="14"/>
              <w:tblW w:w="8268" w:type="dxa"/>
              <w:tblInd w:w="-108" w:type="dxa"/>
              <w:tblBorders>
                <w:top w:val="single" w:color="000001" w:sz="4" w:space="0"/>
                <w:left w:val="single" w:color="000001" w:sz="4" w:space="0"/>
                <w:bottom w:val="single" w:color="000001" w:sz="4" w:space="0"/>
                <w:right w:val="single" w:color="000001" w:sz="4" w:space="0"/>
                <w:insideH w:val="single" w:color="000001" w:sz="4" w:space="0"/>
                <w:insideV w:val="single" w:color="000001" w:sz="4" w:space="0"/>
              </w:tblBorders>
              <w:tblLayout w:type="fixed"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147"/>
              <w:gridCol w:w="2453"/>
              <w:gridCol w:w="2136"/>
              <w:gridCol w:w="532"/>
            </w:tblGrid>
            <w:tr>
              <w:tblPrEx>
                <w:tblBorders>
                  <w:top w:val="single" w:color="000001" w:sz="4" w:space="0"/>
                  <w:left w:val="single" w:color="000001" w:sz="4" w:space="0"/>
                  <w:bottom w:val="single" w:color="000001" w:sz="4" w:space="0"/>
                  <w:right w:val="single" w:color="000001" w:sz="4" w:space="0"/>
                  <w:insideH w:val="single" w:color="000001" w:sz="4" w:space="0"/>
                  <w:insideV w:val="single" w:color="000001" w:sz="4" w:space="0"/>
                </w:tblBorders>
                <w:tblLayout w:type="fixed"/>
              </w:tblPrEx>
              <w:tc>
                <w:tcPr>
                  <w:tcW w:w="314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spacing w:before="0" w:after="0"/>
                    <w:contextualSpacing w:val="0"/>
                    <w:jc w:val="center"/>
                    <w:rPr>
                      <w:rFonts w:ascii="Arial" w:hAnsi="Arial" w:eastAsia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sz w:val="24"/>
                      <w:szCs w:val="24"/>
                      <w:rtl w:val="0"/>
                    </w:rPr>
                    <w:t>Unidade Curricular</w:t>
                  </w:r>
                </w:p>
              </w:tc>
              <w:tc>
                <w:tcPr>
                  <w:tcW w:w="245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spacing w:before="0" w:after="0"/>
                    <w:contextualSpacing w:val="0"/>
                    <w:jc w:val="center"/>
                    <w:rPr>
                      <w:rFonts w:ascii="Arial" w:hAnsi="Arial" w:eastAsia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sz w:val="24"/>
                      <w:szCs w:val="24"/>
                      <w:rtl w:val="0"/>
                    </w:rPr>
                    <w:t>Monitores</w:t>
                  </w:r>
                </w:p>
              </w:tc>
              <w:tc>
                <w:tcPr>
                  <w:tcW w:w="213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spacing w:before="0" w:after="0"/>
                    <w:contextualSpacing w:val="0"/>
                    <w:jc w:val="center"/>
                    <w:rPr>
                      <w:rFonts w:ascii="Arial" w:hAnsi="Arial" w:eastAsia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sz w:val="24"/>
                      <w:szCs w:val="24"/>
                      <w:rtl w:val="0"/>
                    </w:rPr>
                    <w:t>Professor</w:t>
                  </w:r>
                </w:p>
              </w:tc>
              <w:tc>
                <w:tcPr>
                  <w:tcW w:w="532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spacing w:before="0" w:after="0"/>
                    <w:contextualSpacing w:val="0"/>
                    <w:jc w:val="center"/>
                    <w:rPr>
                      <w:rFonts w:ascii="Arial" w:hAnsi="Arial" w:eastAsia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sz w:val="24"/>
                      <w:szCs w:val="24"/>
                      <w:rtl w:val="0"/>
                    </w:rPr>
                    <w:t>CH</w:t>
                  </w:r>
                </w:p>
              </w:tc>
            </w:tr>
            <w:tr>
              <w:tblPrEx>
                <w:tblBorders>
                  <w:top w:val="single" w:color="000001" w:sz="4" w:space="0"/>
                  <w:left w:val="single" w:color="000001" w:sz="4" w:space="0"/>
                  <w:bottom w:val="single" w:color="000001" w:sz="4" w:space="0"/>
                  <w:right w:val="single" w:color="000001" w:sz="4" w:space="0"/>
                  <w:insideH w:val="single" w:color="000001" w:sz="4" w:space="0"/>
                  <w:insideV w:val="single" w:color="000001" w:sz="4" w:space="0"/>
                </w:tblBorders>
                <w:tblLayout w:type="fixed"/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tcW w:w="314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Arial" w:hAnsi="Arial" w:eastAsia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default" w:ascii="Arial" w:hAnsi="Arial" w:eastAsia="Times New Roman" w:cs="Arial"/>
                      <w:b/>
                      <w:bCs/>
                      <w:color w:val="000000"/>
                      <w:sz w:val="24"/>
                      <w:szCs w:val="24"/>
                      <w:lang w:val="en-US" w:eastAsia="pt-BR"/>
                    </w:rPr>
                    <w:t>Ecologia Geral</w:t>
                  </w:r>
                </w:p>
              </w:tc>
              <w:tc>
                <w:tcPr>
                  <w:tcW w:w="245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spacing w:before="0" w:after="0"/>
                    <w:contextualSpacing w:val="0"/>
                    <w:rPr>
                      <w:rFonts w:hint="default" w:ascii="Arial" w:hAnsi="Arial" w:eastAsia="Arial" w:cs="Arial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Arial" w:hAnsi="Arial" w:eastAsia="Arial" w:cs="Arial"/>
                      <w:sz w:val="24"/>
                      <w:szCs w:val="24"/>
                      <w:lang w:val="pt-BR"/>
                    </w:rPr>
                    <w:t>Hudson F. da Silva</w:t>
                  </w:r>
                </w:p>
              </w:tc>
              <w:tc>
                <w:tcPr>
                  <w:tcW w:w="213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shd w:val="clear" w:color="auto" w:fill="auto"/>
                  <w:tcMar>
                    <w:left w:w="103" w:type="dxa"/>
                  </w:tcMar>
                  <w:vAlign w:val="top"/>
                </w:tcPr>
                <w:p>
                  <w:pPr>
                    <w:spacing w:after="120" w:line="276" w:lineRule="auto"/>
                    <w:jc w:val="both"/>
                    <w:rPr>
                      <w:rFonts w:hint="default" w:ascii="Arial" w:hAnsi="Arial" w:eastAsia="Arial" w:cs="Arial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Arial" w:hAnsi="Arial" w:eastAsia="Arial" w:cs="Arial"/>
                      <w:sz w:val="24"/>
                      <w:szCs w:val="24"/>
                      <w:lang w:val="pt-BR"/>
                    </w:rPr>
                    <w:t>Anderson Latini</w:t>
                  </w:r>
                </w:p>
              </w:tc>
              <w:tc>
                <w:tcPr>
                  <w:tcW w:w="532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spacing w:before="0" w:after="0"/>
                    <w:contextualSpacing w:val="0"/>
                    <w:jc w:val="center"/>
                    <w:rPr>
                      <w:rFonts w:hint="default"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Arial" w:cs="Arial"/>
                      <w:sz w:val="24"/>
                      <w:szCs w:val="24"/>
                      <w:rtl w:val="0"/>
                    </w:rPr>
                    <w:t>12</w:t>
                  </w:r>
                </w:p>
              </w:tc>
            </w:tr>
            <w:tr>
              <w:tblPrEx>
                <w:tblBorders>
                  <w:top w:val="single" w:color="000001" w:sz="4" w:space="0"/>
                  <w:left w:val="single" w:color="000001" w:sz="4" w:space="0"/>
                  <w:bottom w:val="single" w:color="000001" w:sz="4" w:space="0"/>
                  <w:right w:val="single" w:color="000001" w:sz="4" w:space="0"/>
                  <w:insideH w:val="single" w:color="000001" w:sz="4" w:space="0"/>
                  <w:insideV w:val="single" w:color="000001" w:sz="4" w:space="0"/>
                </w:tblBorders>
                <w:tblLayout w:type="fixed"/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tcW w:w="314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Arial" w:hAnsi="Arial" w:eastAsia="Arial" w:cs="Arial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hint="default" w:ascii="Arial" w:hAnsi="Arial" w:eastAsia="Times New Roman" w:cs="Arial"/>
                      <w:b/>
                      <w:bCs/>
                      <w:color w:val="000000"/>
                      <w:sz w:val="24"/>
                      <w:szCs w:val="24"/>
                      <w:lang w:val="en-US" w:eastAsia="pt-BR"/>
                    </w:rPr>
                    <w:t>Microbiologia Geral</w:t>
                  </w:r>
                </w:p>
              </w:tc>
              <w:tc>
                <w:tcPr>
                  <w:tcW w:w="245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spacing w:before="0" w:after="0"/>
                    <w:contextualSpacing w:val="0"/>
                    <w:rPr>
                      <w:rFonts w:hint="default" w:ascii="Arial" w:hAnsi="Arial" w:eastAsia="Arial" w:cs="Arial"/>
                      <w:color w:val="000000"/>
                      <w:sz w:val="24"/>
                      <w:szCs w:val="24"/>
                      <w:highlight w:val="white"/>
                      <w:lang w:val="pt-BR"/>
                    </w:rPr>
                  </w:pPr>
                  <w:r>
                    <w:rPr>
                      <w:rFonts w:hint="default" w:ascii="Arial" w:hAnsi="Arial" w:eastAsia="Arial" w:cs="Arial"/>
                      <w:color w:val="000000"/>
                      <w:sz w:val="24"/>
                      <w:szCs w:val="24"/>
                      <w:highlight w:val="white"/>
                      <w:lang w:val="pt-BR"/>
                    </w:rPr>
                    <w:t>Juliano de Carvalho Cury</w:t>
                  </w:r>
                </w:p>
              </w:tc>
              <w:tc>
                <w:tcPr>
                  <w:tcW w:w="213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shd w:val="clear" w:color="auto" w:fill="auto"/>
                  <w:tcMar>
                    <w:left w:w="103" w:type="dxa"/>
                  </w:tcMar>
                  <w:vAlign w:val="top"/>
                </w:tcPr>
                <w:p>
                  <w:pPr>
                    <w:spacing w:after="120" w:line="276" w:lineRule="auto"/>
                    <w:jc w:val="both"/>
                    <w:rPr>
                      <w:rFonts w:hint="default" w:ascii="Arial" w:hAnsi="Arial" w:eastAsia="Arial" w:cs="Arial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Arial" w:hAnsi="Arial" w:cs="Arial"/>
                      <w:b w:val="0"/>
                      <w:bCs w:val="0"/>
                      <w:sz w:val="24"/>
                      <w:szCs w:val="24"/>
                      <w:lang w:val="pt-BR"/>
                    </w:rPr>
                    <w:t>Breno José Ribeiro Barboza</w:t>
                  </w:r>
                </w:p>
              </w:tc>
              <w:tc>
                <w:tcPr>
                  <w:tcW w:w="532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spacing w:before="0" w:after="0"/>
                    <w:contextualSpacing w:val="0"/>
                    <w:jc w:val="center"/>
                    <w:rPr>
                      <w:rFonts w:hint="default"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Arial" w:cs="Arial"/>
                      <w:sz w:val="24"/>
                      <w:szCs w:val="24"/>
                      <w:rtl w:val="0"/>
                    </w:rPr>
                    <w:t>12</w:t>
                  </w:r>
                </w:p>
              </w:tc>
            </w:tr>
          </w:tbl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sz w:val="24"/>
                <w:szCs w:val="24"/>
                <w:rtl w:val="0"/>
              </w:rPr>
            </w:pP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sz w:val="24"/>
                <w:szCs w:val="24"/>
                <w:rtl w:val="0"/>
              </w:rPr>
            </w:pP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sz w:val="24"/>
                <w:szCs w:val="24"/>
                <w:rtl w:val="0"/>
              </w:rPr>
            </w:pP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sz w:val="24"/>
                <w:szCs w:val="24"/>
                <w:rtl w:val="0"/>
              </w:rPr>
            </w:pPr>
            <w:bookmarkStart w:id="0" w:name="_GoBack"/>
            <w:bookmarkEnd w:id="0"/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sz w:val="24"/>
                <w:szCs w:val="24"/>
                <w:rtl w:val="0"/>
              </w:rPr>
            </w:pP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Sete Lagoas, </w:t>
            </w:r>
            <w:r>
              <w:rPr>
                <w:rFonts w:ascii="Arial" w:hAnsi="Arial" w:eastAsia="Arial" w:cs="Arial"/>
                <w:sz w:val="24"/>
                <w:szCs w:val="24"/>
                <w:rtl w:val="0"/>
                <w:lang w:val="pt-BR"/>
              </w:rPr>
              <w:t>31</w:t>
            </w: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 de </w:t>
            </w:r>
            <w:r>
              <w:rPr>
                <w:rFonts w:ascii="Arial" w:hAnsi="Arial" w:eastAsia="Arial" w:cs="Arial"/>
                <w:sz w:val="24"/>
                <w:szCs w:val="24"/>
                <w:rtl w:val="0"/>
                <w:lang w:val="pt-BR"/>
              </w:rPr>
              <w:t>agosto</w:t>
            </w: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 de 2018.</w:t>
            </w: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______________________________</w:t>
            </w: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b/>
                <w:i/>
                <w:sz w:val="24"/>
                <w:szCs w:val="24"/>
                <w:rtl w:val="0"/>
                <w:lang w:val="pt-BR"/>
              </w:rPr>
            </w:pPr>
            <w:r>
              <w:rPr>
                <w:rFonts w:ascii="Arial" w:hAnsi="Arial" w:eastAsia="Arial" w:cs="Arial"/>
                <w:b/>
                <w:i/>
                <w:sz w:val="24"/>
                <w:szCs w:val="24"/>
                <w:rtl w:val="0"/>
                <w:lang w:val="pt-BR"/>
              </w:rPr>
              <w:t>Renato Vinícius Oliveira Castro</w:t>
            </w:r>
          </w:p>
          <w:p>
            <w:pPr>
              <w:spacing w:before="0" w:after="0"/>
              <w:contextualSpacing w:val="0"/>
              <w:jc w:val="center"/>
              <w:rPr>
                <w:rFonts w:ascii="Arial" w:hAnsi="Arial" w:eastAsia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i/>
                <w:sz w:val="24"/>
                <w:szCs w:val="24"/>
                <w:rtl w:val="0"/>
              </w:rPr>
              <w:t>Vice-Coordenadora do Curso de Eng.ª Florestal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0" w:hRule="atLeast"/>
        </w:trPr>
        <w:tc>
          <w:tcPr>
            <w:tcW w:w="8472" w:type="dxa"/>
            <w:shd w:val="clear" w:color="auto" w:fill="auto"/>
          </w:tcPr>
          <w:p>
            <w:pPr>
              <w:spacing w:before="0" w:after="0"/>
              <w:contextualSpacing w:val="0"/>
              <w:jc w:val="both"/>
              <w:rPr>
                <w:rFonts w:ascii="Arial" w:hAnsi="Arial" w:eastAsia="Arial" w:cs="Arial"/>
                <w:b/>
                <w:i/>
                <w:sz w:val="24"/>
                <w:szCs w:val="24"/>
                <w:rtl w:val="0"/>
              </w:rPr>
            </w:pPr>
          </w:p>
        </w:tc>
      </w:tr>
    </w:tbl>
    <w:p>
      <w:pPr>
        <w:contextualSpacing w:val="0"/>
        <w:jc w:val="center"/>
      </w:pPr>
    </w:p>
    <w:sectPr>
      <w:pgSz w:w="11906" w:h="16838"/>
      <w:pgMar w:top="993" w:right="1025" w:bottom="1417" w:left="1701" w:header="0" w:footer="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0D347F32"/>
    <w:rsid w:val="1BA7480B"/>
    <w:rsid w:val="269578C1"/>
    <w:rsid w:val="2C6753DF"/>
    <w:rsid w:val="2E1B063F"/>
    <w:rsid w:val="307D1ECD"/>
    <w:rsid w:val="43827D7C"/>
    <w:rsid w:val="457D1E51"/>
    <w:rsid w:val="6FED0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/>
      <w:shd w:val="clear" w:fill="FFFFFF"/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tblPr>
      <w:tblLayout w:type="fixed"/>
      <w:tblCellMar>
        <w:top w:w="0" w:type="dxa"/>
        <w:left w:w="103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Office_10.2.0.6051_F1E327BC-269C-435d-A152-05C5408002CA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2018-08-24T18:38:00Z</dcterms:created>
  <dc:creator>CEFLO</dc:creator>
  <cp:lastModifiedBy>CEFLO</cp:lastModifiedBy>
  <dcterms:modified xsi:type="dcterms:W3CDTF">2018-08-31T13:18:28Z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1046-10.2.0.6051</vt:lpwstr>
  </property>
</Properties>
</file>