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Universidade Federal de São João del-Rei (UFSJ), por meio da Pró-reitoria de Ensino de Graduação e representada pelo Pró-Reitor Adjunto de Ensino de Graduação, concede, observados os termos das normas vigentes, Bolsa de Ensino e Aprendizagem no âmbito do Programa de Monitoria da UFSJ </w:t>
      </w:r>
      <w:r>
        <w:rPr>
          <w:rFonts w:ascii="Arial" w:hAnsi="Arial" w:cs="Arial"/>
          <w:sz w:val="20"/>
          <w:szCs w:val="20"/>
          <w:highlight w:val="yellow"/>
        </w:rPr>
        <w:t>ao(à)</w:t>
      </w:r>
      <w:r>
        <w:rPr>
          <w:rFonts w:ascii="Arial" w:hAnsi="Arial" w:cs="Arial"/>
          <w:sz w:val="20"/>
          <w:szCs w:val="20"/>
        </w:rPr>
        <w:t xml:space="preserve"> discente </w:t>
      </w:r>
      <w:r>
        <w:rPr>
          <w:rFonts w:ascii="Arial" w:hAnsi="Arial" w:cs="Arial"/>
          <w:sz w:val="20"/>
          <w:szCs w:val="20"/>
          <w:highlight w:val="yellow"/>
        </w:rPr>
        <w:t>NOME COMPLETO</w:t>
      </w:r>
      <w:r>
        <w:rPr>
          <w:rFonts w:ascii="Arial" w:hAnsi="Arial" w:cs="Arial"/>
          <w:sz w:val="20"/>
          <w:szCs w:val="20"/>
        </w:rPr>
        <w:t xml:space="preserve">, CPF </w:t>
      </w:r>
      <w:r>
        <w:rPr>
          <w:rFonts w:ascii="Arial" w:hAnsi="Arial" w:cs="Arial"/>
          <w:sz w:val="20"/>
          <w:szCs w:val="20"/>
          <w:highlight w:val="yellow"/>
        </w:rPr>
        <w:t>xxx.xxx.xxx-xx,</w:t>
      </w:r>
      <w:r>
        <w:rPr>
          <w:rFonts w:ascii="Arial" w:hAnsi="Arial" w:cs="Arial"/>
          <w:sz w:val="20"/>
          <w:szCs w:val="20"/>
        </w:rPr>
        <w:t xml:space="preserve"> RG </w:t>
      </w:r>
      <w:r>
        <w:rPr>
          <w:rFonts w:ascii="Arial" w:hAnsi="Arial" w:cs="Arial"/>
          <w:sz w:val="20"/>
          <w:szCs w:val="20"/>
          <w:highlight w:val="yellow"/>
        </w:rPr>
        <w:t>xxxxxxxxxxxx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xxxxxxxxxxxx</w:t>
      </w:r>
      <w:r>
        <w:rPr>
          <w:rFonts w:ascii="Arial" w:hAnsi="Arial" w:cs="Arial"/>
          <w:sz w:val="20"/>
          <w:szCs w:val="20"/>
        </w:rPr>
        <w:t xml:space="preserve">, e-mail </w:t>
      </w:r>
      <w:r>
        <w:rPr>
          <w:rFonts w:ascii="Arial" w:hAnsi="Arial" w:cs="Arial"/>
          <w:sz w:val="20"/>
          <w:szCs w:val="20"/>
          <w:highlight w:val="yellow"/>
        </w:rPr>
        <w:t>xxxxxxxxx@xxxxx.xxxx</w:t>
      </w:r>
      <w:r>
        <w:rPr>
          <w:rFonts w:ascii="Arial" w:hAnsi="Arial" w:cs="Arial"/>
          <w:sz w:val="20"/>
          <w:szCs w:val="20"/>
        </w:rPr>
        <w:t xml:space="preserve">, telefone </w:t>
      </w:r>
      <w:r>
        <w:rPr>
          <w:rFonts w:ascii="Arial" w:hAnsi="Arial" w:cs="Arial"/>
          <w:sz w:val="20"/>
          <w:szCs w:val="20"/>
          <w:highlight w:val="yellow"/>
        </w:rPr>
        <w:t>(xx) xxxxx-xxxx</w:t>
      </w:r>
      <w:r>
        <w:rPr>
          <w:rFonts w:ascii="Arial" w:hAnsi="Arial" w:cs="Arial"/>
          <w:sz w:val="20"/>
          <w:szCs w:val="20"/>
        </w:rPr>
        <w:t xml:space="preserve">, para atuar como </w:t>
      </w:r>
      <w:r>
        <w:rPr>
          <w:rFonts w:ascii="Arial" w:hAnsi="Arial" w:cs="Arial"/>
          <w:sz w:val="20"/>
          <w:szCs w:val="20"/>
          <w:highlight w:val="yellow"/>
        </w:rPr>
        <w:t>MONITOR(A)</w:t>
      </w:r>
      <w:r>
        <w:rPr>
          <w:rFonts w:ascii="Arial" w:hAnsi="Arial" w:cs="Arial"/>
          <w:sz w:val="20"/>
          <w:szCs w:val="20"/>
        </w:rPr>
        <w:t xml:space="preserve"> da disciplina </w:t>
      </w:r>
      <w:r>
        <w:rPr>
          <w:rFonts w:ascii="Arial" w:hAnsi="Arial" w:cs="Arial"/>
          <w:sz w:val="20"/>
          <w:szCs w:val="20"/>
          <w:highlight w:val="yellow"/>
        </w:rPr>
        <w:t>xxxxx</w:t>
      </w:r>
      <w:r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</w:rPr>
        <w:t xml:space="preserve"> junto ao Curso de </w:t>
      </w:r>
      <w:r>
        <w:rPr>
          <w:rFonts w:ascii="Arial" w:hAnsi="Arial" w:cs="Arial"/>
          <w:sz w:val="20"/>
          <w:szCs w:val="20"/>
          <w:highlight w:val="yellow"/>
        </w:rPr>
        <w:t>xxxx</w:t>
      </w:r>
      <w:r>
        <w:rPr>
          <w:rFonts w:ascii="Arial" w:hAnsi="Arial" w:cs="Arial"/>
          <w:sz w:val="20"/>
          <w:szCs w:val="20"/>
        </w:rPr>
        <w:t xml:space="preserve">, sob a orientação </w:t>
      </w:r>
      <w:bookmarkStart w:id="0" w:name="_Hlk508612983"/>
      <w:r>
        <w:rPr>
          <w:rFonts w:ascii="Arial" w:hAnsi="Arial" w:cs="Arial"/>
          <w:sz w:val="20"/>
          <w:szCs w:val="20"/>
          <w:highlight w:val="yellow"/>
        </w:rPr>
        <w:t>do(a)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  <w:highlight w:val="yellow"/>
        </w:rPr>
        <w:t>xxxxxxxxxxxx</w:t>
      </w:r>
      <w:r>
        <w:rPr>
          <w:rFonts w:ascii="Arial" w:hAnsi="Arial" w:cs="Arial"/>
          <w:sz w:val="20"/>
          <w:szCs w:val="20"/>
        </w:rPr>
        <w:t>, de acordo com as condições seguintes:</w:t>
      </w:r>
    </w:p>
    <w:p>
      <w:pPr>
        <w:ind w:firstLine="708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período de vigência da MONITORIA e da concessão da BOLSA DE ENSINO E APRENDIZAGEM será de </w:t>
      </w:r>
      <w:r>
        <w:rPr>
          <w:rFonts w:ascii="Arial" w:hAnsi="Arial" w:cs="Arial"/>
          <w:sz w:val="20"/>
          <w:szCs w:val="20"/>
          <w:highlight w:val="yellow"/>
        </w:rPr>
        <w:t>xx/xx/</w:t>
      </w:r>
      <w:r>
        <w:rPr>
          <w:rFonts w:ascii="Arial" w:hAnsi="Arial" w:cs="Arial"/>
          <w:sz w:val="20"/>
          <w:szCs w:val="20"/>
        </w:rPr>
        <w:t>202</w:t>
      </w:r>
      <w:r>
        <w:rPr>
          <w:rFonts w:hint="default"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pt-BR"/>
        </w:rPr>
        <w:t>08</w:t>
      </w:r>
      <w:r>
        <w:rPr>
          <w:rFonts w:ascii="Arial" w:hAnsi="Arial" w:cs="Arial"/>
          <w:sz w:val="20"/>
          <w:szCs w:val="20"/>
        </w:rPr>
        <w:t>/07/202</w:t>
      </w:r>
      <w:r>
        <w:rPr>
          <w:rFonts w:hint="default" w:ascii="Arial" w:hAnsi="Arial" w:cs="Arial"/>
          <w:sz w:val="20"/>
          <w:szCs w:val="20"/>
          <w:lang w:val="pt-BR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valor mensal da BOLSA é de R$240,00, podendo ser fracionado em razão do número de dias trabalhados.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fica sujeito ao regime efetivo de trabalho de 12 horas semanais, em horário fixado pelo docente orientador.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MONITOR, no horário de trabalho, fica obrigado a desenvolver o plano de trabalho proposto pelo docente orientador, sob sua orientação.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É de responsabilidade do MONITOR cadastrar os dados bancários no sistema e fazer sempre as devidas atualizações. 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fica obrigado a apresentar ao docente orientador relatório das atividades desenvolvidas durante o período da MONITORIA, que será avaliado por este para posterior certificação.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MONITOR aceita a BOLSA que lhe é concedida, sem restrição, e concorda com todos os seus termos e condições.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presente concessão não estabelece, em hipótese alguma e para nenhum efeito, qualquer vínculo empregatício entre a UFSJ e o MONITOR, ou entre este e terceiros, nem dará direito a quaisquer vantagens além das previstas neste termo.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docente orientador é responsável pelo cumprimento das obrigações mencionadas neste Termo, comprometendo-se a informar o Coordenador do Curso de </w:t>
      </w:r>
      <w:r>
        <w:rPr>
          <w:rFonts w:ascii="Arial" w:hAnsi="Arial" w:cs="Arial"/>
          <w:sz w:val="20"/>
          <w:szCs w:val="20"/>
          <w:highlight w:val="yellow"/>
        </w:rPr>
        <w:t>xxxxxxx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descumprimento de qualquer das obrigações assumidas ou a desistência do monitor.</w:t>
      </w:r>
    </w:p>
    <w:p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Coordenador do Curso de </w:t>
      </w:r>
      <w:r>
        <w:rPr>
          <w:rFonts w:ascii="Arial" w:hAnsi="Arial" w:cs="Arial"/>
          <w:sz w:val="20"/>
          <w:szCs w:val="20"/>
          <w:highlight w:val="yellow"/>
        </w:rPr>
        <w:t>xxxxxxx</w:t>
      </w:r>
      <w:r>
        <w:rPr>
          <w:rFonts w:ascii="Arial" w:hAnsi="Arial" w:cs="Arial"/>
          <w:sz w:val="20"/>
          <w:szCs w:val="20"/>
        </w:rPr>
        <w:t xml:space="preserve"> fica solidariamente responsável pelo cumprimento das obrigações mencionadas neste Termo, comprometendo-se a comunicar ao Setor de Apoio Acadêmico (SEACA-PROEN) qualquer condição que implique no cancelamento deste Termo.</w:t>
      </w:r>
    </w:p>
    <w:p>
      <w:pPr>
        <w:ind w:left="284"/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vedado aos monitores: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ministrar aulas regulares em substituição a docente orientador e/ou docente orientadora;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corrigir trabalhos e/ou atividades avaliativas;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lançar notas ou preencher diários no sistema;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substituir técnico-administrativos em atividades de sua competência, tais como serviços de secretaria ou laboratórios;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exercer atividades insalubres; </w:t>
      </w:r>
    </w:p>
    <w:p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executar quaisquer tarefas que estejam em desacordo com os objetivos acadêmicos da monitoria.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termo entrará em vigor a partir da data de sua assinatura, podendo ser cancelado a qualquer momento por qualquer uma das partes.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do(a) Monitor(a)</w:t>
      </w:r>
    </w:p>
    <w:p>
      <w:pPr>
        <w:autoSpaceDE w:val="0"/>
        <w:spacing w:after="200" w:line="276" w:lineRule="auto"/>
        <w:jc w:val="right"/>
        <w:rPr>
          <w:rFonts w:hint="default" w:ascii="Arial" w:hAnsi="Arial" w:cs="Arial"/>
          <w:sz w:val="20"/>
          <w:szCs w:val="20"/>
          <w:lang w:val="pt-BR"/>
        </w:rPr>
      </w:pPr>
    </w:p>
    <w:p>
      <w:pPr>
        <w:autoSpaceDE w:val="0"/>
        <w:spacing w:after="200" w:line="276" w:lineRule="auto"/>
        <w:jc w:val="right"/>
        <w:rPr>
          <w:rFonts w:hint="default" w:ascii="Arial" w:hAnsi="Arial" w:eastAsia="Calibri" w:cs="Arial"/>
          <w:sz w:val="22"/>
          <w:szCs w:val="22"/>
          <w:lang w:val="pt-BR"/>
        </w:rPr>
      </w:pPr>
      <w:bookmarkStart w:id="1" w:name="_GoBack"/>
      <w:bookmarkEnd w:id="1"/>
      <w:r>
        <w:rPr>
          <w:rFonts w:hint="default" w:ascii="Arial" w:hAnsi="Arial" w:cs="Arial"/>
          <w:sz w:val="20"/>
          <w:szCs w:val="20"/>
          <w:lang w:val="pt-BR"/>
        </w:rPr>
        <w:t>Sete Lagoas</w:t>
      </w:r>
      <w:r>
        <w:rPr>
          <w:rFonts w:ascii="Arial" w:hAnsi="Arial" w:eastAsia="Calibri" w:cs="Arial"/>
          <w:sz w:val="20"/>
          <w:szCs w:val="20"/>
        </w:rPr>
        <w:t xml:space="preserve">, </w:t>
      </w:r>
      <w:r>
        <w:rPr>
          <w:rFonts w:ascii="Arial" w:hAnsi="Arial" w:eastAsia="Calibri" w:cs="Arial"/>
          <w:sz w:val="20"/>
          <w:szCs w:val="20"/>
          <w:highlight w:val="yellow"/>
        </w:rPr>
        <w:t>dia</w:t>
      </w:r>
      <w:r>
        <w:rPr>
          <w:rFonts w:ascii="Arial" w:hAnsi="Arial" w:eastAsia="Calibri" w:cs="Arial"/>
          <w:sz w:val="20"/>
          <w:szCs w:val="20"/>
        </w:rPr>
        <w:t xml:space="preserve"> de </w:t>
      </w:r>
      <w:r>
        <w:rPr>
          <w:rFonts w:ascii="Arial" w:hAnsi="Arial" w:eastAsia="Calibri" w:cs="Arial"/>
          <w:sz w:val="20"/>
          <w:szCs w:val="20"/>
          <w:highlight w:val="yellow"/>
        </w:rPr>
        <w:t>mês</w:t>
      </w:r>
      <w:r>
        <w:rPr>
          <w:rFonts w:ascii="Arial" w:hAnsi="Arial" w:eastAsia="Calibri" w:cs="Arial"/>
          <w:sz w:val="20"/>
          <w:szCs w:val="20"/>
        </w:rPr>
        <w:t xml:space="preserve"> de 202</w:t>
      </w:r>
      <w:r>
        <w:rPr>
          <w:rFonts w:hint="default" w:ascii="Arial" w:hAnsi="Arial" w:eastAsia="Calibri" w:cs="Arial"/>
          <w:sz w:val="20"/>
          <w:szCs w:val="20"/>
          <w:lang w:val="pt-BR"/>
        </w:rPr>
        <w:t>3</w:t>
      </w:r>
    </w:p>
    <w:sectPr>
      <w:headerReference r:id="rId3" w:type="default"/>
      <w:pgSz w:w="11906" w:h="16838"/>
      <w:pgMar w:top="2381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819"/>
        <w:tab w:val="clear" w:pos="4252"/>
        <w:tab w:val="clear" w:pos="8504"/>
      </w:tabs>
    </w:pP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68580</wp:posOffset>
              </wp:positionV>
              <wp:extent cx="4309745" cy="6705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TERMO DE COMPROMISSO</w:t>
                          </w:r>
                        </w:p>
                        <w:p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MONITORIA REMUNERADA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30.95pt;margin-top:5.4pt;height:52.8pt;width:339.35pt;z-index:-251657216;mso-width-relative:page;mso-height-relative:page;" fillcolor="#FFFFFF" filled="t" stroked="f" coordsize="21600,21600" o:gfxdata="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pnZD2AAAAAoBAAAPAAAAAAAAAAEAIAAAACIA&#10;AABkcnMvZG93bnJldi54bWxQSwECFAAUAAAACACHTuJAhWWLHNABAACuAwAADgAAAAAAAAABACAA&#10;AAAnAQAAZHJzL2Uyb0RvYy54bWxQSwUGAAAAAAYABgBZAQAAaQ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0"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TERMO DE COMPROMISSO</w:t>
                    </w:r>
                  </w:p>
                  <w:p>
                    <w:pPr>
                      <w:spacing w:line="360" w:lineRule="aut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MONITORIA REMUNERADA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</w:rPr>
      <w:drawing>
        <wp:inline distT="0" distB="0" distL="114300" distR="114300">
          <wp:extent cx="899160" cy="899795"/>
          <wp:effectExtent l="0" t="0" r="0" b="0"/>
          <wp:docPr id="2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enu-logo_men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232D3901"/>
    <w:multiLevelType w:val="multilevel"/>
    <w:tmpl w:val="232D390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068D5"/>
    <w:rsid w:val="00037340"/>
    <w:rsid w:val="000842AB"/>
    <w:rsid w:val="000A06A0"/>
    <w:rsid w:val="000A3A41"/>
    <w:rsid w:val="000B6BB7"/>
    <w:rsid w:val="000C6AAF"/>
    <w:rsid w:val="000D0101"/>
    <w:rsid w:val="00102B80"/>
    <w:rsid w:val="00114A3D"/>
    <w:rsid w:val="00123175"/>
    <w:rsid w:val="00130003"/>
    <w:rsid w:val="0013301D"/>
    <w:rsid w:val="0015018C"/>
    <w:rsid w:val="001647A1"/>
    <w:rsid w:val="001D2CB6"/>
    <w:rsid w:val="001F4B25"/>
    <w:rsid w:val="0020758F"/>
    <w:rsid w:val="002212D2"/>
    <w:rsid w:val="00236A82"/>
    <w:rsid w:val="002469A1"/>
    <w:rsid w:val="0025274D"/>
    <w:rsid w:val="00254AF5"/>
    <w:rsid w:val="00260810"/>
    <w:rsid w:val="002768DB"/>
    <w:rsid w:val="002A2C6B"/>
    <w:rsid w:val="002A694C"/>
    <w:rsid w:val="002E6FFE"/>
    <w:rsid w:val="00320368"/>
    <w:rsid w:val="00320E75"/>
    <w:rsid w:val="00331E81"/>
    <w:rsid w:val="003411C5"/>
    <w:rsid w:val="00365498"/>
    <w:rsid w:val="003A0C07"/>
    <w:rsid w:val="003D50F0"/>
    <w:rsid w:val="00425D70"/>
    <w:rsid w:val="00427E71"/>
    <w:rsid w:val="0043028F"/>
    <w:rsid w:val="00443BA5"/>
    <w:rsid w:val="004D524E"/>
    <w:rsid w:val="004E112F"/>
    <w:rsid w:val="00502010"/>
    <w:rsid w:val="005314FB"/>
    <w:rsid w:val="005339DE"/>
    <w:rsid w:val="00592308"/>
    <w:rsid w:val="005B4C33"/>
    <w:rsid w:val="006558CD"/>
    <w:rsid w:val="006721EB"/>
    <w:rsid w:val="00684081"/>
    <w:rsid w:val="006C2404"/>
    <w:rsid w:val="007167FA"/>
    <w:rsid w:val="00766FF4"/>
    <w:rsid w:val="0079263A"/>
    <w:rsid w:val="00797120"/>
    <w:rsid w:val="007C1DF2"/>
    <w:rsid w:val="007C44B1"/>
    <w:rsid w:val="007E2956"/>
    <w:rsid w:val="007F568E"/>
    <w:rsid w:val="00805094"/>
    <w:rsid w:val="00834D66"/>
    <w:rsid w:val="00884C3E"/>
    <w:rsid w:val="008A0BE0"/>
    <w:rsid w:val="008A2C8F"/>
    <w:rsid w:val="008A528A"/>
    <w:rsid w:val="008C68BB"/>
    <w:rsid w:val="0094731A"/>
    <w:rsid w:val="00957EE1"/>
    <w:rsid w:val="009679AA"/>
    <w:rsid w:val="00970DFB"/>
    <w:rsid w:val="0097491A"/>
    <w:rsid w:val="009A641B"/>
    <w:rsid w:val="00A83744"/>
    <w:rsid w:val="00AA52D6"/>
    <w:rsid w:val="00AD0B58"/>
    <w:rsid w:val="00AD6A77"/>
    <w:rsid w:val="00AE701B"/>
    <w:rsid w:val="00B12170"/>
    <w:rsid w:val="00B14C09"/>
    <w:rsid w:val="00B266F3"/>
    <w:rsid w:val="00B51B11"/>
    <w:rsid w:val="00B62DA6"/>
    <w:rsid w:val="00B64FDC"/>
    <w:rsid w:val="00BD0D02"/>
    <w:rsid w:val="00BD72EF"/>
    <w:rsid w:val="00BF683E"/>
    <w:rsid w:val="00C66E22"/>
    <w:rsid w:val="00C76D41"/>
    <w:rsid w:val="00CC01ED"/>
    <w:rsid w:val="00CC1266"/>
    <w:rsid w:val="00CE41CC"/>
    <w:rsid w:val="00D11388"/>
    <w:rsid w:val="00D21EAA"/>
    <w:rsid w:val="00D741AF"/>
    <w:rsid w:val="00DC344F"/>
    <w:rsid w:val="00DE3783"/>
    <w:rsid w:val="00E2065D"/>
    <w:rsid w:val="00E35735"/>
    <w:rsid w:val="00E4339A"/>
    <w:rsid w:val="00E45937"/>
    <w:rsid w:val="00E63A34"/>
    <w:rsid w:val="00E669CA"/>
    <w:rsid w:val="00E75FC7"/>
    <w:rsid w:val="00E97B97"/>
    <w:rsid w:val="00EA78B8"/>
    <w:rsid w:val="00EE1FE8"/>
    <w:rsid w:val="00EE2A15"/>
    <w:rsid w:val="00F43ABE"/>
    <w:rsid w:val="00F46154"/>
    <w:rsid w:val="00F54328"/>
    <w:rsid w:val="00F723C9"/>
    <w:rsid w:val="00F74146"/>
    <w:rsid w:val="00F82B4A"/>
    <w:rsid w:val="00FA15BA"/>
    <w:rsid w:val="3D80080C"/>
    <w:rsid w:val="46D47A43"/>
    <w:rsid w:val="58F67773"/>
    <w:rsid w:val="61E85E46"/>
    <w:rsid w:val="643702D0"/>
    <w:rsid w:val="686F6A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pt-BR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"/>
    <w:basedOn w:val="7"/>
    <w:uiPriority w:val="0"/>
    <w:rPr>
      <w:rFonts w:cs="Mangal"/>
    </w:rPr>
  </w:style>
  <w:style w:type="paragraph" w:styleId="7">
    <w:name w:val="Body Text"/>
    <w:basedOn w:val="1"/>
    <w:uiPriority w:val="0"/>
    <w:pPr>
      <w:spacing w:before="0" w:after="120"/>
    </w:pPr>
  </w:style>
  <w:style w:type="paragraph" w:styleId="8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5"/>
    <w:uiPriority w:val="59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e parág. padrão2"/>
    <w:uiPriority w:val="0"/>
  </w:style>
  <w:style w:type="character" w:customStyle="1" w:styleId="13">
    <w:name w:val="Absatz-Standardschriftart"/>
    <w:uiPriority w:val="0"/>
  </w:style>
  <w:style w:type="character" w:customStyle="1" w:styleId="14">
    <w:name w:val="WW8Num2z0"/>
    <w:uiPriority w:val="0"/>
  </w:style>
  <w:style w:type="character" w:customStyle="1" w:styleId="15">
    <w:name w:val="Fonte parág. padrão1"/>
    <w:uiPriority w:val="0"/>
  </w:style>
  <w:style w:type="character" w:customStyle="1" w:styleId="16">
    <w:name w:val="Título 2 Char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17">
    <w:name w:val="Título 3 Char"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8">
    <w:name w:val="Corpo de texto Char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Cabeçalho Char"/>
    <w:uiPriority w:val="0"/>
    <w:rPr>
      <w:sz w:val="24"/>
      <w:szCs w:val="24"/>
    </w:rPr>
  </w:style>
  <w:style w:type="character" w:customStyle="1" w:styleId="20">
    <w:name w:val="Rodapé Char"/>
    <w:uiPriority w:val="0"/>
    <w:rPr>
      <w:sz w:val="24"/>
      <w:szCs w:val="24"/>
    </w:rPr>
  </w:style>
  <w:style w:type="character" w:customStyle="1" w:styleId="21">
    <w:name w:val="Texto de balão Char"/>
    <w:uiPriority w:val="0"/>
    <w:rPr>
      <w:rFonts w:ascii="Tahoma" w:hAnsi="Tahoma" w:cs="Tahoma"/>
      <w:sz w:val="16"/>
      <w:szCs w:val="16"/>
    </w:rPr>
  </w:style>
  <w:style w:type="paragraph" w:customStyle="1" w:styleId="22">
    <w:name w:val="Título2"/>
    <w:basedOn w:val="1"/>
    <w:next w:val="7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Legenda2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Índice"/>
    <w:basedOn w:val="1"/>
    <w:uiPriority w:val="0"/>
    <w:pPr>
      <w:suppressLineNumbers/>
    </w:pPr>
    <w:rPr>
      <w:rFonts w:cs="Mangal"/>
    </w:rPr>
  </w:style>
  <w:style w:type="paragraph" w:customStyle="1" w:styleId="25">
    <w:name w:val="Título1"/>
    <w:basedOn w:val="1"/>
    <w:next w:val="7"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26">
    <w:name w:val="Legenda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Conteúdo de tabela"/>
    <w:basedOn w:val="1"/>
    <w:uiPriority w:val="0"/>
    <w:pPr>
      <w:suppressLineNumbers/>
    </w:pPr>
  </w:style>
  <w:style w:type="paragraph" w:customStyle="1" w:styleId="28">
    <w:name w:val="Título de tabela"/>
    <w:basedOn w:val="27"/>
    <w:uiPriority w:val="0"/>
    <w:pPr>
      <w:suppressLineNumbers/>
      <w:jc w:val="center"/>
    </w:pPr>
    <w:rPr>
      <w:b/>
      <w:bCs/>
    </w:rPr>
  </w:style>
  <w:style w:type="paragraph" w:customStyle="1" w:styleId="29">
    <w:name w:val="Conteúdo de quadro"/>
    <w:basedOn w:val="7"/>
    <w:uiPriority w:val="0"/>
  </w:style>
  <w:style w:type="paragraph" w:customStyle="1" w:styleId="30">
    <w:name w:val="Text body"/>
    <w:basedOn w:val="1"/>
    <w:uiPriority w:val="0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UFSJ</Company>
  <Pages>1</Pages>
  <Words>441</Words>
  <Characters>2383</Characters>
  <Lines>19</Lines>
  <Paragraphs>5</Paragraphs>
  <TotalTime>9</TotalTime>
  <ScaleCrop>false</ScaleCrop>
  <LinksUpToDate>false</LinksUpToDate>
  <CharactersWithSpaces>2819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2022-02-22T11:31:00Z</dcterms:created>
  <dc:creator>PROEN-ADJ</dc:creator>
  <cp:lastModifiedBy>haninhafabreu</cp:lastModifiedBy>
  <cp:lastPrinted>2013-08-19T20:40:00Z</cp:lastPrinted>
  <dcterms:modified xsi:type="dcterms:W3CDTF">2023-03-23T15:22:32Z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8D7D2ED27C454BFD96B8107A7393944A</vt:lpwstr>
  </property>
</Properties>
</file>