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08"/>
        <w:gridCol w:w="1500"/>
        <w:gridCol w:w="1920"/>
        <w:gridCol w:w="1860"/>
        <w:gridCol w:w="1980"/>
        <w:gridCol w:w="2693"/>
        <w:gridCol w:w="112"/>
      </w:tblGrid>
      <w:tr w:rsidR="00F53FC7" w:rsidTr="00A44FEA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53FC7" w:rsidRDefault="00F53FC7" w:rsidP="00A44FE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 História</w:t>
            </w:r>
          </w:p>
        </w:tc>
      </w:tr>
      <w:tr w:rsidR="00F53FC7" w:rsidTr="00A44FEA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FC7" w:rsidRDefault="00F53FC7" w:rsidP="00A44FE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Turno</w:t>
            </w:r>
            <w:r>
              <w:rPr>
                <w:rFonts w:ascii="Arial" w:hAnsi="Arial" w:cs="Arial"/>
              </w:rPr>
              <w:t>: Noturno</w:t>
            </w:r>
          </w:p>
        </w:tc>
      </w:tr>
      <w:tr w:rsidR="00F53FC7" w:rsidTr="00A44FEA">
        <w:tblPrEx>
          <w:jc w:val="left"/>
        </w:tblPrEx>
        <w:trPr>
          <w:gridBefore w:val="1"/>
          <w:wBefore w:w="108" w:type="dxa"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FC7" w:rsidRDefault="00F53FC7" w:rsidP="00A44FE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F53FC7" w:rsidTr="00A44FEA">
        <w:tblPrEx>
          <w:jc w:val="left"/>
        </w:tblPrEx>
        <w:trPr>
          <w:gridBefore w:val="1"/>
          <w:wBefore w:w="108" w:type="dxa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53FC7" w:rsidRDefault="00F53FC7" w:rsidP="00A44FE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Currículo</w:t>
            </w:r>
          </w:p>
          <w:p w:rsidR="00F53FC7" w:rsidRDefault="00F53FC7" w:rsidP="00A44F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5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53FC7" w:rsidRDefault="00F53FC7" w:rsidP="00A44FE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curricular</w:t>
            </w:r>
          </w:p>
          <w:p w:rsidR="00F53FC7" w:rsidRDefault="001A5A99" w:rsidP="00A44F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História do Brasil I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FC7" w:rsidRDefault="00F53FC7" w:rsidP="00A44FE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:rsidR="00F53FC7" w:rsidRDefault="00F53FC7" w:rsidP="00A44F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FC7" w:rsidTr="00A44FEA">
        <w:tblPrEx>
          <w:jc w:val="left"/>
        </w:tblPrEx>
        <w:trPr>
          <w:gridBefore w:val="1"/>
          <w:wBefore w:w="108" w:type="dxa"/>
          <w:trHeight w:hRule="exact" w:val="370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53FC7" w:rsidRDefault="00F53FC7" w:rsidP="00A44FE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:rsidR="00F53FC7" w:rsidRDefault="00F53FC7" w:rsidP="00A44F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F53FC7" w:rsidRDefault="00F53FC7" w:rsidP="00A44FE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FC7" w:rsidRDefault="00F53FC7" w:rsidP="00A44FE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do Curso de História</w:t>
            </w:r>
          </w:p>
          <w:p w:rsidR="00F53FC7" w:rsidRDefault="00F53FC7" w:rsidP="00A44F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</w:t>
            </w:r>
          </w:p>
        </w:tc>
      </w:tr>
      <w:tr w:rsidR="00F53FC7" w:rsidTr="00A44FEA">
        <w:tblPrEx>
          <w:jc w:val="left"/>
        </w:tblPrEx>
        <w:trPr>
          <w:gridBefore w:val="1"/>
          <w:wBefore w:w="108" w:type="dxa"/>
          <w:trHeight w:hRule="exact" w:val="641"/>
        </w:trPr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53FC7" w:rsidRDefault="00F53FC7" w:rsidP="00A44FEA"/>
        </w:tc>
        <w:tc>
          <w:tcPr>
            <w:tcW w:w="192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53FC7" w:rsidRDefault="00F53FC7" w:rsidP="00A44FE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  <w:p w:rsidR="00F53FC7" w:rsidRDefault="00F53FC7" w:rsidP="00A44F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F53FC7" w:rsidRDefault="00F53FC7" w:rsidP="00A44FE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F53FC7" w:rsidRDefault="00F53FC7" w:rsidP="00A44F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F53FC7" w:rsidRDefault="00F53FC7" w:rsidP="00A44FE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F53FC7" w:rsidRDefault="00F53FC7" w:rsidP="00A44F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8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FC7" w:rsidRDefault="00F53FC7" w:rsidP="00A44FEA"/>
        </w:tc>
      </w:tr>
      <w:tr w:rsidR="00F53FC7" w:rsidTr="00A44FEA">
        <w:tblPrEx>
          <w:jc w:val="left"/>
        </w:tblPrEx>
        <w:trPr>
          <w:gridBefore w:val="1"/>
          <w:wBefore w:w="108" w:type="dxa"/>
          <w:trHeight w:val="32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53FC7" w:rsidRDefault="00F53FC7" w:rsidP="00A44FE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Ano:</w:t>
            </w:r>
          </w:p>
          <w:p w:rsidR="00F53FC7" w:rsidRDefault="00F53FC7" w:rsidP="00A44FE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2015             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53FC7" w:rsidRDefault="00F53FC7" w:rsidP="00A44FE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Semestre:</w:t>
            </w:r>
          </w:p>
          <w:p w:rsidR="00F53FC7" w:rsidRDefault="00F53FC7" w:rsidP="00A44F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semestre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53FC7" w:rsidRDefault="00F53FC7" w:rsidP="00A44FE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 w:rsidR="00F53FC7" w:rsidRDefault="00F53FC7" w:rsidP="00A44F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FC7" w:rsidRDefault="00F53FC7" w:rsidP="00A44FE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Professor(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a): </w:t>
            </w:r>
          </w:p>
          <w:p w:rsidR="00F53FC7" w:rsidRDefault="00F53FC7" w:rsidP="00A44F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 Brügger</w:t>
            </w:r>
          </w:p>
        </w:tc>
      </w:tr>
      <w:tr w:rsidR="00F53FC7" w:rsidTr="00A44FEA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53FC7" w:rsidRDefault="00F53FC7" w:rsidP="00A44FEA">
            <w:pPr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EMENTA</w:t>
            </w:r>
          </w:p>
        </w:tc>
      </w:tr>
      <w:tr w:rsidR="00F53FC7" w:rsidTr="00A44FEA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FC7" w:rsidRDefault="00F53FC7" w:rsidP="00A44FEA"/>
          <w:p w:rsidR="00F53FC7" w:rsidRPr="00F53FC7" w:rsidRDefault="00F53FC7" w:rsidP="00F53FC7">
            <w:pPr>
              <w:suppressAutoHyphens w:val="0"/>
              <w:snapToGrid w:val="0"/>
              <w:jc w:val="both"/>
              <w:rPr>
                <w:rFonts w:cs="Times New Roman"/>
                <w:lang w:eastAsia="pt-BR"/>
              </w:rPr>
            </w:pPr>
            <w:r w:rsidRPr="00F53FC7">
              <w:rPr>
                <w:rFonts w:ascii="Arial" w:hAnsi="Arial" w:cs="Times New Roman"/>
                <w:lang w:eastAsia="pt-BR"/>
              </w:rPr>
              <w:t xml:space="preserve">Estudo dos processos econômicos, sociais, políticos e culturais da América Portuguesa entre </w:t>
            </w:r>
            <w:proofErr w:type="gramStart"/>
            <w:r w:rsidRPr="00F53FC7">
              <w:rPr>
                <w:rFonts w:ascii="Arial" w:hAnsi="Arial" w:cs="Times New Roman"/>
                <w:lang w:eastAsia="pt-BR"/>
              </w:rPr>
              <w:t>os séculos XVI e XVIII</w:t>
            </w:r>
            <w:proofErr w:type="gramEnd"/>
            <w:r w:rsidRPr="00F53FC7">
              <w:rPr>
                <w:rFonts w:ascii="Arial" w:hAnsi="Arial" w:cs="Times New Roman"/>
                <w:lang w:eastAsia="pt-BR"/>
              </w:rPr>
              <w:t>: conquista e colonização, organização política e administrativa, o funcionamento da economia colonial, a escravidão, as relações inter-étnicas e as constituições de identidades, a diversidade e os embates culturais, a crise do colonialismo. Esses aspectos são abordados a partir dos debates historiográficos sobre eles. O período colonial brasileiro no ensino fundamental e médio.</w:t>
            </w:r>
          </w:p>
          <w:p w:rsidR="00F53FC7" w:rsidRDefault="00F53FC7" w:rsidP="00A44FEA">
            <w:pPr>
              <w:snapToGrid w:val="0"/>
              <w:jc w:val="both"/>
            </w:pPr>
          </w:p>
        </w:tc>
      </w:tr>
      <w:tr w:rsidR="00F53FC7" w:rsidTr="00A44FEA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53FC7" w:rsidRDefault="00F53FC7" w:rsidP="00A44FEA">
            <w:pPr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</w:t>
            </w:r>
          </w:p>
        </w:tc>
      </w:tr>
      <w:tr w:rsidR="00F53FC7" w:rsidTr="00A44FEA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FC7" w:rsidRDefault="00F53FC7" w:rsidP="00A44FEA">
            <w:pPr>
              <w:jc w:val="both"/>
            </w:pPr>
          </w:p>
          <w:p w:rsidR="00F53FC7" w:rsidRPr="00F53FC7" w:rsidRDefault="00F53FC7" w:rsidP="00F53FC7">
            <w:pPr>
              <w:suppressAutoHyphens w:val="0"/>
              <w:jc w:val="both"/>
              <w:rPr>
                <w:rFonts w:ascii="Arial" w:hAnsi="Arial" w:cs="Times New Roman"/>
                <w:lang w:eastAsia="pt-BR"/>
              </w:rPr>
            </w:pPr>
            <w:r w:rsidRPr="00F53FC7">
              <w:rPr>
                <w:rFonts w:ascii="Arial" w:hAnsi="Arial" w:cs="Times New Roman"/>
                <w:sz w:val="22"/>
                <w:lang w:eastAsia="pt-BR"/>
              </w:rPr>
              <w:t xml:space="preserve">Possibilitar aos alunos uma compreensão das principais características da realidade colonial, privilegiando a abordagem dos debates historiográficos sobre o tema. </w:t>
            </w:r>
          </w:p>
          <w:p w:rsidR="00F53FC7" w:rsidRPr="00F53FC7" w:rsidRDefault="00F53FC7" w:rsidP="00F53FC7">
            <w:pPr>
              <w:suppressAutoHyphens w:val="0"/>
              <w:rPr>
                <w:rFonts w:cs="Times New Roman"/>
                <w:lang w:eastAsia="pt-BR"/>
              </w:rPr>
            </w:pPr>
            <w:r w:rsidRPr="00F53FC7">
              <w:rPr>
                <w:rFonts w:cs="Times New Roman"/>
                <w:lang w:eastAsia="pt-BR"/>
              </w:rPr>
              <w:t>Possibilitar uma reflexão sobre o ensino dessa temática nos níveis fundamental e médio.</w:t>
            </w:r>
          </w:p>
          <w:p w:rsidR="00F53FC7" w:rsidRPr="00F53FC7" w:rsidRDefault="00F53FC7" w:rsidP="00F53FC7">
            <w:pPr>
              <w:suppressAutoHyphens w:val="0"/>
              <w:rPr>
                <w:rFonts w:cs="Times New Roman"/>
                <w:lang w:eastAsia="pt-BR"/>
              </w:rPr>
            </w:pPr>
          </w:p>
          <w:p w:rsidR="00F53FC7" w:rsidRDefault="00F53FC7" w:rsidP="00A44FEA">
            <w:pPr>
              <w:jc w:val="both"/>
              <w:rPr>
                <w:rFonts w:ascii="Arial" w:hAnsi="Arial"/>
              </w:rPr>
            </w:pPr>
          </w:p>
          <w:p w:rsidR="00F53FC7" w:rsidRDefault="00F53FC7" w:rsidP="00A44FEA">
            <w:pPr>
              <w:jc w:val="both"/>
              <w:rPr>
                <w:b/>
              </w:rPr>
            </w:pPr>
            <w:r>
              <w:rPr>
                <w:b/>
              </w:rPr>
              <w:t>Avaliação:</w:t>
            </w:r>
          </w:p>
          <w:p w:rsidR="00F53FC7" w:rsidRDefault="00F53FC7" w:rsidP="00A44FEA">
            <w:pPr>
              <w:jc w:val="both"/>
            </w:pPr>
            <w:r>
              <w:t>- 2 provas</w:t>
            </w:r>
          </w:p>
          <w:p w:rsidR="00F53FC7" w:rsidRDefault="00F53FC7" w:rsidP="00A44FEA">
            <w:pPr>
              <w:jc w:val="both"/>
            </w:pPr>
            <w:r>
              <w:t>- apresentação de textos</w:t>
            </w:r>
          </w:p>
          <w:p w:rsidR="00F53FC7" w:rsidRDefault="00F53FC7" w:rsidP="00A44FEA">
            <w:pPr>
              <w:jc w:val="both"/>
            </w:pPr>
            <w:r>
              <w:t>- trabalhos em grupo</w:t>
            </w:r>
          </w:p>
          <w:p w:rsidR="00F53FC7" w:rsidRPr="005E4172" w:rsidRDefault="00F53FC7" w:rsidP="00A44FEA">
            <w:pPr>
              <w:jc w:val="both"/>
            </w:pPr>
            <w:r>
              <w:t>- aula temática</w:t>
            </w:r>
          </w:p>
          <w:p w:rsidR="00F53FC7" w:rsidRDefault="00F53FC7" w:rsidP="00A44FEA">
            <w:pPr>
              <w:jc w:val="both"/>
            </w:pPr>
          </w:p>
          <w:p w:rsidR="00F53FC7" w:rsidRDefault="00F53FC7" w:rsidP="00A44FEA">
            <w:pPr>
              <w:jc w:val="both"/>
            </w:pPr>
          </w:p>
          <w:p w:rsidR="00F53FC7" w:rsidRDefault="00F53FC7" w:rsidP="00A44FE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53FC7" w:rsidTr="00A44FEA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53FC7" w:rsidRDefault="00F53FC7" w:rsidP="00A44FEA">
            <w:pPr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F53FC7" w:rsidTr="00A44FEA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FC7" w:rsidRDefault="00F53FC7" w:rsidP="00A44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FC7" w:rsidTr="00A44FEA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53FC7" w:rsidRDefault="00F53FC7" w:rsidP="00A44FEA">
            <w:pPr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</w:tr>
      <w:tr w:rsidR="00F53FC7" w:rsidTr="00A44FEA">
        <w:trPr>
          <w:gridAfter w:val="1"/>
          <w:wAfter w:w="112" w:type="dxa"/>
          <w:trHeight w:val="1336"/>
          <w:jc w:val="center"/>
        </w:trPr>
        <w:tc>
          <w:tcPr>
            <w:tcW w:w="10061" w:type="dxa"/>
            <w:gridSpan w:val="6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FC7" w:rsidRDefault="00F53FC7" w:rsidP="00A44FEA">
            <w:pPr>
              <w:numPr>
                <w:ilvl w:val="0"/>
                <w:numId w:val="1"/>
              </w:numPr>
              <w:suppressAutoHyphens w:val="0"/>
            </w:pPr>
            <w:r>
              <w:t>A Expansão Marítima e a América Portuguesa</w:t>
            </w:r>
          </w:p>
          <w:p w:rsidR="00F53FC7" w:rsidRDefault="00F53FC7" w:rsidP="00A44FEA">
            <w:pPr>
              <w:numPr>
                <w:ilvl w:val="0"/>
                <w:numId w:val="1"/>
              </w:numPr>
              <w:suppressAutoHyphens w:val="0"/>
            </w:pPr>
            <w:r>
              <w:t>Organização Político-Administrativa e os Poderes na Colônia</w:t>
            </w:r>
          </w:p>
          <w:p w:rsidR="00F53FC7" w:rsidRDefault="00F53FC7" w:rsidP="00A44FEA">
            <w:pPr>
              <w:numPr>
                <w:ilvl w:val="0"/>
                <w:numId w:val="1"/>
              </w:numPr>
              <w:suppressAutoHyphens w:val="0"/>
            </w:pPr>
            <w:r>
              <w:t>Economia e Sociedade Coloniais</w:t>
            </w:r>
          </w:p>
          <w:p w:rsidR="00F53FC7" w:rsidRDefault="00F53FC7" w:rsidP="00A44FEA">
            <w:pPr>
              <w:numPr>
                <w:ilvl w:val="0"/>
                <w:numId w:val="1"/>
              </w:numPr>
              <w:suppressAutoHyphens w:val="0"/>
            </w:pPr>
            <w:r>
              <w:t xml:space="preserve">Escravidão </w:t>
            </w:r>
          </w:p>
          <w:p w:rsidR="00F53FC7" w:rsidRDefault="00F53FC7" w:rsidP="00A44FEA">
            <w:pPr>
              <w:numPr>
                <w:ilvl w:val="0"/>
                <w:numId w:val="1"/>
              </w:numPr>
              <w:suppressAutoHyphens w:val="0"/>
            </w:pPr>
            <w:r>
              <w:t>Religião e Cultura</w:t>
            </w:r>
          </w:p>
          <w:p w:rsidR="00F53FC7" w:rsidRDefault="00F53FC7" w:rsidP="00A44FEA">
            <w:pPr>
              <w:numPr>
                <w:ilvl w:val="0"/>
                <w:numId w:val="1"/>
              </w:numPr>
              <w:suppressAutoHyphens w:val="0"/>
            </w:pPr>
            <w:r>
              <w:t>Crise do Colonialismo Luso</w:t>
            </w:r>
          </w:p>
          <w:p w:rsidR="00F53FC7" w:rsidRDefault="00F53FC7" w:rsidP="00A44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FC7" w:rsidTr="00A44FEA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53FC7" w:rsidRDefault="00F53FC7" w:rsidP="00A44FEA">
            <w:pPr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BIBLIOGRAFIA BÁSICA</w:t>
            </w:r>
          </w:p>
        </w:tc>
      </w:tr>
      <w:tr w:rsidR="00F53FC7" w:rsidRPr="00D912F9" w:rsidTr="00A44FEA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FC7" w:rsidRPr="00D912F9" w:rsidRDefault="00F53FC7" w:rsidP="00A44FEA">
            <w:pPr>
              <w:jc w:val="both"/>
              <w:rPr>
                <w:rFonts w:cs="Times New Roman"/>
              </w:rPr>
            </w:pPr>
          </w:p>
          <w:p w:rsidR="00F53FC7" w:rsidRDefault="00F53FC7" w:rsidP="00A44FE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BRÜGGER, </w:t>
            </w:r>
            <w:proofErr w:type="spellStart"/>
            <w:proofErr w:type="gramStart"/>
            <w:r>
              <w:rPr>
                <w:rFonts w:cs="Times New Roman"/>
              </w:rPr>
              <w:t>S.M.</w:t>
            </w:r>
            <w:proofErr w:type="spellEnd"/>
            <w:proofErr w:type="gramEnd"/>
            <w:r>
              <w:rPr>
                <w:rFonts w:cs="Times New Roman"/>
              </w:rPr>
              <w:t xml:space="preserve">J e OLIVEIRA, </w:t>
            </w:r>
            <w:proofErr w:type="spellStart"/>
            <w:r>
              <w:rPr>
                <w:rFonts w:cs="Times New Roman"/>
              </w:rPr>
              <w:t>A.J.M.</w:t>
            </w:r>
            <w:proofErr w:type="spellEnd"/>
            <w:r>
              <w:rPr>
                <w:rFonts w:cs="Times New Roman"/>
              </w:rPr>
              <w:t xml:space="preserve"> de. “Os </w:t>
            </w:r>
            <w:proofErr w:type="spellStart"/>
            <w:r>
              <w:rPr>
                <w:rFonts w:cs="Times New Roman"/>
              </w:rPr>
              <w:t>Benguelas</w:t>
            </w:r>
            <w:proofErr w:type="spellEnd"/>
            <w:r>
              <w:rPr>
                <w:rFonts w:cs="Times New Roman"/>
              </w:rPr>
              <w:t xml:space="preserve"> de São João </w:t>
            </w:r>
            <w:proofErr w:type="gramStart"/>
            <w:r>
              <w:rPr>
                <w:rFonts w:cs="Times New Roman"/>
              </w:rPr>
              <w:t>del</w:t>
            </w:r>
            <w:proofErr w:type="gramEnd"/>
            <w:r>
              <w:rPr>
                <w:rFonts w:cs="Times New Roman"/>
              </w:rPr>
              <w:t xml:space="preserve"> Rei: tráfico atlântico, religiosidade e identidades étnicas (séculos XVIII e XIX). Revista Tempo. Niterói: UFF, n.26.</w:t>
            </w:r>
          </w:p>
          <w:p w:rsidR="00F53FC7" w:rsidRDefault="00F53FC7" w:rsidP="00A44FEA">
            <w:pPr>
              <w:jc w:val="both"/>
              <w:rPr>
                <w:rFonts w:cs="Times New Roman"/>
              </w:rPr>
            </w:pPr>
          </w:p>
          <w:p w:rsidR="00F53FC7" w:rsidRDefault="00F53FC7" w:rsidP="00A44FEA">
            <w:pPr>
              <w:jc w:val="both"/>
              <w:rPr>
                <w:rFonts w:cs="Times New Roman"/>
                <w:lang w:val="es-ES_tradnl"/>
              </w:rPr>
            </w:pPr>
            <w:proofErr w:type="gramStart"/>
            <w:r w:rsidRPr="00D912F9">
              <w:rPr>
                <w:rFonts w:cs="Times New Roman"/>
              </w:rPr>
              <w:t>FARIA,</w:t>
            </w:r>
            <w:proofErr w:type="gramEnd"/>
            <w:r w:rsidRPr="00D912F9">
              <w:rPr>
                <w:rFonts w:cs="Times New Roman"/>
              </w:rPr>
              <w:t xml:space="preserve"> Sheila de Castro. “Sinhás Pretas: Acumulação de Pecúlio e Transmissão de Bens de Mulheres Forras </w:t>
            </w:r>
            <w:proofErr w:type="gramStart"/>
            <w:r w:rsidRPr="00D912F9">
              <w:rPr>
                <w:rFonts w:cs="Times New Roman"/>
              </w:rPr>
              <w:t>no Sudestes</w:t>
            </w:r>
            <w:proofErr w:type="gramEnd"/>
            <w:r w:rsidRPr="00D912F9">
              <w:rPr>
                <w:rFonts w:cs="Times New Roman"/>
              </w:rPr>
              <w:t xml:space="preserve"> Escravista (séculos XVIII e XIX).” IN: SILVA, </w:t>
            </w:r>
            <w:proofErr w:type="spellStart"/>
            <w:r w:rsidRPr="00D912F9">
              <w:rPr>
                <w:rFonts w:cs="Times New Roman"/>
              </w:rPr>
              <w:t>F.C.</w:t>
            </w:r>
            <w:proofErr w:type="spellEnd"/>
            <w:r w:rsidRPr="00D912F9">
              <w:rPr>
                <w:rFonts w:cs="Times New Roman"/>
              </w:rPr>
              <w:t xml:space="preserve"> T. da, MATTOS, </w:t>
            </w:r>
            <w:proofErr w:type="spellStart"/>
            <w:r w:rsidRPr="00D912F9">
              <w:rPr>
                <w:rFonts w:cs="Times New Roman"/>
              </w:rPr>
              <w:t>H.M.</w:t>
            </w:r>
            <w:proofErr w:type="spellEnd"/>
            <w:r w:rsidRPr="00D912F9">
              <w:rPr>
                <w:rFonts w:cs="Times New Roman"/>
              </w:rPr>
              <w:t xml:space="preserve"> e FRAGOSO, </w:t>
            </w:r>
            <w:proofErr w:type="spellStart"/>
            <w:r w:rsidRPr="00D912F9">
              <w:rPr>
                <w:rFonts w:cs="Times New Roman"/>
              </w:rPr>
              <w:t>J.L.</w:t>
            </w:r>
            <w:proofErr w:type="spellEnd"/>
            <w:r w:rsidRPr="00D912F9">
              <w:rPr>
                <w:rFonts w:cs="Times New Roman"/>
              </w:rPr>
              <w:t xml:space="preserve"> (org.). </w:t>
            </w:r>
            <w:r w:rsidRPr="00D912F9">
              <w:rPr>
                <w:rFonts w:cs="Times New Roman"/>
                <w:b/>
              </w:rPr>
              <w:t>Escritos sobre História e Educação: Homenagem a Maria Yedda Leite Linhares</w:t>
            </w:r>
            <w:r w:rsidRPr="00D912F9">
              <w:rPr>
                <w:rFonts w:cs="Times New Roman"/>
              </w:rPr>
              <w:t xml:space="preserve">. </w:t>
            </w:r>
            <w:r w:rsidRPr="00D912F9">
              <w:rPr>
                <w:rFonts w:cs="Times New Roman"/>
                <w:lang w:val="es-ES_tradnl"/>
              </w:rPr>
              <w:t xml:space="preserve">RJ: </w:t>
            </w:r>
            <w:proofErr w:type="spellStart"/>
            <w:r w:rsidRPr="00D912F9">
              <w:rPr>
                <w:rFonts w:cs="Times New Roman"/>
                <w:lang w:val="es-ES_tradnl"/>
              </w:rPr>
              <w:t>Mauad</w:t>
            </w:r>
            <w:proofErr w:type="spellEnd"/>
            <w:r w:rsidRPr="00D912F9">
              <w:rPr>
                <w:rFonts w:cs="Times New Roman"/>
                <w:lang w:val="es-ES_tradnl"/>
              </w:rPr>
              <w:t>/FAPERJ, 2001.</w:t>
            </w:r>
          </w:p>
          <w:p w:rsidR="00F53FC7" w:rsidRDefault="00F53FC7" w:rsidP="00A44FEA">
            <w:pPr>
              <w:jc w:val="both"/>
              <w:rPr>
                <w:rFonts w:cs="Times New Roman"/>
                <w:lang w:val="es-ES_tradnl"/>
              </w:rPr>
            </w:pPr>
          </w:p>
          <w:p w:rsidR="00F53FC7" w:rsidRPr="00D912F9" w:rsidRDefault="00F53FC7" w:rsidP="00A44FEA">
            <w:pPr>
              <w:jc w:val="both"/>
              <w:rPr>
                <w:rFonts w:cs="Times New Roman"/>
                <w:b/>
              </w:rPr>
            </w:pPr>
            <w:proofErr w:type="gramStart"/>
            <w:r>
              <w:t>FARIA,</w:t>
            </w:r>
            <w:proofErr w:type="gramEnd"/>
            <w:r>
              <w:t xml:space="preserve"> S. de C. “Identidade e Comunidade Escrava: um ensaio” Revista Tempo. Niterói, UFF, no. 22.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709" w:hanging="709"/>
              <w:rPr>
                <w:rFonts w:ascii="Times New Roman" w:hAnsi="Times New Roman"/>
                <w:szCs w:val="24"/>
              </w:rPr>
            </w:pPr>
          </w:p>
          <w:p w:rsidR="00F53FC7" w:rsidRDefault="00F53FC7" w:rsidP="00A44FEA">
            <w:pPr>
              <w:jc w:val="both"/>
            </w:pPr>
            <w:r w:rsidRPr="0006335C">
              <w:t xml:space="preserve">FRAGOSO, João. “Fidalgos e parentes de pretos: notas sobre a nobreza principal da terra do Rio de Janeiro (1600 – 1750)” IN: FRAGOSO, João L. R.; ALMEIDA, Carla M. de C. e SAMPAIO, Antonio C. J. </w:t>
            </w:r>
            <w:proofErr w:type="gramStart"/>
            <w:r w:rsidRPr="0006335C">
              <w:t>de</w:t>
            </w:r>
            <w:proofErr w:type="gramEnd"/>
            <w:r w:rsidRPr="0006335C">
              <w:t xml:space="preserve">. </w:t>
            </w:r>
            <w:r w:rsidRPr="0006335C">
              <w:rPr>
                <w:b/>
              </w:rPr>
              <w:t>Conquistadores e Negociantes: histórias de elites no Antigo Regime nos trópicos. América lusa, séculos XVI a XVIII.</w:t>
            </w:r>
            <w:r w:rsidRPr="0006335C">
              <w:t xml:space="preserve"> RJ: Civilização Brasileira, 2007.</w:t>
            </w:r>
          </w:p>
          <w:p w:rsidR="00F53FC7" w:rsidRDefault="00F53FC7" w:rsidP="00A44FEA">
            <w:pPr>
              <w:jc w:val="both"/>
            </w:pPr>
          </w:p>
          <w:p w:rsidR="00F53FC7" w:rsidRDefault="00F53FC7" w:rsidP="00A44FEA">
            <w:pPr>
              <w:jc w:val="both"/>
              <w:rPr>
                <w:rFonts w:cs="Times New Roman"/>
              </w:rPr>
            </w:pPr>
            <w:r>
              <w:t>FRAGOSO, J</w:t>
            </w:r>
            <w:proofErr w:type="gramStart"/>
            <w:r>
              <w:t>.;</w:t>
            </w:r>
            <w:proofErr w:type="gramEnd"/>
            <w:r>
              <w:t xml:space="preserve"> FLORENTINO, M. e FARIA, SC. </w:t>
            </w:r>
            <w:r>
              <w:rPr>
                <w:b/>
              </w:rPr>
              <w:t>A Economia Colonial brasileira (séculos XVI – XIX).</w:t>
            </w:r>
            <w:r>
              <w:t xml:space="preserve"> SP: Ed. Atual, 1998</w:t>
            </w:r>
            <w:r w:rsidRPr="004A19A0">
              <w:rPr>
                <w:rFonts w:cs="Times New Roman"/>
              </w:rPr>
              <w:t xml:space="preserve">, cap. 2 e </w:t>
            </w:r>
            <w:proofErr w:type="gramStart"/>
            <w:r w:rsidRPr="004A19A0">
              <w:rPr>
                <w:rFonts w:cs="Times New Roman"/>
              </w:rPr>
              <w:t>3</w:t>
            </w:r>
            <w:proofErr w:type="gramEnd"/>
            <w:r w:rsidRPr="004A19A0">
              <w:rPr>
                <w:rFonts w:cs="Times New Roman"/>
              </w:rPr>
              <w:t>.</w:t>
            </w:r>
          </w:p>
          <w:p w:rsidR="00F53FC7" w:rsidRDefault="00F53FC7" w:rsidP="00A44FEA">
            <w:pPr>
              <w:jc w:val="both"/>
            </w:pPr>
          </w:p>
          <w:p w:rsidR="00F53FC7" w:rsidRDefault="00F53FC7" w:rsidP="00A44FEA">
            <w:r>
              <w:t xml:space="preserve">FRAGOSO, J. “Mercados e Negociantes Imperiais: um ensaio sobre a economia do Império Português (Séculos XVII e XIX)” História: Questões &amp; Debates. </w:t>
            </w:r>
            <w:proofErr w:type="spellStart"/>
            <w:r>
              <w:t>Curtiba</w:t>
            </w:r>
            <w:proofErr w:type="spellEnd"/>
            <w:r>
              <w:t xml:space="preserve">, n.36, 2002. Disponível em </w:t>
            </w:r>
            <w:hyperlink r:id="rId7" w:history="1">
              <w:r>
                <w:rPr>
                  <w:rStyle w:val="Hyperlink"/>
                </w:rPr>
                <w:t>http://ojs.c3sl.ufpr.br/ojs2/index.php/historia/article/view/2690/2227</w:t>
              </w:r>
            </w:hyperlink>
          </w:p>
          <w:p w:rsidR="00F53FC7" w:rsidRDefault="00F53FC7" w:rsidP="00A44FEA">
            <w:pPr>
              <w:jc w:val="both"/>
            </w:pPr>
          </w:p>
          <w:p w:rsidR="00F53FC7" w:rsidRPr="00325679" w:rsidRDefault="00F53FC7" w:rsidP="00A44FEA">
            <w:r>
              <w:t>GUEDES, R. F. “De ex-escravo a elite escravista: a trajetória de ascensão social do pardo alferes Joaquim Barbosa</w:t>
            </w:r>
            <w:proofErr w:type="gramStart"/>
            <w:r>
              <w:t xml:space="preserve">  </w:t>
            </w:r>
            <w:proofErr w:type="gramEnd"/>
            <w:r>
              <w:t xml:space="preserve">Neves (Porto Feliz, SP, século XIX)” IN: FRAGOSO, </w:t>
            </w:r>
            <w:proofErr w:type="spellStart"/>
            <w:r>
              <w:t>J.</w:t>
            </w:r>
            <w:proofErr w:type="spellEnd"/>
            <w:r>
              <w:t xml:space="preserve">LR.; ALMEIDA, </w:t>
            </w:r>
            <w:proofErr w:type="spellStart"/>
            <w:r>
              <w:t>C.M.C.de;</w:t>
            </w:r>
            <w:proofErr w:type="spellEnd"/>
            <w:r>
              <w:t xml:space="preserve"> SAMPAIO, </w:t>
            </w:r>
            <w:proofErr w:type="spellStart"/>
            <w:r>
              <w:t>A.C.J.</w:t>
            </w:r>
            <w:proofErr w:type="spellEnd"/>
            <w:r>
              <w:t xml:space="preserve"> </w:t>
            </w:r>
            <w:proofErr w:type="gramStart"/>
            <w:r>
              <w:t>de</w:t>
            </w:r>
            <w:proofErr w:type="gramEnd"/>
            <w:r>
              <w:t xml:space="preserve">. </w:t>
            </w:r>
            <w:r>
              <w:rPr>
                <w:b/>
              </w:rPr>
              <w:t xml:space="preserve">Conquistadores e Negociantes: História de elites no Antigo Regime nos trópicos. América Lusa, séculos XVI a XVIII. </w:t>
            </w:r>
            <w:r>
              <w:t>RJ: Civilização Brasileira, 2007.</w:t>
            </w:r>
          </w:p>
          <w:p w:rsidR="00F53FC7" w:rsidRDefault="00F53FC7" w:rsidP="00A44FEA">
            <w:pPr>
              <w:jc w:val="both"/>
            </w:pPr>
          </w:p>
          <w:p w:rsidR="00F53FC7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HESPANHA, António Manoel. “A Constituição do Império Português. Revisão de alguns </w:t>
            </w:r>
            <w:proofErr w:type="spellStart"/>
            <w:r w:rsidRPr="00D912F9">
              <w:rPr>
                <w:rFonts w:ascii="Times New Roman" w:hAnsi="Times New Roman"/>
                <w:szCs w:val="24"/>
              </w:rPr>
              <w:t>enviesamentos</w:t>
            </w:r>
            <w:proofErr w:type="spellEnd"/>
            <w:r w:rsidRPr="00D912F9">
              <w:rPr>
                <w:rFonts w:ascii="Times New Roman" w:hAnsi="Times New Roman"/>
                <w:szCs w:val="24"/>
              </w:rPr>
              <w:t xml:space="preserve"> correntes”. IN: FRAGOSO, J</w:t>
            </w:r>
            <w:proofErr w:type="gramStart"/>
            <w:r w:rsidRPr="00D912F9">
              <w:rPr>
                <w:rFonts w:ascii="Times New Roman" w:hAnsi="Times New Roman"/>
                <w:szCs w:val="24"/>
              </w:rPr>
              <w:t>.,</w:t>
            </w:r>
            <w:proofErr w:type="gramEnd"/>
            <w:r w:rsidRPr="00D912F9">
              <w:rPr>
                <w:rFonts w:ascii="Times New Roman" w:hAnsi="Times New Roman"/>
                <w:szCs w:val="24"/>
              </w:rPr>
              <w:t xml:space="preserve"> BICALHO, </w:t>
            </w:r>
            <w:proofErr w:type="spellStart"/>
            <w:r w:rsidRPr="00D912F9">
              <w:rPr>
                <w:rFonts w:ascii="Times New Roman" w:hAnsi="Times New Roman"/>
                <w:szCs w:val="24"/>
              </w:rPr>
              <w:t>M.F.</w:t>
            </w:r>
            <w:proofErr w:type="spellEnd"/>
            <w:r w:rsidRPr="00D912F9">
              <w:rPr>
                <w:rFonts w:ascii="Times New Roman" w:hAnsi="Times New Roman"/>
                <w:szCs w:val="24"/>
              </w:rPr>
              <w:t xml:space="preserve"> e GOUVÊA, M. de F. (org.)</w:t>
            </w:r>
            <w:r w:rsidRPr="00D912F9">
              <w:rPr>
                <w:rFonts w:ascii="Times New Roman" w:hAnsi="Times New Roman"/>
                <w:b/>
                <w:szCs w:val="24"/>
              </w:rPr>
              <w:t xml:space="preserve"> O Antigo Regime nos Trópicos: a dinâmica imperial portuguesa (séculos XVI-XVIII)</w:t>
            </w:r>
            <w:r w:rsidRPr="00D912F9">
              <w:rPr>
                <w:rFonts w:ascii="Times New Roman" w:hAnsi="Times New Roman"/>
                <w:szCs w:val="24"/>
              </w:rPr>
              <w:t>. RJ, Civilização Brasileira, 2001.</w:t>
            </w:r>
          </w:p>
          <w:p w:rsidR="00F53FC7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</w:p>
          <w:p w:rsidR="00F53FC7" w:rsidRPr="00D912F9" w:rsidRDefault="00F53FC7" w:rsidP="00A44FEA">
            <w:pPr>
              <w:pStyle w:val="BIBLIOGRAFIAFINAL"/>
            </w:pPr>
            <w:r w:rsidRPr="00D912F9">
              <w:t xml:space="preserve">MATTOS, Hebe Maria. “A Escravidão Moderna nos Quadros do Império Português: o Antigo Regime </w:t>
            </w:r>
            <w:smartTag w:uri="urn:schemas-microsoft-com:office:smarttags" w:element="PersonName">
              <w:smartTagPr>
                <w:attr w:name="ProductID" w:val="em Perspectiva Atl￢ntica"/>
              </w:smartTagPr>
              <w:r w:rsidRPr="00D912F9">
                <w:t>em Perspectiva Atlântica</w:t>
              </w:r>
            </w:smartTag>
            <w:r w:rsidRPr="00D912F9">
              <w:t>” IN: FRAGOSO, J</w:t>
            </w:r>
            <w:proofErr w:type="gramStart"/>
            <w:r w:rsidRPr="00D912F9">
              <w:t>.,</w:t>
            </w:r>
            <w:proofErr w:type="gramEnd"/>
            <w:r w:rsidRPr="00D912F9">
              <w:t xml:space="preserve"> BICALHO, </w:t>
            </w:r>
            <w:proofErr w:type="spellStart"/>
            <w:r w:rsidRPr="00D912F9">
              <w:t>M.F.</w:t>
            </w:r>
            <w:proofErr w:type="spellEnd"/>
            <w:r w:rsidRPr="00D912F9">
              <w:t xml:space="preserve"> e GOUVÊA, M. de F. (org.)</w:t>
            </w:r>
            <w:r w:rsidRPr="00D912F9">
              <w:rPr>
                <w:b/>
              </w:rPr>
              <w:t xml:space="preserve"> O Antigo Regime nos Trópicos: a dinâmica imperial portuguesa (séculos XVI-XVIII)</w:t>
            </w:r>
            <w:r w:rsidRPr="00D912F9">
              <w:t>. RJ, Civilização Brasileira, 2001.</w:t>
            </w:r>
          </w:p>
          <w:p w:rsidR="00F53FC7" w:rsidRPr="00D912F9" w:rsidRDefault="00F53FC7" w:rsidP="00A44FEA">
            <w:pPr>
              <w:jc w:val="both"/>
              <w:rPr>
                <w:rFonts w:cs="Times New Roman"/>
              </w:rPr>
            </w:pPr>
            <w:r w:rsidRPr="00D912F9">
              <w:rPr>
                <w:rFonts w:cs="Times New Roman"/>
              </w:rPr>
              <w:t xml:space="preserve">MAXWELL, Kenneth. “As causas e o contexto da Conjuração Mineira” </w:t>
            </w:r>
            <w:r w:rsidRPr="00D912F9">
              <w:rPr>
                <w:rFonts w:cs="Times New Roman"/>
                <w:b/>
              </w:rPr>
              <w:t>in:</w:t>
            </w:r>
            <w:r w:rsidRPr="00D912F9">
              <w:rPr>
                <w:rFonts w:cs="Times New Roman"/>
              </w:rPr>
              <w:t xml:space="preserve"> FURTADO, </w:t>
            </w:r>
            <w:proofErr w:type="spellStart"/>
            <w:r w:rsidRPr="00D912F9">
              <w:rPr>
                <w:rFonts w:cs="Times New Roman"/>
              </w:rPr>
              <w:t>Júnia</w:t>
            </w:r>
            <w:proofErr w:type="spellEnd"/>
            <w:r w:rsidRPr="00D912F9">
              <w:rPr>
                <w:rFonts w:cs="Times New Roman"/>
              </w:rPr>
              <w:t xml:space="preserve"> Ferreira (org.). </w:t>
            </w:r>
            <w:r w:rsidRPr="00D912F9">
              <w:rPr>
                <w:rFonts w:cs="Times New Roman"/>
                <w:b/>
              </w:rPr>
              <w:t>Diálogos Oceânicos: Minas Gerais e as novas abordagens para uma história do Império Ultramarino Português</w:t>
            </w:r>
            <w:r w:rsidRPr="00D912F9">
              <w:rPr>
                <w:rFonts w:cs="Times New Roman"/>
              </w:rPr>
              <w:t>. Belo Horizonte: Editora UFMG, 2001.</w:t>
            </w:r>
          </w:p>
          <w:p w:rsidR="00F53FC7" w:rsidRPr="00D912F9" w:rsidRDefault="00F53FC7" w:rsidP="00A44FEA">
            <w:pPr>
              <w:jc w:val="both"/>
              <w:rPr>
                <w:rFonts w:cs="Times New Roman"/>
              </w:rPr>
            </w:pPr>
          </w:p>
          <w:p w:rsidR="00F53FC7" w:rsidRPr="00D912F9" w:rsidRDefault="00F53FC7" w:rsidP="00A44FEA">
            <w:pPr>
              <w:jc w:val="both"/>
              <w:rPr>
                <w:rFonts w:cs="Times New Roman"/>
              </w:rPr>
            </w:pPr>
            <w:r w:rsidRPr="00D912F9">
              <w:rPr>
                <w:rFonts w:cs="Times New Roman"/>
              </w:rPr>
              <w:t xml:space="preserve">NOVAIS, Fernando. </w:t>
            </w:r>
            <w:r w:rsidRPr="00D912F9">
              <w:rPr>
                <w:rFonts w:cs="Times New Roman"/>
                <w:i/>
              </w:rPr>
              <w:t>“O Brasil nos Quadros do Antigo Sistema Colonial”</w:t>
            </w:r>
            <w:r w:rsidRPr="00D912F9">
              <w:rPr>
                <w:rFonts w:cs="Times New Roman"/>
              </w:rPr>
              <w:t xml:space="preserve"> IN: MOTA, Carlos Guilherme (org.) </w:t>
            </w:r>
            <w:r w:rsidRPr="00D912F9">
              <w:rPr>
                <w:rFonts w:cs="Times New Roman"/>
                <w:b/>
              </w:rPr>
              <w:t xml:space="preserve">Brasil </w:t>
            </w:r>
            <w:smartTag w:uri="urn:schemas-microsoft-com:office:smarttags" w:element="PersonName">
              <w:smartTagPr>
                <w:attr w:name="ProductID" w:val="em Perspectiva. SP"/>
              </w:smartTagPr>
              <w:r w:rsidRPr="00D912F9">
                <w:rPr>
                  <w:rFonts w:cs="Times New Roman"/>
                  <w:b/>
                </w:rPr>
                <w:t>em Perspectiva</w:t>
              </w:r>
              <w:r w:rsidRPr="00D912F9">
                <w:rPr>
                  <w:rFonts w:cs="Times New Roman"/>
                </w:rPr>
                <w:t>. SP</w:t>
              </w:r>
            </w:smartTag>
            <w:r w:rsidRPr="00D912F9">
              <w:rPr>
                <w:rFonts w:cs="Times New Roman"/>
              </w:rPr>
              <w:t>, DIFEL, 1980.</w:t>
            </w:r>
          </w:p>
          <w:p w:rsidR="00F53FC7" w:rsidRPr="00D912F9" w:rsidRDefault="00F53FC7" w:rsidP="00A44FEA">
            <w:pPr>
              <w:jc w:val="both"/>
              <w:rPr>
                <w:rFonts w:cs="Times New Roman"/>
              </w:rPr>
            </w:pPr>
          </w:p>
          <w:p w:rsidR="00F53FC7" w:rsidRPr="00D912F9" w:rsidRDefault="00F53FC7" w:rsidP="00A44FEA">
            <w:pPr>
              <w:jc w:val="both"/>
              <w:rPr>
                <w:rFonts w:cs="Times New Roman"/>
              </w:rPr>
            </w:pPr>
            <w:r w:rsidRPr="00D912F9">
              <w:rPr>
                <w:rFonts w:cs="Times New Roman"/>
              </w:rPr>
              <w:t xml:space="preserve">PRADO JÚNIOR, Caio. </w:t>
            </w:r>
            <w:r w:rsidRPr="00D912F9">
              <w:rPr>
                <w:rFonts w:cs="Times New Roman"/>
                <w:b/>
              </w:rPr>
              <w:t>Formação do Brasil Contemporâneo</w:t>
            </w:r>
            <w:r w:rsidRPr="00D912F9">
              <w:rPr>
                <w:rFonts w:cs="Times New Roman"/>
              </w:rPr>
              <w:t>.  SP: Brasiliense, 1983.</w:t>
            </w:r>
          </w:p>
          <w:p w:rsidR="00F53FC7" w:rsidRPr="00D912F9" w:rsidRDefault="00F53FC7" w:rsidP="00A44FEA">
            <w:pPr>
              <w:jc w:val="both"/>
              <w:rPr>
                <w:rFonts w:cs="Times New Roman"/>
              </w:rPr>
            </w:pPr>
          </w:p>
          <w:p w:rsidR="00F53FC7" w:rsidRPr="00D912F9" w:rsidRDefault="00F53FC7" w:rsidP="00A44FEA">
            <w:pPr>
              <w:jc w:val="both"/>
              <w:rPr>
                <w:rFonts w:cs="Times New Roman"/>
                <w:b/>
              </w:rPr>
            </w:pPr>
            <w:r w:rsidRPr="00D912F9">
              <w:rPr>
                <w:rFonts w:cs="Times New Roman"/>
              </w:rPr>
              <w:lastRenderedPageBreak/>
              <w:t xml:space="preserve">SOUZA, Laura de Mello e. </w:t>
            </w:r>
            <w:r w:rsidRPr="00D912F9">
              <w:rPr>
                <w:rFonts w:cs="Times New Roman"/>
                <w:b/>
              </w:rPr>
              <w:t>O Sol e a Sombra: Política e Administração na América Portuguesa do século XVIII</w:t>
            </w:r>
            <w:r w:rsidRPr="00D912F9">
              <w:rPr>
                <w:rFonts w:cs="Times New Roman"/>
              </w:rPr>
              <w:t xml:space="preserve">. SP: Cia. Das Letras, 2006. </w:t>
            </w:r>
          </w:p>
          <w:p w:rsidR="00F53FC7" w:rsidRPr="00D912F9" w:rsidRDefault="00F53FC7" w:rsidP="00A44FEA">
            <w:pPr>
              <w:jc w:val="both"/>
              <w:rPr>
                <w:rFonts w:cs="Times New Roman"/>
                <w:b/>
              </w:rPr>
            </w:pPr>
          </w:p>
        </w:tc>
      </w:tr>
      <w:tr w:rsidR="00F53FC7" w:rsidRPr="00D912F9" w:rsidTr="00A44FEA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F53FC7" w:rsidRPr="00D912F9" w:rsidRDefault="00F53FC7" w:rsidP="00A44FEA">
            <w:pPr>
              <w:snapToGrid w:val="0"/>
              <w:spacing w:before="60"/>
              <w:jc w:val="center"/>
              <w:rPr>
                <w:rFonts w:cs="Times New Roman"/>
                <w:b/>
              </w:rPr>
            </w:pPr>
            <w:r w:rsidRPr="00D912F9">
              <w:rPr>
                <w:rFonts w:cs="Times New Roman"/>
                <w:b/>
              </w:rPr>
              <w:lastRenderedPageBreak/>
              <w:t>BIBLIOGRAFIA COMPLEMENTAR</w:t>
            </w:r>
          </w:p>
        </w:tc>
      </w:tr>
      <w:tr w:rsidR="00F53FC7" w:rsidRPr="00D912F9" w:rsidTr="00A44FEA">
        <w:trPr>
          <w:gridAfter w:val="1"/>
          <w:wAfter w:w="112" w:type="dxa"/>
          <w:jc w:val="center"/>
        </w:trPr>
        <w:tc>
          <w:tcPr>
            <w:tcW w:w="10061" w:type="dxa"/>
            <w:gridSpan w:val="6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FC7" w:rsidRPr="00D912F9" w:rsidRDefault="00F53FC7" w:rsidP="00A44FEA">
            <w:pPr>
              <w:snapToGrid w:val="0"/>
              <w:jc w:val="center"/>
              <w:rPr>
                <w:rFonts w:cs="Times New Roman"/>
              </w:rPr>
            </w:pPr>
          </w:p>
          <w:p w:rsidR="00F53FC7" w:rsidRPr="00D912F9" w:rsidRDefault="00F53FC7" w:rsidP="00A44FEA">
            <w:pPr>
              <w:pStyle w:val="BIBLIOGRAFIAFINAL"/>
            </w:pPr>
            <w:r w:rsidRPr="00D912F9">
              <w:t>ALENCASTRO, Luiz Felipe de. O Trato dos Viventes. Formação do Brasil no Atlântico Sul. SP; Cia. das Letras, 2000.</w:t>
            </w:r>
          </w:p>
          <w:p w:rsidR="00F53FC7" w:rsidRPr="00D912F9" w:rsidRDefault="00F53FC7" w:rsidP="00A44FEA">
            <w:pPr>
              <w:pStyle w:val="BIBLIOGRAFIAFINAL"/>
            </w:pPr>
            <w:r w:rsidRPr="00D912F9">
              <w:t>ALEXANDRE, Valentim. Os Sentidos do Império. Questão Nacional e Questão Colonial na Crise do Antigo Regime Português. Porto: Edições Afrontamento, 1993.</w:t>
            </w:r>
          </w:p>
          <w:p w:rsidR="00F53FC7" w:rsidRPr="00D912F9" w:rsidRDefault="00F53FC7" w:rsidP="00A44FEA">
            <w:pPr>
              <w:pStyle w:val="Textodenotaderodap"/>
              <w:ind w:left="19" w:firstLine="0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D912F9">
              <w:rPr>
                <w:rFonts w:cs="Times New Roman"/>
                <w:sz w:val="24"/>
                <w:szCs w:val="24"/>
              </w:rPr>
              <w:t xml:space="preserve">ALMEIDA, Carla Maria Carvalho de. </w:t>
            </w:r>
            <w:r w:rsidRPr="00D912F9">
              <w:rPr>
                <w:rFonts w:cs="Times New Roman"/>
                <w:b/>
                <w:sz w:val="24"/>
                <w:szCs w:val="24"/>
              </w:rPr>
              <w:t xml:space="preserve">Homens Ricos, Homens Bons: produção e hierarquização social </w:t>
            </w:r>
            <w:smartTag w:uri="urn:schemas-microsoft-com:office:smarttags" w:element="PersonName">
              <w:smartTagPr>
                <w:attr w:name="ProductID" w:val="em Minas Colonial"/>
              </w:smartTagPr>
              <w:r w:rsidRPr="00D912F9">
                <w:rPr>
                  <w:rFonts w:cs="Times New Roman"/>
                  <w:b/>
                  <w:sz w:val="24"/>
                  <w:szCs w:val="24"/>
                </w:rPr>
                <w:t>em Minas Colonial</w:t>
              </w:r>
            </w:smartTag>
            <w:r w:rsidRPr="00D912F9">
              <w:rPr>
                <w:rFonts w:cs="Times New Roman"/>
                <w:b/>
                <w:sz w:val="24"/>
                <w:szCs w:val="24"/>
              </w:rPr>
              <w:t xml:space="preserve">, 1750-1822. </w:t>
            </w:r>
            <w:r w:rsidRPr="00D912F9">
              <w:rPr>
                <w:rFonts w:cs="Times New Roman"/>
                <w:sz w:val="24"/>
                <w:szCs w:val="24"/>
              </w:rPr>
              <w:t xml:space="preserve">Tese de Doutorado. </w:t>
            </w:r>
            <w:r w:rsidRPr="00D912F9">
              <w:rPr>
                <w:rFonts w:cs="Times New Roman"/>
                <w:sz w:val="24"/>
                <w:szCs w:val="24"/>
                <w:lang w:val="pt-PT"/>
              </w:rPr>
              <w:t>Niterói, UFF, 2001.</w:t>
            </w:r>
          </w:p>
          <w:p w:rsidR="00F53FC7" w:rsidRPr="00D912F9" w:rsidRDefault="00F53FC7" w:rsidP="00A44FEA">
            <w:pPr>
              <w:pStyle w:val="Textodenotaderodap"/>
              <w:ind w:left="19" w:firstLine="0"/>
              <w:jc w:val="both"/>
              <w:rPr>
                <w:rFonts w:cs="Times New Roman"/>
                <w:sz w:val="24"/>
                <w:szCs w:val="24"/>
                <w:lang w:val="pt-PT"/>
              </w:rPr>
            </w:pPr>
          </w:p>
          <w:p w:rsidR="00F53FC7" w:rsidRPr="00D912F9" w:rsidRDefault="00F53FC7" w:rsidP="00A44FEA">
            <w:pPr>
              <w:pStyle w:val="BIBLIOGRAFIAFINAL"/>
            </w:pPr>
            <w:r w:rsidRPr="00D912F9">
              <w:t xml:space="preserve">ANASTASIA, Carla Maria Junho. </w:t>
            </w:r>
            <w:r w:rsidRPr="00D912F9">
              <w:rPr>
                <w:b/>
              </w:rPr>
              <w:t>Vassalos rebeldes: violência coletiva nas Minas na primeira metade do século XVIII.</w:t>
            </w:r>
            <w:r w:rsidRPr="00D912F9">
              <w:t xml:space="preserve"> Belo Horizonte: C/Arte, 1998.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ARRUDA, José </w:t>
            </w:r>
            <w:proofErr w:type="spellStart"/>
            <w:r w:rsidRPr="00D912F9">
              <w:rPr>
                <w:rFonts w:ascii="Times New Roman" w:hAnsi="Times New Roman"/>
                <w:szCs w:val="24"/>
              </w:rPr>
              <w:t>Jobson</w:t>
            </w:r>
            <w:proofErr w:type="spellEnd"/>
            <w:r w:rsidRPr="00D912F9">
              <w:rPr>
                <w:rFonts w:ascii="Times New Roman" w:hAnsi="Times New Roman"/>
                <w:szCs w:val="24"/>
              </w:rPr>
              <w:t xml:space="preserve"> de Andrade. </w:t>
            </w:r>
            <w:r w:rsidRPr="00D912F9">
              <w:rPr>
                <w:rFonts w:ascii="Times New Roman" w:hAnsi="Times New Roman"/>
                <w:i/>
                <w:szCs w:val="24"/>
              </w:rPr>
              <w:t>“O Sentido da Colônia. Revisitando a Crise do Antigo Sistema Colonial (1780-1830)”</w:t>
            </w:r>
            <w:r w:rsidRPr="00D912F9">
              <w:rPr>
                <w:rFonts w:ascii="Times New Roman" w:hAnsi="Times New Roman"/>
                <w:szCs w:val="24"/>
              </w:rPr>
              <w:t xml:space="preserve"> IN: TENGARRINHA, José (org.). </w:t>
            </w:r>
            <w:r w:rsidRPr="00D912F9">
              <w:rPr>
                <w:rFonts w:ascii="Times New Roman" w:hAnsi="Times New Roman"/>
                <w:b/>
                <w:szCs w:val="24"/>
              </w:rPr>
              <w:t>História de Portugal</w:t>
            </w:r>
            <w:r w:rsidRPr="00D912F9">
              <w:rPr>
                <w:rFonts w:ascii="Times New Roman" w:hAnsi="Times New Roman"/>
                <w:szCs w:val="24"/>
              </w:rPr>
              <w:t>. Bauru/SP/ Portugal: EDUSC/UNESP/Instituto Camões, 2000.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BICALHO, Maria Fernanda e FERLINI, Vera Lúcia Amaral (org.). </w:t>
            </w:r>
            <w:r w:rsidRPr="00D912F9">
              <w:rPr>
                <w:rFonts w:ascii="Times New Roman" w:hAnsi="Times New Roman"/>
                <w:b/>
                <w:szCs w:val="24"/>
              </w:rPr>
              <w:t>Modos de Governar: Idéias e Práticas Políticas no Império Português, séculos XVI a XIX.</w:t>
            </w:r>
            <w:r w:rsidRPr="00D912F9">
              <w:rPr>
                <w:rFonts w:ascii="Times New Roman" w:hAnsi="Times New Roman"/>
                <w:szCs w:val="24"/>
              </w:rPr>
              <w:t xml:space="preserve"> SP: Alameda, 2005.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BOXER, </w:t>
            </w:r>
            <w:proofErr w:type="spellStart"/>
            <w:r w:rsidRPr="00D912F9">
              <w:rPr>
                <w:rFonts w:ascii="Times New Roman" w:hAnsi="Times New Roman"/>
                <w:szCs w:val="24"/>
              </w:rPr>
              <w:t>C.R.</w:t>
            </w:r>
            <w:proofErr w:type="spellEnd"/>
            <w:r w:rsidRPr="00D912F9">
              <w:rPr>
                <w:rFonts w:ascii="Times New Roman" w:hAnsi="Times New Roman"/>
                <w:szCs w:val="24"/>
              </w:rPr>
              <w:t xml:space="preserve"> </w:t>
            </w:r>
            <w:r w:rsidRPr="00D912F9">
              <w:rPr>
                <w:rFonts w:ascii="Times New Roman" w:hAnsi="Times New Roman"/>
                <w:b/>
                <w:szCs w:val="24"/>
              </w:rPr>
              <w:t>O Império Marítimo Português (1415-1825)</w:t>
            </w:r>
            <w:r w:rsidRPr="00D912F9">
              <w:rPr>
                <w:rFonts w:ascii="Times New Roman" w:hAnsi="Times New Roman"/>
                <w:szCs w:val="24"/>
              </w:rPr>
              <w:t>. Lisboa, Edições 70, 1992.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BRÜGGER, Silvia M. J. </w:t>
            </w:r>
            <w:proofErr w:type="gramStart"/>
            <w:r w:rsidRPr="00D912F9">
              <w:rPr>
                <w:rFonts w:ascii="Times New Roman" w:hAnsi="Times New Roman"/>
                <w:b/>
                <w:szCs w:val="24"/>
              </w:rPr>
              <w:t>Minas Patriarcal</w:t>
            </w:r>
            <w:proofErr w:type="gramEnd"/>
            <w:r w:rsidRPr="00D912F9">
              <w:rPr>
                <w:rFonts w:ascii="Times New Roman" w:hAnsi="Times New Roman"/>
                <w:b/>
                <w:szCs w:val="24"/>
              </w:rPr>
              <w:t xml:space="preserve">. Família e Sociedade (São João </w:t>
            </w:r>
            <w:proofErr w:type="gramStart"/>
            <w:r w:rsidRPr="00D912F9">
              <w:rPr>
                <w:rFonts w:ascii="Times New Roman" w:hAnsi="Times New Roman"/>
                <w:b/>
                <w:szCs w:val="24"/>
              </w:rPr>
              <w:t>del</w:t>
            </w:r>
            <w:proofErr w:type="gramEnd"/>
            <w:r w:rsidRPr="00D912F9">
              <w:rPr>
                <w:rFonts w:ascii="Times New Roman" w:hAnsi="Times New Roman"/>
                <w:b/>
                <w:szCs w:val="24"/>
              </w:rPr>
              <w:t xml:space="preserve"> Rei – séculos XVIII e XIX). </w:t>
            </w:r>
            <w:r w:rsidRPr="00D912F9">
              <w:rPr>
                <w:rFonts w:ascii="Times New Roman" w:hAnsi="Times New Roman"/>
                <w:szCs w:val="24"/>
              </w:rPr>
              <w:t xml:space="preserve">SP: </w:t>
            </w:r>
            <w:proofErr w:type="spellStart"/>
            <w:r w:rsidRPr="00D912F9">
              <w:rPr>
                <w:rFonts w:ascii="Times New Roman" w:hAnsi="Times New Roman"/>
                <w:szCs w:val="24"/>
              </w:rPr>
              <w:t>Annablume</w:t>
            </w:r>
            <w:proofErr w:type="spellEnd"/>
            <w:r w:rsidRPr="00D912F9">
              <w:rPr>
                <w:rFonts w:ascii="Times New Roman" w:hAnsi="Times New Roman"/>
                <w:szCs w:val="24"/>
              </w:rPr>
              <w:t>, 2007.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  <w:lang w:val="es-ES_tradnl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CARDOSO, Ciro F. </w:t>
            </w:r>
            <w:r w:rsidRPr="00D912F9">
              <w:rPr>
                <w:rFonts w:ascii="Times New Roman" w:hAnsi="Times New Roman"/>
                <w:i/>
                <w:szCs w:val="24"/>
              </w:rPr>
              <w:t>“Sobre os modos de produção coloniais da América”</w:t>
            </w:r>
            <w:r w:rsidRPr="00D912F9">
              <w:rPr>
                <w:rFonts w:ascii="Times New Roman" w:hAnsi="Times New Roman"/>
                <w:szCs w:val="24"/>
              </w:rPr>
              <w:t xml:space="preserve"> IN: SANTIAGO, Théo Araujo (org.) </w:t>
            </w:r>
            <w:r w:rsidRPr="00D912F9">
              <w:rPr>
                <w:rFonts w:ascii="Times New Roman" w:hAnsi="Times New Roman"/>
                <w:b/>
                <w:szCs w:val="24"/>
                <w:lang w:val="es-ES_tradnl"/>
              </w:rPr>
              <w:t>América Colonial</w:t>
            </w:r>
            <w:r w:rsidRPr="00D912F9">
              <w:rPr>
                <w:rFonts w:ascii="Times New Roman" w:hAnsi="Times New Roman"/>
                <w:szCs w:val="24"/>
                <w:lang w:val="es-ES_tradnl"/>
              </w:rPr>
              <w:t>. RJ: Pallas, 1975.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  <w:lang w:val="es-ES_tradnl"/>
              </w:rPr>
            </w:pP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CARDOSO, Ciro F. e BRIGNOLI, </w:t>
            </w:r>
            <w:proofErr w:type="spellStart"/>
            <w:r w:rsidRPr="00D912F9">
              <w:rPr>
                <w:rFonts w:ascii="Times New Roman" w:hAnsi="Times New Roman"/>
                <w:szCs w:val="24"/>
              </w:rPr>
              <w:t>Héctor</w:t>
            </w:r>
            <w:proofErr w:type="spellEnd"/>
            <w:r w:rsidRPr="00D912F9">
              <w:rPr>
                <w:rFonts w:ascii="Times New Roman" w:hAnsi="Times New Roman"/>
                <w:szCs w:val="24"/>
              </w:rPr>
              <w:t xml:space="preserve"> P. </w:t>
            </w:r>
            <w:r w:rsidRPr="00D912F9">
              <w:rPr>
                <w:rFonts w:ascii="Times New Roman" w:hAnsi="Times New Roman"/>
                <w:b/>
                <w:szCs w:val="24"/>
              </w:rPr>
              <w:t>História Econômica da América Latina</w:t>
            </w:r>
            <w:r w:rsidRPr="00D912F9">
              <w:rPr>
                <w:rFonts w:ascii="Times New Roman" w:hAnsi="Times New Roman"/>
                <w:szCs w:val="24"/>
              </w:rPr>
              <w:t>. RJ: Graal, 1983.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CARDOSO, Ciro F. “O Trabalho na Colônia” IN: LINHARES, Maria Yedda (org.). </w:t>
            </w:r>
            <w:r w:rsidRPr="00D912F9">
              <w:rPr>
                <w:rFonts w:ascii="Times New Roman" w:hAnsi="Times New Roman"/>
                <w:b/>
                <w:szCs w:val="24"/>
              </w:rPr>
              <w:t>História Geral do Brasil</w:t>
            </w:r>
            <w:r w:rsidRPr="00D912F9">
              <w:rPr>
                <w:rFonts w:ascii="Times New Roman" w:hAnsi="Times New Roman"/>
                <w:szCs w:val="24"/>
              </w:rPr>
              <w:t>. RJ: Campus, 2000.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</w:p>
          <w:p w:rsidR="00F53FC7" w:rsidRPr="00D912F9" w:rsidRDefault="00F53FC7" w:rsidP="00A44FEA">
            <w:pPr>
              <w:pStyle w:val="BIBLIOGRAFIAFINAL"/>
            </w:pPr>
            <w:r w:rsidRPr="00D912F9">
              <w:t xml:space="preserve">DIAS, Mª </w:t>
            </w:r>
            <w:proofErr w:type="spellStart"/>
            <w:r w:rsidRPr="00D912F9">
              <w:t>Odila</w:t>
            </w:r>
            <w:proofErr w:type="spellEnd"/>
            <w:r w:rsidRPr="00D912F9">
              <w:t xml:space="preserve"> Silva. “A interiorização da metrópole (1808-1853)” </w:t>
            </w:r>
            <w:r w:rsidRPr="00D912F9">
              <w:rPr>
                <w:b/>
              </w:rPr>
              <w:t>in</w:t>
            </w:r>
            <w:r w:rsidRPr="00D912F9">
              <w:t xml:space="preserve">: MOTA, Carlos Guilherme. </w:t>
            </w:r>
            <w:r w:rsidRPr="00D912F9">
              <w:rPr>
                <w:b/>
              </w:rPr>
              <w:t>1822: Dimensões</w:t>
            </w:r>
            <w:r w:rsidRPr="00D912F9">
              <w:t>. São Paulo: Perspectiva, 1986.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FAORO, Raimundo. </w:t>
            </w:r>
            <w:r w:rsidRPr="00D912F9">
              <w:rPr>
                <w:rFonts w:ascii="Times New Roman" w:hAnsi="Times New Roman"/>
                <w:b/>
                <w:szCs w:val="24"/>
              </w:rPr>
              <w:t>Os Donos do Poder</w:t>
            </w:r>
            <w:r w:rsidRPr="00D912F9">
              <w:rPr>
                <w:rFonts w:ascii="Times New Roman" w:hAnsi="Times New Roman"/>
                <w:szCs w:val="24"/>
              </w:rPr>
              <w:t>. RJ, Editora Globo, 1984.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proofErr w:type="gramStart"/>
            <w:r w:rsidRPr="00D912F9">
              <w:rPr>
                <w:rFonts w:ascii="Times New Roman" w:hAnsi="Times New Roman"/>
                <w:szCs w:val="24"/>
              </w:rPr>
              <w:t>FARIA,</w:t>
            </w:r>
            <w:proofErr w:type="gramEnd"/>
            <w:r w:rsidRPr="00D912F9">
              <w:rPr>
                <w:rFonts w:ascii="Times New Roman" w:hAnsi="Times New Roman"/>
                <w:szCs w:val="24"/>
              </w:rPr>
              <w:t xml:space="preserve"> Sheila de Castro – </w:t>
            </w:r>
            <w:r w:rsidRPr="00D912F9">
              <w:rPr>
                <w:rFonts w:ascii="Times New Roman" w:hAnsi="Times New Roman"/>
                <w:b/>
                <w:szCs w:val="24"/>
              </w:rPr>
              <w:t>A Colônia em Movimento: Fortuna e Família no Cotidiano Colonial</w:t>
            </w:r>
            <w:r w:rsidRPr="00D912F9">
              <w:rPr>
                <w:rFonts w:ascii="Times New Roman" w:hAnsi="Times New Roman"/>
                <w:szCs w:val="24"/>
              </w:rPr>
              <w:t>. RJ: Nova Fronteira, 1998.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  <w:lang w:val="es-ES_tradnl"/>
              </w:rPr>
            </w:pP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FLORENTINO, Manolo G. </w:t>
            </w:r>
            <w:smartTag w:uri="urn:schemas-microsoft-com:office:smarttags" w:element="PersonName">
              <w:smartTagPr>
                <w:attr w:name="ProductID" w:val="Em Costas Negras"/>
              </w:smartTagPr>
              <w:r w:rsidRPr="00D912F9">
                <w:rPr>
                  <w:rFonts w:ascii="Times New Roman" w:hAnsi="Times New Roman"/>
                  <w:b/>
                  <w:szCs w:val="24"/>
                </w:rPr>
                <w:t>Em Costas Negras</w:t>
              </w:r>
            </w:smartTag>
            <w:r w:rsidRPr="00D912F9">
              <w:rPr>
                <w:rFonts w:ascii="Times New Roman" w:hAnsi="Times New Roman"/>
                <w:b/>
                <w:szCs w:val="24"/>
              </w:rPr>
              <w:t>: Uma História do Tráfico Atlântico entre a África e o Rio de Janeiro (séculos XVIII e XIX)</w:t>
            </w:r>
            <w:r w:rsidRPr="00D912F9">
              <w:rPr>
                <w:rFonts w:ascii="Times New Roman" w:hAnsi="Times New Roman"/>
                <w:szCs w:val="24"/>
              </w:rPr>
              <w:t>. RJ: Arquivo Nacional, 1995.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FRAGOSO, João </w:t>
            </w:r>
            <w:proofErr w:type="spellStart"/>
            <w:r w:rsidRPr="00D912F9">
              <w:rPr>
                <w:rFonts w:ascii="Times New Roman" w:hAnsi="Times New Roman"/>
                <w:szCs w:val="24"/>
              </w:rPr>
              <w:t>L.R.</w:t>
            </w:r>
            <w:proofErr w:type="spellEnd"/>
            <w:r w:rsidRPr="00D912F9">
              <w:rPr>
                <w:rFonts w:ascii="Times New Roman" w:hAnsi="Times New Roman"/>
                <w:szCs w:val="24"/>
              </w:rPr>
              <w:t xml:space="preserve"> </w:t>
            </w:r>
            <w:r w:rsidRPr="00D912F9">
              <w:rPr>
                <w:rFonts w:ascii="Times New Roman" w:hAnsi="Times New Roman"/>
                <w:b/>
                <w:szCs w:val="24"/>
              </w:rPr>
              <w:t>Homens de Grossa Aventura: acumulação e hierarquia na praça mercantil do Rio de Janeiro (1790-1830)</w:t>
            </w:r>
            <w:r w:rsidRPr="00D912F9">
              <w:rPr>
                <w:rFonts w:ascii="Times New Roman" w:hAnsi="Times New Roman"/>
                <w:szCs w:val="24"/>
              </w:rPr>
              <w:t>. RJ: Arquivo Nacional, 1992.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</w:p>
          <w:p w:rsidR="00F53FC7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FRAGOSO, João L. R.; ALMEIDA, Carla M. de C. e SAMPAIO, Antonio C. J. </w:t>
            </w:r>
            <w:proofErr w:type="gramStart"/>
            <w:r w:rsidRPr="00D912F9">
              <w:rPr>
                <w:rFonts w:ascii="Times New Roman" w:hAnsi="Times New Roman"/>
                <w:szCs w:val="24"/>
              </w:rPr>
              <w:t>de</w:t>
            </w:r>
            <w:proofErr w:type="gramEnd"/>
            <w:r w:rsidRPr="00D912F9">
              <w:rPr>
                <w:rFonts w:ascii="Times New Roman" w:hAnsi="Times New Roman"/>
                <w:szCs w:val="24"/>
              </w:rPr>
              <w:t xml:space="preserve">. </w:t>
            </w:r>
            <w:r w:rsidRPr="00D912F9">
              <w:rPr>
                <w:rFonts w:ascii="Times New Roman" w:hAnsi="Times New Roman"/>
                <w:b/>
                <w:szCs w:val="24"/>
              </w:rPr>
              <w:t>Conquistadores e Negociantes: histórias de elites no Antigo Regime nos trópicos. América lusa, séculos XVI a XVIII.</w:t>
            </w:r>
            <w:r w:rsidRPr="00D912F9">
              <w:rPr>
                <w:rFonts w:ascii="Times New Roman" w:hAnsi="Times New Roman"/>
                <w:szCs w:val="24"/>
              </w:rPr>
              <w:t xml:space="preserve"> RJ: Civilização Brasileira, 2007.</w:t>
            </w:r>
          </w:p>
          <w:p w:rsidR="00487D8B" w:rsidRDefault="00487D8B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</w:p>
          <w:p w:rsidR="00487D8B" w:rsidRDefault="00487D8B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FRAGOSO, João &amp; BICALHO, Maria de Fátima (org.) – O Brasil Colonial, vol. 2 (1580 – 1720). RJ: Ed. Civilização Brasileira, 2014. </w:t>
            </w:r>
          </w:p>
          <w:p w:rsidR="00487D8B" w:rsidRDefault="00487D8B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</w:p>
          <w:p w:rsidR="00487D8B" w:rsidRPr="00D912F9" w:rsidRDefault="00487D8B" w:rsidP="00487D8B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FRAGOSO, João &amp; BICALHO, Maria de Fátima (org.) – O Brasil Colonial, vol. 3 (1720 – 1821). RJ: Ed. Civilização Brasileira, 2014. </w:t>
            </w:r>
          </w:p>
          <w:p w:rsidR="00487D8B" w:rsidRPr="00D912F9" w:rsidRDefault="00487D8B" w:rsidP="00487D8B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FREYRE, Gilberto. </w:t>
            </w:r>
            <w:r w:rsidRPr="00D912F9">
              <w:rPr>
                <w:rFonts w:ascii="Times New Roman" w:hAnsi="Times New Roman"/>
                <w:b/>
                <w:szCs w:val="24"/>
              </w:rPr>
              <w:t>Casa-Grande &amp; Senzala: Formação da Família Brasileira sob o Regime da Economia Patriarcal</w:t>
            </w:r>
            <w:r w:rsidRPr="00D912F9">
              <w:rPr>
                <w:rFonts w:ascii="Times New Roman" w:hAnsi="Times New Roman"/>
                <w:szCs w:val="24"/>
              </w:rPr>
              <w:t>. SP, Círculo do Livro, s/d.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FURTADO, Celso. </w:t>
            </w:r>
            <w:r w:rsidRPr="00D912F9">
              <w:rPr>
                <w:rFonts w:ascii="Times New Roman" w:hAnsi="Times New Roman"/>
                <w:b/>
                <w:szCs w:val="24"/>
              </w:rPr>
              <w:t>Formação Econômica do Brasil</w:t>
            </w:r>
            <w:r w:rsidRPr="00D912F9">
              <w:rPr>
                <w:rFonts w:ascii="Times New Roman" w:hAnsi="Times New Roman"/>
                <w:szCs w:val="24"/>
              </w:rPr>
              <w:t xml:space="preserve">. SP: Cia. Editora </w:t>
            </w:r>
            <w:proofErr w:type="spellStart"/>
            <w:r w:rsidRPr="00D912F9">
              <w:rPr>
                <w:rFonts w:ascii="Times New Roman" w:hAnsi="Times New Roman"/>
                <w:szCs w:val="24"/>
              </w:rPr>
              <w:t>Naciona</w:t>
            </w:r>
            <w:proofErr w:type="spellEnd"/>
            <w:r w:rsidRPr="00D912F9">
              <w:rPr>
                <w:rFonts w:ascii="Times New Roman" w:hAnsi="Times New Roman"/>
                <w:szCs w:val="24"/>
              </w:rPr>
              <w:t>, 1982.</w:t>
            </w:r>
          </w:p>
          <w:p w:rsidR="00F53FC7" w:rsidRPr="00D912F9" w:rsidRDefault="00F53FC7" w:rsidP="00A44FEA">
            <w:pPr>
              <w:pStyle w:val="BIBLIOGRAFIAFINAL"/>
            </w:pP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FURTADO, </w:t>
            </w:r>
            <w:proofErr w:type="spellStart"/>
            <w:r w:rsidRPr="00D912F9">
              <w:rPr>
                <w:rFonts w:ascii="Times New Roman" w:hAnsi="Times New Roman"/>
                <w:szCs w:val="24"/>
              </w:rPr>
              <w:t>Júnia</w:t>
            </w:r>
            <w:proofErr w:type="spellEnd"/>
            <w:r w:rsidRPr="00D912F9">
              <w:rPr>
                <w:rFonts w:ascii="Times New Roman" w:hAnsi="Times New Roman"/>
                <w:szCs w:val="24"/>
              </w:rPr>
              <w:t xml:space="preserve"> Ferreira. </w:t>
            </w:r>
            <w:r w:rsidRPr="00D912F9">
              <w:rPr>
                <w:rFonts w:ascii="Times New Roman" w:hAnsi="Times New Roman"/>
                <w:b/>
                <w:szCs w:val="24"/>
              </w:rPr>
              <w:t>Homens de Negócio: A Interiorização da Metrópole e do Comércio nas Minas Setecentistas</w:t>
            </w:r>
            <w:r w:rsidRPr="00D912F9">
              <w:rPr>
                <w:rFonts w:ascii="Times New Roman" w:hAnsi="Times New Roman"/>
                <w:szCs w:val="24"/>
              </w:rPr>
              <w:t xml:space="preserve">. SP, </w:t>
            </w:r>
            <w:proofErr w:type="spellStart"/>
            <w:r w:rsidRPr="00D912F9">
              <w:rPr>
                <w:rFonts w:ascii="Times New Roman" w:hAnsi="Times New Roman"/>
                <w:szCs w:val="24"/>
              </w:rPr>
              <w:t>Hucitec</w:t>
            </w:r>
            <w:proofErr w:type="spellEnd"/>
            <w:r w:rsidRPr="00D912F9">
              <w:rPr>
                <w:rFonts w:ascii="Times New Roman" w:hAnsi="Times New Roman"/>
                <w:szCs w:val="24"/>
              </w:rPr>
              <w:t>, 1999.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GORENDER, Jacob. </w:t>
            </w:r>
            <w:r w:rsidRPr="00D912F9">
              <w:rPr>
                <w:rFonts w:ascii="Times New Roman" w:hAnsi="Times New Roman"/>
                <w:b/>
                <w:szCs w:val="24"/>
              </w:rPr>
              <w:t>O Escravismo Colonial</w:t>
            </w:r>
            <w:r w:rsidRPr="00D912F9">
              <w:rPr>
                <w:rFonts w:ascii="Times New Roman" w:hAnsi="Times New Roman"/>
                <w:szCs w:val="24"/>
              </w:rPr>
              <w:t>. SP, Ática, 1980.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GUEDES, Roberto. </w:t>
            </w:r>
            <w:r w:rsidRPr="00D912F9">
              <w:rPr>
                <w:rFonts w:ascii="Times New Roman" w:hAnsi="Times New Roman"/>
                <w:b/>
                <w:szCs w:val="24"/>
              </w:rPr>
              <w:t>Egressos do cativeiro: trabalho, família, aliança e mobilidade social (Porto Feliz, São Paulo, c. 1798 – c. 1850)</w:t>
            </w:r>
            <w:r w:rsidRPr="00D912F9">
              <w:rPr>
                <w:rFonts w:ascii="Times New Roman" w:hAnsi="Times New Roman"/>
                <w:szCs w:val="24"/>
              </w:rPr>
              <w:t xml:space="preserve">. RJ: </w:t>
            </w:r>
            <w:proofErr w:type="spellStart"/>
            <w:r w:rsidRPr="00D912F9">
              <w:rPr>
                <w:rFonts w:ascii="Times New Roman" w:hAnsi="Times New Roman"/>
                <w:szCs w:val="24"/>
              </w:rPr>
              <w:t>Mauad</w:t>
            </w:r>
            <w:proofErr w:type="spellEnd"/>
            <w:r w:rsidRPr="00D912F9">
              <w:rPr>
                <w:rFonts w:ascii="Times New Roman" w:hAnsi="Times New Roman"/>
                <w:szCs w:val="24"/>
              </w:rPr>
              <w:t xml:space="preserve"> / FAPERJ, 2008.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</w:p>
          <w:p w:rsidR="00F53FC7" w:rsidRDefault="00F53FC7" w:rsidP="00A44FEA">
            <w:pPr>
              <w:pStyle w:val="silvia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HESPANHA, António Manoel &amp; XAVIER, Ângela Barreto. “As Redes </w:t>
            </w:r>
            <w:proofErr w:type="spellStart"/>
            <w:r w:rsidRPr="00D912F9">
              <w:rPr>
                <w:rFonts w:ascii="Times New Roman" w:hAnsi="Times New Roman"/>
                <w:szCs w:val="24"/>
              </w:rPr>
              <w:t>Clientelares</w:t>
            </w:r>
            <w:proofErr w:type="spellEnd"/>
            <w:r w:rsidRPr="00D912F9">
              <w:rPr>
                <w:rFonts w:ascii="Times New Roman" w:hAnsi="Times New Roman"/>
                <w:szCs w:val="24"/>
              </w:rPr>
              <w:t xml:space="preserve">”, </w:t>
            </w:r>
            <w:r w:rsidRPr="00D912F9">
              <w:rPr>
                <w:rFonts w:ascii="Times New Roman" w:hAnsi="Times New Roman"/>
                <w:i/>
                <w:szCs w:val="24"/>
              </w:rPr>
              <w:t>in</w:t>
            </w:r>
            <w:r w:rsidRPr="00D912F9">
              <w:rPr>
                <w:rFonts w:ascii="Times New Roman" w:hAnsi="Times New Roman"/>
                <w:szCs w:val="24"/>
              </w:rPr>
              <w:t xml:space="preserve"> MATTOSO, José (Org.). </w:t>
            </w:r>
            <w:r w:rsidRPr="00D912F9">
              <w:rPr>
                <w:rFonts w:ascii="Times New Roman" w:hAnsi="Times New Roman"/>
                <w:i/>
                <w:szCs w:val="24"/>
              </w:rPr>
              <w:t>História de Portugal</w:t>
            </w:r>
            <w:r w:rsidRPr="00D912F9">
              <w:rPr>
                <w:rFonts w:ascii="Times New Roman" w:hAnsi="Times New Roman"/>
                <w:szCs w:val="24"/>
              </w:rPr>
              <w:t xml:space="preserve">. Lisboa, Editorial </w:t>
            </w:r>
            <w:proofErr w:type="gramStart"/>
            <w:r w:rsidRPr="00D912F9">
              <w:rPr>
                <w:rFonts w:ascii="Times New Roman" w:hAnsi="Times New Roman"/>
                <w:szCs w:val="24"/>
              </w:rPr>
              <w:t>Estampa,</w:t>
            </w:r>
            <w:proofErr w:type="gramEnd"/>
            <w:r w:rsidRPr="00D912F9">
              <w:rPr>
                <w:rFonts w:ascii="Times New Roman" w:hAnsi="Times New Roman"/>
                <w:szCs w:val="24"/>
              </w:rPr>
              <w:t xml:space="preserve"> 1998.</w:t>
            </w:r>
          </w:p>
          <w:p w:rsidR="00F53FC7" w:rsidRDefault="00F53FC7" w:rsidP="00A44FEA">
            <w:pPr>
              <w:pStyle w:val="silvia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:rsidR="00F53FC7" w:rsidRPr="00A8237C" w:rsidRDefault="00F53FC7" w:rsidP="00A44FEA">
            <w:pPr>
              <w:pStyle w:val="silvia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A8237C">
              <w:rPr>
                <w:rFonts w:ascii="Times New Roman" w:hAnsi="Times New Roman"/>
              </w:rPr>
              <w:t>KARASCH,</w:t>
            </w:r>
            <w:proofErr w:type="gramStart"/>
            <w:r w:rsidRPr="00A8237C">
              <w:rPr>
                <w:rFonts w:ascii="Times New Roman" w:hAnsi="Times New Roman"/>
              </w:rPr>
              <w:t xml:space="preserve">  </w:t>
            </w:r>
            <w:proofErr w:type="gramEnd"/>
            <w:r w:rsidRPr="00A8237C">
              <w:rPr>
                <w:rFonts w:ascii="Times New Roman" w:hAnsi="Times New Roman"/>
              </w:rPr>
              <w:t xml:space="preserve">Mary C. </w:t>
            </w:r>
            <w:r w:rsidRPr="00A8237C">
              <w:rPr>
                <w:rFonts w:ascii="Times New Roman" w:hAnsi="Times New Roman"/>
                <w:b/>
              </w:rPr>
              <w:t>A vida dos escravos no Rio de Janeiro 1808-1850</w:t>
            </w:r>
            <w:r w:rsidRPr="00A8237C">
              <w:rPr>
                <w:rFonts w:ascii="Times New Roman" w:hAnsi="Times New Roman"/>
              </w:rPr>
              <w:t>. São Paulo: Cia. das Letras, 2000, cap. 9.</w:t>
            </w:r>
          </w:p>
          <w:p w:rsidR="00F53FC7" w:rsidRPr="00D912F9" w:rsidRDefault="00F53FC7" w:rsidP="00A44FEA">
            <w:pPr>
              <w:pStyle w:val="Textodenotaderodap"/>
              <w:ind w:left="19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F53FC7" w:rsidRPr="00D912F9" w:rsidRDefault="00F53FC7" w:rsidP="00A44FEA">
            <w:pPr>
              <w:pStyle w:val="BIBLIOGRAFIAFINAL"/>
            </w:pPr>
            <w:r w:rsidRPr="00D912F9">
              <w:t xml:space="preserve">MAXWELL, Kenneth. A Devassa da devassa. </w:t>
            </w:r>
            <w:proofErr w:type="gramStart"/>
            <w:r w:rsidRPr="00D912F9">
              <w:t>a</w:t>
            </w:r>
            <w:proofErr w:type="gramEnd"/>
            <w:r w:rsidRPr="00D912F9">
              <w:t xml:space="preserve"> Inconfidência Mineira: Brasil-Portugal – 1750-1808. Rio de Janeiro: Paz e Terra, 1978.</w:t>
            </w:r>
          </w:p>
          <w:p w:rsidR="00F53FC7" w:rsidRPr="00D912F9" w:rsidRDefault="00F53FC7" w:rsidP="00A44FEA">
            <w:pPr>
              <w:pStyle w:val="BIBLIOGRAFIAFINAL"/>
            </w:pPr>
            <w:r w:rsidRPr="00D912F9">
              <w:t xml:space="preserve">MONTEIRO, </w:t>
            </w:r>
            <w:proofErr w:type="spellStart"/>
            <w:r w:rsidRPr="00D912F9">
              <w:t>Jonh</w:t>
            </w:r>
            <w:proofErr w:type="spellEnd"/>
            <w:r w:rsidRPr="00D912F9">
              <w:t xml:space="preserve"> M. Negros da Terra: Índios e Bandeirantes nas Origens de São Paulo. SP: Cia. das Letras, 1994.</w:t>
            </w:r>
          </w:p>
          <w:p w:rsidR="00F53FC7" w:rsidRPr="00D912F9" w:rsidRDefault="00F53FC7" w:rsidP="00A44FEA">
            <w:pPr>
              <w:pStyle w:val="BIBLIOGRAFIAFINAL"/>
            </w:pPr>
            <w:r w:rsidRPr="00D912F9">
              <w:t>MOTA, Carlos Guilherme. A Idéia de Revolução no Brasil (1789-1801). Estudo das formas de pensamento. 4ª ed. Petrópolis: Vozes, 1996.</w:t>
            </w:r>
          </w:p>
          <w:p w:rsidR="00F53FC7" w:rsidRPr="00D912F9" w:rsidRDefault="00F53FC7" w:rsidP="00A44FEA">
            <w:pPr>
              <w:pStyle w:val="BIBLIOGRAFIAFINAL"/>
            </w:pPr>
            <w:r w:rsidRPr="00D912F9">
              <w:t xml:space="preserve">NOVAIS, Fernando e MOTA, Carlos Guilherme. </w:t>
            </w:r>
            <w:r w:rsidRPr="00D912F9">
              <w:rPr>
                <w:b/>
              </w:rPr>
              <w:t>A Independência política do Brasil</w:t>
            </w:r>
            <w:r w:rsidRPr="00D912F9">
              <w:t>. 2</w:t>
            </w:r>
            <w:r w:rsidRPr="00D912F9">
              <w:rPr>
                <w:vertAlign w:val="superscript"/>
              </w:rPr>
              <w:t>ª</w:t>
            </w:r>
            <w:r w:rsidRPr="00D912F9">
              <w:t xml:space="preserve"> </w:t>
            </w:r>
            <w:proofErr w:type="spellStart"/>
            <w:proofErr w:type="gramStart"/>
            <w:r w:rsidRPr="00D912F9">
              <w:t>ed</w:t>
            </w:r>
            <w:proofErr w:type="spellEnd"/>
            <w:proofErr w:type="gramEnd"/>
            <w:r w:rsidRPr="00D912F9">
              <w:t xml:space="preserve"> .São Paulo: HUCITEC, 1996.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NOVAIS, Fernando. </w:t>
            </w:r>
            <w:r w:rsidRPr="00D912F9">
              <w:rPr>
                <w:rFonts w:ascii="Times New Roman" w:hAnsi="Times New Roman"/>
                <w:i/>
                <w:szCs w:val="24"/>
              </w:rPr>
              <w:t>“Condições da Privacidade na Colônia”</w:t>
            </w:r>
            <w:r w:rsidRPr="00D912F9">
              <w:rPr>
                <w:rFonts w:ascii="Times New Roman" w:hAnsi="Times New Roman"/>
                <w:szCs w:val="24"/>
              </w:rPr>
              <w:t xml:space="preserve"> IN: SOUZA, Laura de Mello e (org.). </w:t>
            </w:r>
            <w:r w:rsidRPr="00D912F9">
              <w:rPr>
                <w:rFonts w:ascii="Times New Roman" w:hAnsi="Times New Roman"/>
                <w:b/>
                <w:szCs w:val="24"/>
              </w:rPr>
              <w:t xml:space="preserve">História da Vida Privada no Brasil. Cotidiano e Vida Privada na América Portuguesa. </w:t>
            </w:r>
            <w:r w:rsidRPr="00D912F9">
              <w:rPr>
                <w:rFonts w:ascii="Times New Roman" w:hAnsi="Times New Roman"/>
                <w:szCs w:val="24"/>
              </w:rPr>
              <w:t xml:space="preserve">SP: Cia. </w:t>
            </w:r>
            <w:r w:rsidRPr="00D912F9">
              <w:rPr>
                <w:rFonts w:ascii="Times New Roman" w:hAnsi="Times New Roman"/>
                <w:szCs w:val="24"/>
              </w:rPr>
              <w:lastRenderedPageBreak/>
              <w:t>das Letras, 1997.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</w:p>
          <w:p w:rsidR="00F53FC7" w:rsidRPr="00D912F9" w:rsidRDefault="00F53FC7" w:rsidP="00A44FEA">
            <w:pPr>
              <w:pStyle w:val="BIBLIOGRAFIAFINAL"/>
            </w:pPr>
            <w:r w:rsidRPr="00D912F9">
              <w:t>NOVAIS, Fernando. Brasil e Portugal na crise do Antigo Sistema Colonial (1777-1808). São Paulo: HUCITEC, 1978.</w:t>
            </w:r>
          </w:p>
          <w:p w:rsidR="00F53FC7" w:rsidRPr="00D912F9" w:rsidRDefault="00F53FC7" w:rsidP="00A44FEA">
            <w:pPr>
              <w:pStyle w:val="BIBLIOGRAFIAFINAL"/>
            </w:pPr>
            <w:r w:rsidRPr="00D912F9">
              <w:t xml:space="preserve">OLIVEIRA, Anderson J. M. de. </w:t>
            </w:r>
            <w:r w:rsidRPr="00D912F9">
              <w:rPr>
                <w:b/>
              </w:rPr>
              <w:t>Devoção Negra: santos pretos e catequese no Brasil colonial</w:t>
            </w:r>
            <w:r w:rsidRPr="00D912F9">
              <w:t xml:space="preserve">. RJ: </w:t>
            </w:r>
            <w:proofErr w:type="spellStart"/>
            <w:r w:rsidRPr="00D912F9">
              <w:t>Quartet</w:t>
            </w:r>
            <w:proofErr w:type="spellEnd"/>
            <w:r w:rsidRPr="00D912F9">
              <w:t xml:space="preserve"> / FAPERJ, 2008.</w:t>
            </w:r>
          </w:p>
          <w:p w:rsidR="00F53FC7" w:rsidRPr="00D912F9" w:rsidRDefault="00F53FC7" w:rsidP="00A44FEA">
            <w:pPr>
              <w:pStyle w:val="BIBLIOGRAFIAFINAL"/>
            </w:pPr>
            <w:r w:rsidRPr="00D912F9">
              <w:t xml:space="preserve">PAIVA, Eduardo F. (org.). </w:t>
            </w:r>
            <w:r w:rsidRPr="00D912F9">
              <w:rPr>
                <w:b/>
              </w:rPr>
              <w:t xml:space="preserve">Brasil – Portugal: sociedades, culturas e formas de governar no mundo português (séculos XVI – XVIII). </w:t>
            </w:r>
            <w:r w:rsidRPr="00D912F9">
              <w:t xml:space="preserve">SP: </w:t>
            </w:r>
            <w:proofErr w:type="spellStart"/>
            <w:r w:rsidRPr="00D912F9">
              <w:t>Annablume</w:t>
            </w:r>
            <w:proofErr w:type="spellEnd"/>
            <w:r w:rsidRPr="00D912F9">
              <w:t>, 2006.</w:t>
            </w:r>
          </w:p>
          <w:p w:rsidR="00F53FC7" w:rsidRPr="00D912F9" w:rsidRDefault="00F53FC7" w:rsidP="00A44FEA">
            <w:pPr>
              <w:pStyle w:val="BIBLIOGRAFIAFINAL"/>
            </w:pPr>
            <w:r w:rsidRPr="00D912F9">
              <w:t xml:space="preserve">RUSSELL-WOOD, </w:t>
            </w:r>
            <w:proofErr w:type="spellStart"/>
            <w:r w:rsidRPr="00D912F9">
              <w:t>A.J.R.</w:t>
            </w:r>
            <w:proofErr w:type="spellEnd"/>
            <w:r w:rsidRPr="00D912F9">
              <w:t xml:space="preserve"> “Precondições e precipitantes do movimento de Independência da América Portuguesa” </w:t>
            </w:r>
            <w:r w:rsidRPr="00D912F9">
              <w:rPr>
                <w:bCs/>
              </w:rPr>
              <w:t>IN:</w:t>
            </w:r>
            <w:r w:rsidRPr="00D912F9">
              <w:t xml:space="preserve"> FURTADO, </w:t>
            </w:r>
            <w:proofErr w:type="spellStart"/>
            <w:r w:rsidRPr="00D912F9">
              <w:t>Júnia</w:t>
            </w:r>
            <w:proofErr w:type="spellEnd"/>
            <w:r w:rsidRPr="00D912F9">
              <w:t xml:space="preserve"> Ferreira (org.). </w:t>
            </w:r>
            <w:r w:rsidRPr="00D912F9">
              <w:rPr>
                <w:b/>
              </w:rPr>
              <w:t>Diálogos Oceânicos: Minas Gerais e as novas abordagens para uma história do Império Ultramarino Português</w:t>
            </w:r>
            <w:r w:rsidRPr="00D912F9">
              <w:t>. Belo Horizonte: Editora UFMG, 2001.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SCHWARTZ, Stuart B. </w:t>
            </w:r>
            <w:r w:rsidRPr="00D912F9">
              <w:rPr>
                <w:rFonts w:ascii="Times New Roman" w:hAnsi="Times New Roman"/>
                <w:b/>
                <w:szCs w:val="24"/>
              </w:rPr>
              <w:t>Burocracia e Sociedade no Brasil Colonial. A Suprema Corte da Bahia e seus Juízes: 1609-1751</w:t>
            </w:r>
            <w:r w:rsidRPr="00D912F9">
              <w:rPr>
                <w:rFonts w:ascii="Times New Roman" w:hAnsi="Times New Roman"/>
                <w:szCs w:val="24"/>
              </w:rPr>
              <w:t>. SP, Ed. Perspectiva, 1979.</w:t>
            </w:r>
          </w:p>
          <w:p w:rsidR="00F53FC7" w:rsidRPr="00D912F9" w:rsidRDefault="00F53FC7" w:rsidP="00A44FEA">
            <w:pPr>
              <w:pStyle w:val="Textodenotaderodap"/>
              <w:ind w:left="19"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F53FC7" w:rsidRPr="00D912F9" w:rsidRDefault="00F53FC7" w:rsidP="00A44FEA">
            <w:pPr>
              <w:pStyle w:val="Textodenotaderodap"/>
              <w:ind w:left="19" w:firstLine="0"/>
              <w:jc w:val="both"/>
              <w:rPr>
                <w:rFonts w:cs="Times New Roman"/>
                <w:sz w:val="24"/>
                <w:szCs w:val="24"/>
              </w:rPr>
            </w:pPr>
            <w:r w:rsidRPr="00D912F9">
              <w:rPr>
                <w:rFonts w:cs="Times New Roman"/>
                <w:sz w:val="24"/>
                <w:szCs w:val="24"/>
              </w:rPr>
              <w:t xml:space="preserve">SCHWARTZ, Stuart B. </w:t>
            </w:r>
            <w:r w:rsidRPr="00D912F9">
              <w:rPr>
                <w:rFonts w:cs="Times New Roman"/>
                <w:b/>
                <w:sz w:val="24"/>
                <w:szCs w:val="24"/>
              </w:rPr>
              <w:t xml:space="preserve">Segredos Internos: Engenhos e Escravos na Sociedade Colonial (1550-1835). </w:t>
            </w:r>
            <w:r w:rsidRPr="00D912F9">
              <w:rPr>
                <w:rFonts w:cs="Times New Roman"/>
                <w:sz w:val="24"/>
                <w:szCs w:val="24"/>
              </w:rPr>
              <w:t xml:space="preserve">SP, Cia. das Letras, 1988. 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SILVA, Francisco Carlos Teixeira </w:t>
            </w:r>
            <w:proofErr w:type="spellStart"/>
            <w:proofErr w:type="gramStart"/>
            <w:r w:rsidRPr="00D912F9">
              <w:rPr>
                <w:rFonts w:ascii="Times New Roman" w:hAnsi="Times New Roman"/>
                <w:szCs w:val="24"/>
              </w:rPr>
              <w:t>da.</w:t>
            </w:r>
            <w:proofErr w:type="spellEnd"/>
            <w:proofErr w:type="gramEnd"/>
            <w:r w:rsidRPr="00D912F9">
              <w:rPr>
                <w:rFonts w:ascii="Times New Roman" w:hAnsi="Times New Roman"/>
                <w:szCs w:val="24"/>
              </w:rPr>
              <w:t xml:space="preserve"> </w:t>
            </w:r>
            <w:r w:rsidRPr="00D912F9">
              <w:rPr>
                <w:rFonts w:ascii="Times New Roman" w:hAnsi="Times New Roman"/>
                <w:i/>
                <w:szCs w:val="24"/>
              </w:rPr>
              <w:t>“Conquista e Colonização da América Portuguesa – Brasil Colônia – 1500/1750”</w:t>
            </w:r>
            <w:r w:rsidRPr="00D912F9">
              <w:rPr>
                <w:rFonts w:ascii="Times New Roman" w:hAnsi="Times New Roman"/>
                <w:szCs w:val="24"/>
              </w:rPr>
              <w:t xml:space="preserve"> IN: LINHARES, Maria Yedda L. (org.). </w:t>
            </w:r>
            <w:r w:rsidRPr="00D912F9">
              <w:rPr>
                <w:rFonts w:ascii="Times New Roman" w:hAnsi="Times New Roman"/>
                <w:b/>
                <w:szCs w:val="24"/>
              </w:rPr>
              <w:t>História Geral do Brasil</w:t>
            </w:r>
            <w:r w:rsidRPr="00D912F9">
              <w:rPr>
                <w:rFonts w:ascii="Times New Roman" w:hAnsi="Times New Roman"/>
                <w:szCs w:val="24"/>
              </w:rPr>
              <w:t>. 9</w:t>
            </w:r>
            <w:r w:rsidRPr="00D912F9">
              <w:rPr>
                <w:rFonts w:ascii="Times New Roman" w:hAnsi="Times New Roman"/>
                <w:szCs w:val="24"/>
                <w:vertAlign w:val="superscript"/>
              </w:rPr>
              <w:t>ª</w:t>
            </w:r>
            <w:r w:rsidRPr="00D912F9">
              <w:rPr>
                <w:rFonts w:ascii="Times New Roman" w:hAnsi="Times New Roman"/>
                <w:szCs w:val="24"/>
              </w:rPr>
              <w:t xml:space="preserve"> Edição, Segunda Tiragem. RJ: Campus, 2000.</w:t>
            </w: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</w:p>
          <w:p w:rsidR="00F53FC7" w:rsidRPr="00D912F9" w:rsidRDefault="00F53FC7" w:rsidP="00A44FEA">
            <w:pPr>
              <w:pStyle w:val="silvia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THOMAZ, Luís Filipe </w:t>
            </w:r>
            <w:proofErr w:type="spellStart"/>
            <w:r w:rsidRPr="00D912F9">
              <w:rPr>
                <w:rFonts w:ascii="Times New Roman" w:hAnsi="Times New Roman"/>
                <w:szCs w:val="24"/>
              </w:rPr>
              <w:t>F.R.</w:t>
            </w:r>
            <w:proofErr w:type="spellEnd"/>
            <w:r w:rsidRPr="00D912F9">
              <w:rPr>
                <w:rFonts w:ascii="Times New Roman" w:hAnsi="Times New Roman"/>
                <w:szCs w:val="24"/>
              </w:rPr>
              <w:t xml:space="preserve"> </w:t>
            </w:r>
            <w:r w:rsidRPr="00D912F9">
              <w:rPr>
                <w:rFonts w:ascii="Times New Roman" w:hAnsi="Times New Roman"/>
                <w:b/>
                <w:szCs w:val="24"/>
              </w:rPr>
              <w:t>De Ceuta a Timor</w:t>
            </w:r>
            <w:r w:rsidRPr="00D912F9">
              <w:rPr>
                <w:rFonts w:ascii="Times New Roman" w:hAnsi="Times New Roman"/>
                <w:szCs w:val="24"/>
              </w:rPr>
              <w:t>. Lisboa, DIFEL, 1998.</w:t>
            </w:r>
          </w:p>
          <w:p w:rsidR="00F53FC7" w:rsidRPr="00D912F9" w:rsidRDefault="00F53FC7" w:rsidP="00A44FEA">
            <w:pPr>
              <w:ind w:left="19"/>
              <w:rPr>
                <w:rFonts w:cs="Times New Roman"/>
                <w:lang w:val="pt-PT"/>
              </w:rPr>
            </w:pPr>
          </w:p>
          <w:p w:rsidR="00F53FC7" w:rsidRPr="00D912F9" w:rsidRDefault="00F53FC7" w:rsidP="00A44FEA">
            <w:pPr>
              <w:pStyle w:val="silvia"/>
              <w:spacing w:line="240" w:lineRule="auto"/>
              <w:ind w:left="19" w:firstLine="0"/>
              <w:rPr>
                <w:rFonts w:ascii="Times New Roman" w:hAnsi="Times New Roman"/>
                <w:szCs w:val="24"/>
              </w:rPr>
            </w:pPr>
            <w:r w:rsidRPr="00D912F9">
              <w:rPr>
                <w:rFonts w:ascii="Times New Roman" w:hAnsi="Times New Roman"/>
                <w:szCs w:val="24"/>
              </w:rPr>
              <w:t xml:space="preserve">VAINFAS, Ronaldo (org.) </w:t>
            </w:r>
            <w:r w:rsidRPr="00D912F9">
              <w:rPr>
                <w:rFonts w:ascii="Times New Roman" w:hAnsi="Times New Roman"/>
                <w:b/>
                <w:szCs w:val="24"/>
              </w:rPr>
              <w:t>Dicionário do Brasil Colonial (1500-1808)</w:t>
            </w:r>
            <w:r w:rsidRPr="00D912F9">
              <w:rPr>
                <w:rFonts w:ascii="Times New Roman" w:hAnsi="Times New Roman"/>
                <w:szCs w:val="24"/>
              </w:rPr>
              <w:t>. RJ: Objetiva, 2000.</w:t>
            </w:r>
          </w:p>
          <w:p w:rsidR="00F53FC7" w:rsidRPr="00D912F9" w:rsidRDefault="00F53FC7" w:rsidP="00A44FEA">
            <w:pPr>
              <w:rPr>
                <w:rFonts w:cs="Times New Roman"/>
              </w:rPr>
            </w:pPr>
          </w:p>
          <w:p w:rsidR="00F53FC7" w:rsidRPr="00D912F9" w:rsidRDefault="00F53FC7" w:rsidP="00A44FEA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F53FC7" w:rsidRPr="00D912F9" w:rsidRDefault="002D5287" w:rsidP="00F53FC7">
      <w:pPr>
        <w:rPr>
          <w:rFonts w:cs="Times New Roman"/>
        </w:rPr>
      </w:pPr>
      <w:r>
        <w:rPr>
          <w:rFonts w:cs="Times New Roman"/>
          <w:noProof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-.65pt;margin-top:-.05pt;width:504.6pt;height:86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" strokeweight=".5pt">
            <v:textbox inset="7.45pt,3.85pt,7.45pt,3.85pt">
              <w:txbxContent>
                <w:p w:rsidR="00F53FC7" w:rsidRDefault="00F53FC7" w:rsidP="00F53F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São João Del Rei, </w:t>
                  </w:r>
                  <w:r w:rsidR="008B47F6">
                    <w:rPr>
                      <w:rFonts w:ascii="Arial" w:hAnsi="Arial" w:cs="Arial"/>
                      <w:sz w:val="20"/>
                      <w:szCs w:val="20"/>
                    </w:rPr>
                    <w:t>fevereiro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 201</w:t>
                  </w:r>
                  <w:r w:rsidR="008B47F6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F53FC7" w:rsidRDefault="00F53FC7" w:rsidP="00F53F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53FC7" w:rsidRDefault="00F53FC7" w:rsidP="00F53F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53FC7" w:rsidRDefault="00F53FC7" w:rsidP="00F53F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                                      __________________________________</w:t>
                  </w:r>
                </w:p>
                <w:p w:rsidR="00F53FC7" w:rsidRDefault="00F53FC7" w:rsidP="00F53F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Profa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Silvia Brügger                                    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Profa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 Silvia Maria Jardim Brügger</w:t>
                  </w:r>
                </w:p>
                <w:p w:rsidR="00F53FC7" w:rsidRDefault="00F53FC7" w:rsidP="00F53FC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  Coordenadora do curso de História</w:t>
                  </w:r>
                </w:p>
              </w:txbxContent>
            </v:textbox>
          </v:shape>
        </w:pict>
      </w:r>
    </w:p>
    <w:p w:rsidR="00F53FC7" w:rsidRPr="00D912F9" w:rsidRDefault="00F53FC7" w:rsidP="00F53FC7">
      <w:pPr>
        <w:rPr>
          <w:rFonts w:cs="Times New Roman"/>
        </w:rPr>
      </w:pPr>
    </w:p>
    <w:p w:rsidR="00F53FC7" w:rsidRPr="00D912F9" w:rsidRDefault="00F53FC7" w:rsidP="00F53FC7">
      <w:pPr>
        <w:rPr>
          <w:rFonts w:cs="Times New Roman"/>
        </w:rPr>
      </w:pPr>
    </w:p>
    <w:p w:rsidR="00F53FC7" w:rsidRDefault="00F53FC7" w:rsidP="00F53FC7"/>
    <w:p w:rsidR="00F53FC7" w:rsidRDefault="00F53FC7" w:rsidP="00F53FC7"/>
    <w:p w:rsidR="00F53FC7" w:rsidRDefault="00F53FC7" w:rsidP="00F53FC7"/>
    <w:p w:rsidR="004C21C8" w:rsidRDefault="004C21C8"/>
    <w:sectPr w:rsidR="004C21C8" w:rsidSect="002D5287">
      <w:headerReference w:type="default" r:id="rId8"/>
      <w:footerReference w:type="default" r:id="rId9"/>
      <w:footnotePr>
        <w:pos w:val="beneathText"/>
      </w:footnotePr>
      <w:pgSz w:w="11905" w:h="16837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287" w:rsidRDefault="00C16271">
      <w:r>
        <w:separator/>
      </w:r>
    </w:p>
  </w:endnote>
  <w:endnote w:type="continuationSeparator" w:id="1">
    <w:p w:rsidR="002D5287" w:rsidRDefault="00C16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6B" w:rsidRDefault="008B47F6">
    <w:pPr>
      <w:pStyle w:val="Rodap"/>
      <w:jc w:val="center"/>
    </w:pPr>
    <w:r>
      <w:rPr>
        <w:rStyle w:val="Nmerodepgina"/>
        <w:rFonts w:cs="Arial"/>
        <w:b/>
      </w:rPr>
      <w:t xml:space="preserve"> PAGE </w:t>
    </w:r>
    <w:r>
      <w:rPr>
        <w:rStyle w:val="Nmerodepgina"/>
        <w:rFonts w:cs="Arial"/>
        <w:b/>
        <w:noProof/>
      </w:rPr>
      <w:t>5</w:t>
    </w:r>
    <w:r>
      <w:rPr>
        <w:rStyle w:val="Nmerodepgina"/>
        <w:rFonts w:ascii="Arial" w:hAnsi="Arial" w:cs="Arial"/>
        <w:b/>
      </w:rPr>
      <w:t>/</w:t>
    </w:r>
    <w:r>
      <w:rPr>
        <w:rStyle w:val="Nmerodepgina"/>
        <w:rFonts w:cs="Arial"/>
        <w:b/>
      </w:rPr>
      <w:t xml:space="preserve"> NUMPAGE \*</w:t>
    </w:r>
    <w:proofErr w:type="spellStart"/>
    <w:r>
      <w:rPr>
        <w:rStyle w:val="Nmerodepgina"/>
        <w:rFonts w:cs="Arial"/>
        <w:b/>
      </w:rPr>
      <w:t>Arabic</w:t>
    </w:r>
    <w:proofErr w:type="spellEnd"/>
    <w:r>
      <w:rPr>
        <w:rStyle w:val="Nmerodepgina"/>
        <w:rFonts w:cs="Arial"/>
        <w:b/>
      </w:rPr>
      <w:t xml:space="preserve"> </w:t>
    </w:r>
    <w:r>
      <w:rPr>
        <w:rStyle w:val="Nmerodepgina"/>
        <w:rFonts w:cs="Arial"/>
        <w:b/>
        <w:noProof/>
      </w:rPr>
      <w:t>5</w:t>
    </w:r>
  </w:p>
  <w:p w:rsidR="007C5A6B" w:rsidRDefault="001A5A9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287" w:rsidRDefault="00C16271">
      <w:r>
        <w:separator/>
      </w:r>
    </w:p>
  </w:footnote>
  <w:footnote w:type="continuationSeparator" w:id="1">
    <w:p w:rsidR="002D5287" w:rsidRDefault="00C16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380"/>
      <w:gridCol w:w="6916"/>
    </w:tblGrid>
    <w:tr w:rsidR="007C5A6B">
      <w:tc>
        <w:tcPr>
          <w:tcW w:w="2380" w:type="dxa"/>
          <w:vAlign w:val="center"/>
        </w:tcPr>
        <w:p w:rsidR="007C5A6B" w:rsidRDefault="008B47F6">
          <w:pPr>
            <w:pStyle w:val="Cabealho"/>
            <w:snapToGrid w:val="0"/>
            <w:jc w:val="center"/>
            <w:rPr>
              <w:rFonts w:eastAsia="Lucida Sans Unicode" w:cs="Tahoma"/>
              <w:sz w:val="16"/>
              <w:szCs w:val="28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371600" cy="7810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6" w:type="dxa"/>
          <w:vAlign w:val="center"/>
        </w:tcPr>
        <w:p w:rsidR="007C5A6B" w:rsidRDefault="008B47F6">
          <w:pPr>
            <w:pStyle w:val="Ttulo1"/>
            <w:snapToGrid w:val="0"/>
            <w:jc w:val="right"/>
            <w:rPr>
              <w:sz w:val="16"/>
            </w:rPr>
          </w:pPr>
          <w:r>
            <w:rPr>
              <w:sz w:val="16"/>
            </w:rPr>
            <w:t>UNIVERSIDADE FEDERAL DE SÃO JOÃO DEL-REI – UFSJ</w:t>
          </w:r>
        </w:p>
        <w:p w:rsidR="007C5A6B" w:rsidRDefault="008B47F6">
          <w:pPr>
            <w:jc w:val="right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 xml:space="preserve">Instituída pela Lei </w:t>
          </w:r>
          <w:proofErr w:type="gramStart"/>
          <w:r>
            <w:rPr>
              <w:rFonts w:ascii="Arial" w:hAnsi="Arial"/>
              <w:caps/>
              <w:sz w:val="16"/>
            </w:rPr>
            <w:t>n</w:t>
          </w:r>
          <w:r>
            <w:rPr>
              <w:rFonts w:ascii="Arial" w:hAnsi="Arial"/>
              <w:caps/>
              <w:sz w:val="16"/>
              <w:u w:val="single"/>
              <w:vertAlign w:val="superscript"/>
            </w:rPr>
            <w:t>o</w:t>
          </w:r>
          <w:r>
            <w:rPr>
              <w:rFonts w:ascii="Arial" w:hAnsi="Arial"/>
              <w:caps/>
              <w:sz w:val="16"/>
            </w:rPr>
            <w:t>10.</w:t>
          </w:r>
          <w:proofErr w:type="gramEnd"/>
          <w:r>
            <w:rPr>
              <w:rFonts w:ascii="Arial" w:hAnsi="Arial"/>
              <w:caps/>
              <w:sz w:val="16"/>
            </w:rPr>
            <w:t xml:space="preserve">425, de 19/04/2002 – </w:t>
          </w:r>
          <w:proofErr w:type="spellStart"/>
          <w:r>
            <w:rPr>
              <w:rFonts w:ascii="Arial" w:hAnsi="Arial"/>
              <w:caps/>
              <w:sz w:val="16"/>
            </w:rPr>
            <w:t>D.O.U.</w:t>
          </w:r>
          <w:proofErr w:type="spellEnd"/>
          <w:r>
            <w:rPr>
              <w:rFonts w:ascii="Arial" w:hAnsi="Arial"/>
              <w:caps/>
              <w:sz w:val="16"/>
            </w:rPr>
            <w:t xml:space="preserve"> DE 22/04/2002</w:t>
          </w:r>
        </w:p>
        <w:p w:rsidR="007C5A6B" w:rsidRDefault="008B47F6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</w:tc>
    </w:tr>
  </w:tbl>
  <w:p w:rsidR="007C5A6B" w:rsidRDefault="001A5A9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E8E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F53FC7"/>
    <w:rsid w:val="00001D5E"/>
    <w:rsid w:val="00002179"/>
    <w:rsid w:val="0000239C"/>
    <w:rsid w:val="00007303"/>
    <w:rsid w:val="00012284"/>
    <w:rsid w:val="00012C3D"/>
    <w:rsid w:val="00012CC0"/>
    <w:rsid w:val="00014B13"/>
    <w:rsid w:val="000218B5"/>
    <w:rsid w:val="000228FF"/>
    <w:rsid w:val="0002383C"/>
    <w:rsid w:val="00023D93"/>
    <w:rsid w:val="00023F8D"/>
    <w:rsid w:val="00024BC0"/>
    <w:rsid w:val="0002649A"/>
    <w:rsid w:val="000316B1"/>
    <w:rsid w:val="00040102"/>
    <w:rsid w:val="00042FEE"/>
    <w:rsid w:val="0004773E"/>
    <w:rsid w:val="00061202"/>
    <w:rsid w:val="0006307E"/>
    <w:rsid w:val="00083063"/>
    <w:rsid w:val="000855B1"/>
    <w:rsid w:val="00087CC1"/>
    <w:rsid w:val="00091B79"/>
    <w:rsid w:val="000969E1"/>
    <w:rsid w:val="00096A89"/>
    <w:rsid w:val="000A1314"/>
    <w:rsid w:val="000A540F"/>
    <w:rsid w:val="000A686D"/>
    <w:rsid w:val="000B73EF"/>
    <w:rsid w:val="000B7948"/>
    <w:rsid w:val="000C0849"/>
    <w:rsid w:val="000C3B6E"/>
    <w:rsid w:val="000C7505"/>
    <w:rsid w:val="000D1CD1"/>
    <w:rsid w:val="000D40B3"/>
    <w:rsid w:val="000D6A1F"/>
    <w:rsid w:val="000D7587"/>
    <w:rsid w:val="000D7D88"/>
    <w:rsid w:val="000E1155"/>
    <w:rsid w:val="000E25E7"/>
    <w:rsid w:val="000E41EA"/>
    <w:rsid w:val="000E5185"/>
    <w:rsid w:val="000F0057"/>
    <w:rsid w:val="000F2FF9"/>
    <w:rsid w:val="000F58EB"/>
    <w:rsid w:val="000F6F16"/>
    <w:rsid w:val="001004CC"/>
    <w:rsid w:val="00103E62"/>
    <w:rsid w:val="00107612"/>
    <w:rsid w:val="00107EE7"/>
    <w:rsid w:val="001129DA"/>
    <w:rsid w:val="001224CE"/>
    <w:rsid w:val="00123B0A"/>
    <w:rsid w:val="0012440B"/>
    <w:rsid w:val="00131D71"/>
    <w:rsid w:val="001345DC"/>
    <w:rsid w:val="00134765"/>
    <w:rsid w:val="0013479F"/>
    <w:rsid w:val="001375CF"/>
    <w:rsid w:val="00142FCF"/>
    <w:rsid w:val="00145B15"/>
    <w:rsid w:val="00147AA7"/>
    <w:rsid w:val="00150B68"/>
    <w:rsid w:val="00150F24"/>
    <w:rsid w:val="00156B68"/>
    <w:rsid w:val="0016091D"/>
    <w:rsid w:val="001635B6"/>
    <w:rsid w:val="00165FCB"/>
    <w:rsid w:val="00173194"/>
    <w:rsid w:val="0018094E"/>
    <w:rsid w:val="00185C19"/>
    <w:rsid w:val="0019487A"/>
    <w:rsid w:val="00195BD7"/>
    <w:rsid w:val="001A5A99"/>
    <w:rsid w:val="001A6A57"/>
    <w:rsid w:val="001A6F62"/>
    <w:rsid w:val="001B0C62"/>
    <w:rsid w:val="001B0FC0"/>
    <w:rsid w:val="001B2431"/>
    <w:rsid w:val="001B7283"/>
    <w:rsid w:val="001B7ABB"/>
    <w:rsid w:val="001C145E"/>
    <w:rsid w:val="001C3717"/>
    <w:rsid w:val="001C3EA5"/>
    <w:rsid w:val="001C78CF"/>
    <w:rsid w:val="001D3002"/>
    <w:rsid w:val="001D6723"/>
    <w:rsid w:val="001D7E19"/>
    <w:rsid w:val="001E1EC0"/>
    <w:rsid w:val="001E7EE4"/>
    <w:rsid w:val="001F0FC9"/>
    <w:rsid w:val="001F51DB"/>
    <w:rsid w:val="001F555C"/>
    <w:rsid w:val="001F6FDB"/>
    <w:rsid w:val="002003BB"/>
    <w:rsid w:val="002022D3"/>
    <w:rsid w:val="00204383"/>
    <w:rsid w:val="00204530"/>
    <w:rsid w:val="0020527D"/>
    <w:rsid w:val="00206579"/>
    <w:rsid w:val="002105FB"/>
    <w:rsid w:val="00213CB6"/>
    <w:rsid w:val="00214062"/>
    <w:rsid w:val="00215C64"/>
    <w:rsid w:val="00223404"/>
    <w:rsid w:val="00225C4F"/>
    <w:rsid w:val="00227BEF"/>
    <w:rsid w:val="002311DE"/>
    <w:rsid w:val="00231A80"/>
    <w:rsid w:val="00231D15"/>
    <w:rsid w:val="00236725"/>
    <w:rsid w:val="00236B13"/>
    <w:rsid w:val="00240766"/>
    <w:rsid w:val="00241AED"/>
    <w:rsid w:val="00252007"/>
    <w:rsid w:val="0025789D"/>
    <w:rsid w:val="00262B8A"/>
    <w:rsid w:val="00265C39"/>
    <w:rsid w:val="0028112F"/>
    <w:rsid w:val="002848D2"/>
    <w:rsid w:val="00292090"/>
    <w:rsid w:val="00292AF5"/>
    <w:rsid w:val="002A3066"/>
    <w:rsid w:val="002A5C0A"/>
    <w:rsid w:val="002A5F32"/>
    <w:rsid w:val="002B022C"/>
    <w:rsid w:val="002B06A2"/>
    <w:rsid w:val="002C42B6"/>
    <w:rsid w:val="002C5F70"/>
    <w:rsid w:val="002D1A62"/>
    <w:rsid w:val="002D1B60"/>
    <w:rsid w:val="002D5287"/>
    <w:rsid w:val="002E0C43"/>
    <w:rsid w:val="002E2EE4"/>
    <w:rsid w:val="002E5B0A"/>
    <w:rsid w:val="002F1F0A"/>
    <w:rsid w:val="002F676B"/>
    <w:rsid w:val="003020A4"/>
    <w:rsid w:val="0031318E"/>
    <w:rsid w:val="00317899"/>
    <w:rsid w:val="00326D66"/>
    <w:rsid w:val="0033366E"/>
    <w:rsid w:val="0034063A"/>
    <w:rsid w:val="003443A2"/>
    <w:rsid w:val="00344EE0"/>
    <w:rsid w:val="00344F9E"/>
    <w:rsid w:val="00345B59"/>
    <w:rsid w:val="00346F72"/>
    <w:rsid w:val="00347388"/>
    <w:rsid w:val="00351028"/>
    <w:rsid w:val="00354494"/>
    <w:rsid w:val="00361268"/>
    <w:rsid w:val="00361F07"/>
    <w:rsid w:val="00362BA8"/>
    <w:rsid w:val="00363EC9"/>
    <w:rsid w:val="003644FD"/>
    <w:rsid w:val="0036672A"/>
    <w:rsid w:val="003737E8"/>
    <w:rsid w:val="00376496"/>
    <w:rsid w:val="003870F4"/>
    <w:rsid w:val="003871E7"/>
    <w:rsid w:val="00393AF3"/>
    <w:rsid w:val="003A0389"/>
    <w:rsid w:val="003A47DB"/>
    <w:rsid w:val="003A49F7"/>
    <w:rsid w:val="003A4D3A"/>
    <w:rsid w:val="003A7C11"/>
    <w:rsid w:val="003B04F4"/>
    <w:rsid w:val="003B426F"/>
    <w:rsid w:val="003D1BA7"/>
    <w:rsid w:val="003D315F"/>
    <w:rsid w:val="003D3CF6"/>
    <w:rsid w:val="003E0411"/>
    <w:rsid w:val="003E5C3D"/>
    <w:rsid w:val="003E6819"/>
    <w:rsid w:val="003F2E15"/>
    <w:rsid w:val="003F3925"/>
    <w:rsid w:val="003F42F9"/>
    <w:rsid w:val="003F7704"/>
    <w:rsid w:val="00401DD2"/>
    <w:rsid w:val="0040272E"/>
    <w:rsid w:val="00405EFA"/>
    <w:rsid w:val="00407E07"/>
    <w:rsid w:val="00411A79"/>
    <w:rsid w:val="00417FA6"/>
    <w:rsid w:val="00417FAF"/>
    <w:rsid w:val="00420E43"/>
    <w:rsid w:val="00426BA6"/>
    <w:rsid w:val="00427851"/>
    <w:rsid w:val="00432C11"/>
    <w:rsid w:val="00432FBC"/>
    <w:rsid w:val="004336D3"/>
    <w:rsid w:val="00437755"/>
    <w:rsid w:val="00443CB1"/>
    <w:rsid w:val="00444856"/>
    <w:rsid w:val="004462BE"/>
    <w:rsid w:val="004462FC"/>
    <w:rsid w:val="004466D8"/>
    <w:rsid w:val="00447420"/>
    <w:rsid w:val="00456D6A"/>
    <w:rsid w:val="004578A9"/>
    <w:rsid w:val="00460F30"/>
    <w:rsid w:val="00463FE3"/>
    <w:rsid w:val="004649F5"/>
    <w:rsid w:val="004659CA"/>
    <w:rsid w:val="00467D60"/>
    <w:rsid w:val="004759DE"/>
    <w:rsid w:val="00476F92"/>
    <w:rsid w:val="004842F6"/>
    <w:rsid w:val="00487D8B"/>
    <w:rsid w:val="00492A49"/>
    <w:rsid w:val="004A0DAC"/>
    <w:rsid w:val="004B6597"/>
    <w:rsid w:val="004C20E5"/>
    <w:rsid w:val="004C21C8"/>
    <w:rsid w:val="004C32DA"/>
    <w:rsid w:val="004C4412"/>
    <w:rsid w:val="004C6DBE"/>
    <w:rsid w:val="004D0A9D"/>
    <w:rsid w:val="004D32EC"/>
    <w:rsid w:val="004D3FDC"/>
    <w:rsid w:val="004D4154"/>
    <w:rsid w:val="004D5AF7"/>
    <w:rsid w:val="004D5D23"/>
    <w:rsid w:val="004D7A8B"/>
    <w:rsid w:val="004E1264"/>
    <w:rsid w:val="004E14DA"/>
    <w:rsid w:val="004E2C1A"/>
    <w:rsid w:val="004E631B"/>
    <w:rsid w:val="005005C5"/>
    <w:rsid w:val="00500F89"/>
    <w:rsid w:val="0050164D"/>
    <w:rsid w:val="005025E4"/>
    <w:rsid w:val="00503EBC"/>
    <w:rsid w:val="0050450A"/>
    <w:rsid w:val="00506BC6"/>
    <w:rsid w:val="00514B04"/>
    <w:rsid w:val="00516D5B"/>
    <w:rsid w:val="00516F87"/>
    <w:rsid w:val="005175E5"/>
    <w:rsid w:val="00522663"/>
    <w:rsid w:val="00525B06"/>
    <w:rsid w:val="00530E3C"/>
    <w:rsid w:val="005315A5"/>
    <w:rsid w:val="00532848"/>
    <w:rsid w:val="00535211"/>
    <w:rsid w:val="005353CA"/>
    <w:rsid w:val="00535DCF"/>
    <w:rsid w:val="0053730F"/>
    <w:rsid w:val="005409C3"/>
    <w:rsid w:val="00540C05"/>
    <w:rsid w:val="00540CEA"/>
    <w:rsid w:val="00552ECB"/>
    <w:rsid w:val="00555F05"/>
    <w:rsid w:val="00561BFE"/>
    <w:rsid w:val="00564917"/>
    <w:rsid w:val="00571E77"/>
    <w:rsid w:val="00576901"/>
    <w:rsid w:val="0057711F"/>
    <w:rsid w:val="00577935"/>
    <w:rsid w:val="00577E2B"/>
    <w:rsid w:val="00582AD1"/>
    <w:rsid w:val="005834EE"/>
    <w:rsid w:val="00590008"/>
    <w:rsid w:val="00591DEA"/>
    <w:rsid w:val="00591F89"/>
    <w:rsid w:val="00592E4E"/>
    <w:rsid w:val="00594774"/>
    <w:rsid w:val="00594E4B"/>
    <w:rsid w:val="005A0C4A"/>
    <w:rsid w:val="005A14C7"/>
    <w:rsid w:val="005A1C01"/>
    <w:rsid w:val="005A4F72"/>
    <w:rsid w:val="005A6471"/>
    <w:rsid w:val="005A67FE"/>
    <w:rsid w:val="005B0D24"/>
    <w:rsid w:val="005C0DE0"/>
    <w:rsid w:val="005C100B"/>
    <w:rsid w:val="005C33A0"/>
    <w:rsid w:val="005C7F84"/>
    <w:rsid w:val="005D21DB"/>
    <w:rsid w:val="005D3E8C"/>
    <w:rsid w:val="005D598D"/>
    <w:rsid w:val="005D5F8E"/>
    <w:rsid w:val="005E2A7A"/>
    <w:rsid w:val="005E30B9"/>
    <w:rsid w:val="005F2066"/>
    <w:rsid w:val="005F28F9"/>
    <w:rsid w:val="005F2CC6"/>
    <w:rsid w:val="005F435B"/>
    <w:rsid w:val="005F63C9"/>
    <w:rsid w:val="005F79C2"/>
    <w:rsid w:val="006010F6"/>
    <w:rsid w:val="006048B7"/>
    <w:rsid w:val="00605602"/>
    <w:rsid w:val="00607D8F"/>
    <w:rsid w:val="00611930"/>
    <w:rsid w:val="00613317"/>
    <w:rsid w:val="0062129D"/>
    <w:rsid w:val="00621597"/>
    <w:rsid w:val="0062197E"/>
    <w:rsid w:val="0062243A"/>
    <w:rsid w:val="00622B80"/>
    <w:rsid w:val="00623CDB"/>
    <w:rsid w:val="00626387"/>
    <w:rsid w:val="00627711"/>
    <w:rsid w:val="00630963"/>
    <w:rsid w:val="00632FDA"/>
    <w:rsid w:val="00633111"/>
    <w:rsid w:val="00634AA1"/>
    <w:rsid w:val="006373FE"/>
    <w:rsid w:val="006419D2"/>
    <w:rsid w:val="00642319"/>
    <w:rsid w:val="00643A8F"/>
    <w:rsid w:val="0064440A"/>
    <w:rsid w:val="00645896"/>
    <w:rsid w:val="00651D1B"/>
    <w:rsid w:val="00651F28"/>
    <w:rsid w:val="00653B2D"/>
    <w:rsid w:val="00660F5B"/>
    <w:rsid w:val="00663A83"/>
    <w:rsid w:val="006641A9"/>
    <w:rsid w:val="00665803"/>
    <w:rsid w:val="006729B8"/>
    <w:rsid w:val="00672A06"/>
    <w:rsid w:val="00673C8F"/>
    <w:rsid w:val="0067536E"/>
    <w:rsid w:val="00680A05"/>
    <w:rsid w:val="00682BA8"/>
    <w:rsid w:val="00693078"/>
    <w:rsid w:val="006A39CF"/>
    <w:rsid w:val="006B13F5"/>
    <w:rsid w:val="006B6DAC"/>
    <w:rsid w:val="006B6F5E"/>
    <w:rsid w:val="006C0EFB"/>
    <w:rsid w:val="006C3071"/>
    <w:rsid w:val="006C4E55"/>
    <w:rsid w:val="006D60B6"/>
    <w:rsid w:val="006E0605"/>
    <w:rsid w:val="006E1EA8"/>
    <w:rsid w:val="006E4802"/>
    <w:rsid w:val="006E4DAE"/>
    <w:rsid w:val="006E576C"/>
    <w:rsid w:val="006E7EB2"/>
    <w:rsid w:val="006F0EC3"/>
    <w:rsid w:val="006F7BD2"/>
    <w:rsid w:val="007001F9"/>
    <w:rsid w:val="007005CA"/>
    <w:rsid w:val="007021B2"/>
    <w:rsid w:val="00702784"/>
    <w:rsid w:val="007076DB"/>
    <w:rsid w:val="0071424D"/>
    <w:rsid w:val="00715579"/>
    <w:rsid w:val="0071716F"/>
    <w:rsid w:val="00727293"/>
    <w:rsid w:val="00732E04"/>
    <w:rsid w:val="0074032D"/>
    <w:rsid w:val="00740494"/>
    <w:rsid w:val="00740778"/>
    <w:rsid w:val="00746CAF"/>
    <w:rsid w:val="00750C86"/>
    <w:rsid w:val="00751813"/>
    <w:rsid w:val="00753995"/>
    <w:rsid w:val="00754745"/>
    <w:rsid w:val="00755193"/>
    <w:rsid w:val="00755F35"/>
    <w:rsid w:val="00757394"/>
    <w:rsid w:val="00762926"/>
    <w:rsid w:val="00766E40"/>
    <w:rsid w:val="007678B5"/>
    <w:rsid w:val="00770EBA"/>
    <w:rsid w:val="007835E5"/>
    <w:rsid w:val="007908B7"/>
    <w:rsid w:val="00795681"/>
    <w:rsid w:val="00795FE7"/>
    <w:rsid w:val="007A2B77"/>
    <w:rsid w:val="007B0640"/>
    <w:rsid w:val="007B2420"/>
    <w:rsid w:val="007B793E"/>
    <w:rsid w:val="007C1A4D"/>
    <w:rsid w:val="007C2EB0"/>
    <w:rsid w:val="007C43BF"/>
    <w:rsid w:val="007C76D9"/>
    <w:rsid w:val="007D14BF"/>
    <w:rsid w:val="007D15B7"/>
    <w:rsid w:val="007D18EF"/>
    <w:rsid w:val="007D5F5E"/>
    <w:rsid w:val="007F5918"/>
    <w:rsid w:val="007F67D3"/>
    <w:rsid w:val="00802EA9"/>
    <w:rsid w:val="0080420E"/>
    <w:rsid w:val="0081282A"/>
    <w:rsid w:val="00812C9C"/>
    <w:rsid w:val="00816C74"/>
    <w:rsid w:val="00816C81"/>
    <w:rsid w:val="00821EE6"/>
    <w:rsid w:val="00822E46"/>
    <w:rsid w:val="00823DE4"/>
    <w:rsid w:val="00823E9C"/>
    <w:rsid w:val="008244CF"/>
    <w:rsid w:val="00830396"/>
    <w:rsid w:val="008306F0"/>
    <w:rsid w:val="00832F6F"/>
    <w:rsid w:val="00833888"/>
    <w:rsid w:val="00834A1A"/>
    <w:rsid w:val="008366D3"/>
    <w:rsid w:val="0085298A"/>
    <w:rsid w:val="00852AD5"/>
    <w:rsid w:val="00854A73"/>
    <w:rsid w:val="00856AF4"/>
    <w:rsid w:val="00857163"/>
    <w:rsid w:val="008622F0"/>
    <w:rsid w:val="00864184"/>
    <w:rsid w:val="00871365"/>
    <w:rsid w:val="00871A42"/>
    <w:rsid w:val="00874D0C"/>
    <w:rsid w:val="00880A42"/>
    <w:rsid w:val="00882390"/>
    <w:rsid w:val="00882DC2"/>
    <w:rsid w:val="00882E6A"/>
    <w:rsid w:val="00884ECF"/>
    <w:rsid w:val="008863AE"/>
    <w:rsid w:val="00887BB3"/>
    <w:rsid w:val="0089481B"/>
    <w:rsid w:val="00897437"/>
    <w:rsid w:val="008A28AC"/>
    <w:rsid w:val="008A593D"/>
    <w:rsid w:val="008A5E93"/>
    <w:rsid w:val="008B01D6"/>
    <w:rsid w:val="008B2EA4"/>
    <w:rsid w:val="008B2EBE"/>
    <w:rsid w:val="008B47F6"/>
    <w:rsid w:val="008B5CDE"/>
    <w:rsid w:val="008B5F11"/>
    <w:rsid w:val="008B719B"/>
    <w:rsid w:val="008C12F7"/>
    <w:rsid w:val="008C3040"/>
    <w:rsid w:val="008C3D6A"/>
    <w:rsid w:val="008C65B4"/>
    <w:rsid w:val="008C671C"/>
    <w:rsid w:val="008C71A2"/>
    <w:rsid w:val="008D0CBE"/>
    <w:rsid w:val="008D0E90"/>
    <w:rsid w:val="008D2465"/>
    <w:rsid w:val="008D270C"/>
    <w:rsid w:val="008D3742"/>
    <w:rsid w:val="008D76A3"/>
    <w:rsid w:val="008E3A61"/>
    <w:rsid w:val="008E4F48"/>
    <w:rsid w:val="008E5264"/>
    <w:rsid w:val="008E7255"/>
    <w:rsid w:val="008E785A"/>
    <w:rsid w:val="008F2F24"/>
    <w:rsid w:val="008F58E6"/>
    <w:rsid w:val="008F5C30"/>
    <w:rsid w:val="008F6A31"/>
    <w:rsid w:val="008F7BA0"/>
    <w:rsid w:val="00903017"/>
    <w:rsid w:val="00910F01"/>
    <w:rsid w:val="009138EA"/>
    <w:rsid w:val="009175EF"/>
    <w:rsid w:val="00917C0D"/>
    <w:rsid w:val="00920A7B"/>
    <w:rsid w:val="00920EB2"/>
    <w:rsid w:val="0092381A"/>
    <w:rsid w:val="00927C52"/>
    <w:rsid w:val="00931772"/>
    <w:rsid w:val="00931F08"/>
    <w:rsid w:val="00932A4C"/>
    <w:rsid w:val="009350D0"/>
    <w:rsid w:val="00935C73"/>
    <w:rsid w:val="00936D6F"/>
    <w:rsid w:val="00940C9C"/>
    <w:rsid w:val="00942633"/>
    <w:rsid w:val="00943605"/>
    <w:rsid w:val="009505F2"/>
    <w:rsid w:val="00951651"/>
    <w:rsid w:val="009552DD"/>
    <w:rsid w:val="00955D9D"/>
    <w:rsid w:val="009560F5"/>
    <w:rsid w:val="00960474"/>
    <w:rsid w:val="00961221"/>
    <w:rsid w:val="00961CB7"/>
    <w:rsid w:val="00966398"/>
    <w:rsid w:val="0098193D"/>
    <w:rsid w:val="00986892"/>
    <w:rsid w:val="00987906"/>
    <w:rsid w:val="0099084C"/>
    <w:rsid w:val="00993DDC"/>
    <w:rsid w:val="00996BCB"/>
    <w:rsid w:val="00997401"/>
    <w:rsid w:val="009A1F01"/>
    <w:rsid w:val="009A1F90"/>
    <w:rsid w:val="009A5EE5"/>
    <w:rsid w:val="009B1380"/>
    <w:rsid w:val="009B15C9"/>
    <w:rsid w:val="009B4865"/>
    <w:rsid w:val="009C17D5"/>
    <w:rsid w:val="009C4576"/>
    <w:rsid w:val="009C7D39"/>
    <w:rsid w:val="009D0243"/>
    <w:rsid w:val="009D16F5"/>
    <w:rsid w:val="009D218C"/>
    <w:rsid w:val="009D2B72"/>
    <w:rsid w:val="009D306B"/>
    <w:rsid w:val="009D35AC"/>
    <w:rsid w:val="009D40EA"/>
    <w:rsid w:val="009D4C58"/>
    <w:rsid w:val="009D4EBE"/>
    <w:rsid w:val="009E0FD2"/>
    <w:rsid w:val="009E1499"/>
    <w:rsid w:val="009E5DC0"/>
    <w:rsid w:val="009F1937"/>
    <w:rsid w:val="009F36FB"/>
    <w:rsid w:val="009F3DB6"/>
    <w:rsid w:val="009F4784"/>
    <w:rsid w:val="00A004EC"/>
    <w:rsid w:val="00A0320C"/>
    <w:rsid w:val="00A21C75"/>
    <w:rsid w:val="00A235A1"/>
    <w:rsid w:val="00A23AD7"/>
    <w:rsid w:val="00A25E83"/>
    <w:rsid w:val="00A26B97"/>
    <w:rsid w:val="00A30B24"/>
    <w:rsid w:val="00A33D0E"/>
    <w:rsid w:val="00A405D6"/>
    <w:rsid w:val="00A40FB8"/>
    <w:rsid w:val="00A420A1"/>
    <w:rsid w:val="00A44038"/>
    <w:rsid w:val="00A46B22"/>
    <w:rsid w:val="00A52CAE"/>
    <w:rsid w:val="00A549D9"/>
    <w:rsid w:val="00A54BDD"/>
    <w:rsid w:val="00A56D75"/>
    <w:rsid w:val="00A60224"/>
    <w:rsid w:val="00A64C2E"/>
    <w:rsid w:val="00A656B1"/>
    <w:rsid w:val="00A72F37"/>
    <w:rsid w:val="00A7418E"/>
    <w:rsid w:val="00A774F4"/>
    <w:rsid w:val="00A77F96"/>
    <w:rsid w:val="00A84B29"/>
    <w:rsid w:val="00A95960"/>
    <w:rsid w:val="00AA28B0"/>
    <w:rsid w:val="00AA6D21"/>
    <w:rsid w:val="00AB00D3"/>
    <w:rsid w:val="00AB03F1"/>
    <w:rsid w:val="00AB30D6"/>
    <w:rsid w:val="00AC0FBB"/>
    <w:rsid w:val="00AC5AB7"/>
    <w:rsid w:val="00AD4E89"/>
    <w:rsid w:val="00AE5D50"/>
    <w:rsid w:val="00AF25A7"/>
    <w:rsid w:val="00AF2F74"/>
    <w:rsid w:val="00AF3F15"/>
    <w:rsid w:val="00B014B5"/>
    <w:rsid w:val="00B1032A"/>
    <w:rsid w:val="00B12D47"/>
    <w:rsid w:val="00B14EC7"/>
    <w:rsid w:val="00B237CD"/>
    <w:rsid w:val="00B2395B"/>
    <w:rsid w:val="00B25E1C"/>
    <w:rsid w:val="00B30610"/>
    <w:rsid w:val="00B32281"/>
    <w:rsid w:val="00B33C95"/>
    <w:rsid w:val="00B33E9D"/>
    <w:rsid w:val="00B35543"/>
    <w:rsid w:val="00B41062"/>
    <w:rsid w:val="00B45D45"/>
    <w:rsid w:val="00B46DC4"/>
    <w:rsid w:val="00B471A7"/>
    <w:rsid w:val="00B50CB4"/>
    <w:rsid w:val="00B5100A"/>
    <w:rsid w:val="00B56F38"/>
    <w:rsid w:val="00B6490B"/>
    <w:rsid w:val="00B662FF"/>
    <w:rsid w:val="00B66C94"/>
    <w:rsid w:val="00B67B60"/>
    <w:rsid w:val="00B708D7"/>
    <w:rsid w:val="00B735C4"/>
    <w:rsid w:val="00B7480E"/>
    <w:rsid w:val="00B75535"/>
    <w:rsid w:val="00B77DAD"/>
    <w:rsid w:val="00B8054A"/>
    <w:rsid w:val="00B80B39"/>
    <w:rsid w:val="00B83E3B"/>
    <w:rsid w:val="00B84A33"/>
    <w:rsid w:val="00B84ADC"/>
    <w:rsid w:val="00B8667F"/>
    <w:rsid w:val="00B90082"/>
    <w:rsid w:val="00B93371"/>
    <w:rsid w:val="00B9398F"/>
    <w:rsid w:val="00B96CCC"/>
    <w:rsid w:val="00BA2450"/>
    <w:rsid w:val="00BA46A2"/>
    <w:rsid w:val="00BA4A9A"/>
    <w:rsid w:val="00BA6C05"/>
    <w:rsid w:val="00BA769C"/>
    <w:rsid w:val="00BB04F8"/>
    <w:rsid w:val="00BB3C97"/>
    <w:rsid w:val="00BB477A"/>
    <w:rsid w:val="00BB5CC0"/>
    <w:rsid w:val="00BB7C39"/>
    <w:rsid w:val="00BC3FDF"/>
    <w:rsid w:val="00BC5FE9"/>
    <w:rsid w:val="00BD1AF3"/>
    <w:rsid w:val="00BD269C"/>
    <w:rsid w:val="00BD2C47"/>
    <w:rsid w:val="00BD3BD6"/>
    <w:rsid w:val="00BD4480"/>
    <w:rsid w:val="00BD4904"/>
    <w:rsid w:val="00BD6AB7"/>
    <w:rsid w:val="00BD790F"/>
    <w:rsid w:val="00BE0EC1"/>
    <w:rsid w:val="00BE2FAB"/>
    <w:rsid w:val="00BE57E7"/>
    <w:rsid w:val="00BE649D"/>
    <w:rsid w:val="00BE6D6E"/>
    <w:rsid w:val="00BE7079"/>
    <w:rsid w:val="00BE797A"/>
    <w:rsid w:val="00BF0E36"/>
    <w:rsid w:val="00C03641"/>
    <w:rsid w:val="00C04C83"/>
    <w:rsid w:val="00C066D3"/>
    <w:rsid w:val="00C105AE"/>
    <w:rsid w:val="00C13496"/>
    <w:rsid w:val="00C16271"/>
    <w:rsid w:val="00C17684"/>
    <w:rsid w:val="00C23E15"/>
    <w:rsid w:val="00C24508"/>
    <w:rsid w:val="00C248B6"/>
    <w:rsid w:val="00C2695C"/>
    <w:rsid w:val="00C31DA9"/>
    <w:rsid w:val="00C32EAB"/>
    <w:rsid w:val="00C351C9"/>
    <w:rsid w:val="00C35D0A"/>
    <w:rsid w:val="00C36A7D"/>
    <w:rsid w:val="00C40C94"/>
    <w:rsid w:val="00C43A6B"/>
    <w:rsid w:val="00C44CFB"/>
    <w:rsid w:val="00C55527"/>
    <w:rsid w:val="00C55D59"/>
    <w:rsid w:val="00C5626F"/>
    <w:rsid w:val="00C603F3"/>
    <w:rsid w:val="00C6311B"/>
    <w:rsid w:val="00C63E78"/>
    <w:rsid w:val="00C7033C"/>
    <w:rsid w:val="00C72B00"/>
    <w:rsid w:val="00C73411"/>
    <w:rsid w:val="00C75879"/>
    <w:rsid w:val="00C8264E"/>
    <w:rsid w:val="00C82738"/>
    <w:rsid w:val="00C90207"/>
    <w:rsid w:val="00C92DFD"/>
    <w:rsid w:val="00C9396E"/>
    <w:rsid w:val="00C95A43"/>
    <w:rsid w:val="00C95A8D"/>
    <w:rsid w:val="00CA660A"/>
    <w:rsid w:val="00CA681A"/>
    <w:rsid w:val="00CC2930"/>
    <w:rsid w:val="00CC67B3"/>
    <w:rsid w:val="00CD1394"/>
    <w:rsid w:val="00CD170E"/>
    <w:rsid w:val="00CE4902"/>
    <w:rsid w:val="00CE4D7A"/>
    <w:rsid w:val="00CE57ED"/>
    <w:rsid w:val="00CE5856"/>
    <w:rsid w:val="00CE61A2"/>
    <w:rsid w:val="00CE6482"/>
    <w:rsid w:val="00CF1459"/>
    <w:rsid w:val="00CF71DF"/>
    <w:rsid w:val="00D01F7A"/>
    <w:rsid w:val="00D02515"/>
    <w:rsid w:val="00D0420E"/>
    <w:rsid w:val="00D0424B"/>
    <w:rsid w:val="00D06744"/>
    <w:rsid w:val="00D10008"/>
    <w:rsid w:val="00D16735"/>
    <w:rsid w:val="00D167AB"/>
    <w:rsid w:val="00D2536F"/>
    <w:rsid w:val="00D2605D"/>
    <w:rsid w:val="00D35A00"/>
    <w:rsid w:val="00D35ECC"/>
    <w:rsid w:val="00D4463C"/>
    <w:rsid w:val="00D4490D"/>
    <w:rsid w:val="00D44EA9"/>
    <w:rsid w:val="00D502A3"/>
    <w:rsid w:val="00D539AC"/>
    <w:rsid w:val="00D5497A"/>
    <w:rsid w:val="00D56B69"/>
    <w:rsid w:val="00D64F84"/>
    <w:rsid w:val="00D66970"/>
    <w:rsid w:val="00D67284"/>
    <w:rsid w:val="00D7005D"/>
    <w:rsid w:val="00D71089"/>
    <w:rsid w:val="00D715E3"/>
    <w:rsid w:val="00D717E9"/>
    <w:rsid w:val="00D74CA5"/>
    <w:rsid w:val="00D75A27"/>
    <w:rsid w:val="00D808A7"/>
    <w:rsid w:val="00D83AB6"/>
    <w:rsid w:val="00D83B6D"/>
    <w:rsid w:val="00D86259"/>
    <w:rsid w:val="00D93BAF"/>
    <w:rsid w:val="00D93C44"/>
    <w:rsid w:val="00D9554E"/>
    <w:rsid w:val="00D9762A"/>
    <w:rsid w:val="00D97771"/>
    <w:rsid w:val="00DA1D30"/>
    <w:rsid w:val="00DA4BEF"/>
    <w:rsid w:val="00DA4BF8"/>
    <w:rsid w:val="00DA545E"/>
    <w:rsid w:val="00DB0DC1"/>
    <w:rsid w:val="00DB16E2"/>
    <w:rsid w:val="00DB6CF0"/>
    <w:rsid w:val="00DB70DE"/>
    <w:rsid w:val="00DC0A80"/>
    <w:rsid w:val="00DC12DA"/>
    <w:rsid w:val="00DC4E1E"/>
    <w:rsid w:val="00DC5916"/>
    <w:rsid w:val="00DC5BFD"/>
    <w:rsid w:val="00DC5E1C"/>
    <w:rsid w:val="00DC7A4C"/>
    <w:rsid w:val="00DC7D5A"/>
    <w:rsid w:val="00DD03B5"/>
    <w:rsid w:val="00DD286E"/>
    <w:rsid w:val="00DD2D25"/>
    <w:rsid w:val="00DD3C32"/>
    <w:rsid w:val="00DD3C99"/>
    <w:rsid w:val="00DD3DB1"/>
    <w:rsid w:val="00DD7B7C"/>
    <w:rsid w:val="00DE0249"/>
    <w:rsid w:val="00DE055F"/>
    <w:rsid w:val="00DE0CEE"/>
    <w:rsid w:val="00DE5832"/>
    <w:rsid w:val="00DE7051"/>
    <w:rsid w:val="00DE7A38"/>
    <w:rsid w:val="00DF05C2"/>
    <w:rsid w:val="00DF6CF6"/>
    <w:rsid w:val="00DF7278"/>
    <w:rsid w:val="00E036FD"/>
    <w:rsid w:val="00E0464B"/>
    <w:rsid w:val="00E04BA6"/>
    <w:rsid w:val="00E137BB"/>
    <w:rsid w:val="00E1417F"/>
    <w:rsid w:val="00E179D8"/>
    <w:rsid w:val="00E206FC"/>
    <w:rsid w:val="00E23683"/>
    <w:rsid w:val="00E2467F"/>
    <w:rsid w:val="00E24D89"/>
    <w:rsid w:val="00E30EBF"/>
    <w:rsid w:val="00E31585"/>
    <w:rsid w:val="00E34166"/>
    <w:rsid w:val="00E3643B"/>
    <w:rsid w:val="00E420B4"/>
    <w:rsid w:val="00E4230B"/>
    <w:rsid w:val="00E42879"/>
    <w:rsid w:val="00E46467"/>
    <w:rsid w:val="00E476E1"/>
    <w:rsid w:val="00E507E1"/>
    <w:rsid w:val="00E526F8"/>
    <w:rsid w:val="00E52B20"/>
    <w:rsid w:val="00E560AE"/>
    <w:rsid w:val="00E618AB"/>
    <w:rsid w:val="00E662AF"/>
    <w:rsid w:val="00E70573"/>
    <w:rsid w:val="00E7589E"/>
    <w:rsid w:val="00E822AB"/>
    <w:rsid w:val="00E92526"/>
    <w:rsid w:val="00E92A89"/>
    <w:rsid w:val="00E957B9"/>
    <w:rsid w:val="00E961DD"/>
    <w:rsid w:val="00EA393C"/>
    <w:rsid w:val="00EA3F56"/>
    <w:rsid w:val="00EA5D33"/>
    <w:rsid w:val="00EB242B"/>
    <w:rsid w:val="00EB69DE"/>
    <w:rsid w:val="00EC1A14"/>
    <w:rsid w:val="00EC3FEA"/>
    <w:rsid w:val="00EC5D38"/>
    <w:rsid w:val="00EC6635"/>
    <w:rsid w:val="00ED0C08"/>
    <w:rsid w:val="00ED5E8D"/>
    <w:rsid w:val="00ED62DB"/>
    <w:rsid w:val="00ED661F"/>
    <w:rsid w:val="00ED7E7D"/>
    <w:rsid w:val="00EE02E5"/>
    <w:rsid w:val="00EE2829"/>
    <w:rsid w:val="00EE4037"/>
    <w:rsid w:val="00EE52E2"/>
    <w:rsid w:val="00EE6771"/>
    <w:rsid w:val="00EE67AF"/>
    <w:rsid w:val="00EE7D33"/>
    <w:rsid w:val="00EF028E"/>
    <w:rsid w:val="00EF15BA"/>
    <w:rsid w:val="00EF5235"/>
    <w:rsid w:val="00F004E3"/>
    <w:rsid w:val="00F01312"/>
    <w:rsid w:val="00F04D23"/>
    <w:rsid w:val="00F073C9"/>
    <w:rsid w:val="00F10582"/>
    <w:rsid w:val="00F10D39"/>
    <w:rsid w:val="00F130AF"/>
    <w:rsid w:val="00F1315F"/>
    <w:rsid w:val="00F13A65"/>
    <w:rsid w:val="00F1525C"/>
    <w:rsid w:val="00F1569F"/>
    <w:rsid w:val="00F17DED"/>
    <w:rsid w:val="00F2573F"/>
    <w:rsid w:val="00F33AF7"/>
    <w:rsid w:val="00F35ACB"/>
    <w:rsid w:val="00F43519"/>
    <w:rsid w:val="00F520AA"/>
    <w:rsid w:val="00F530F2"/>
    <w:rsid w:val="00F531AA"/>
    <w:rsid w:val="00F53D8F"/>
    <w:rsid w:val="00F53FC7"/>
    <w:rsid w:val="00F54F55"/>
    <w:rsid w:val="00F557EA"/>
    <w:rsid w:val="00F61267"/>
    <w:rsid w:val="00F62624"/>
    <w:rsid w:val="00F63519"/>
    <w:rsid w:val="00F64114"/>
    <w:rsid w:val="00F64678"/>
    <w:rsid w:val="00F65810"/>
    <w:rsid w:val="00F702A4"/>
    <w:rsid w:val="00F73CD0"/>
    <w:rsid w:val="00F77681"/>
    <w:rsid w:val="00F77D42"/>
    <w:rsid w:val="00F835C8"/>
    <w:rsid w:val="00F837FD"/>
    <w:rsid w:val="00F83C44"/>
    <w:rsid w:val="00F91E8D"/>
    <w:rsid w:val="00F92B58"/>
    <w:rsid w:val="00F94E82"/>
    <w:rsid w:val="00F9753F"/>
    <w:rsid w:val="00FA14FA"/>
    <w:rsid w:val="00FA21A5"/>
    <w:rsid w:val="00FA334F"/>
    <w:rsid w:val="00FA4865"/>
    <w:rsid w:val="00FA7223"/>
    <w:rsid w:val="00FA7DED"/>
    <w:rsid w:val="00FB75E9"/>
    <w:rsid w:val="00FB7973"/>
    <w:rsid w:val="00FC0B47"/>
    <w:rsid w:val="00FC0B9F"/>
    <w:rsid w:val="00FC37ED"/>
    <w:rsid w:val="00FC3AAD"/>
    <w:rsid w:val="00FC494C"/>
    <w:rsid w:val="00FD1A31"/>
    <w:rsid w:val="00FD20E9"/>
    <w:rsid w:val="00FD4150"/>
    <w:rsid w:val="00FD4C24"/>
    <w:rsid w:val="00FD5202"/>
    <w:rsid w:val="00FD5A8D"/>
    <w:rsid w:val="00FE1FC6"/>
    <w:rsid w:val="00FE277B"/>
    <w:rsid w:val="00FE32E0"/>
    <w:rsid w:val="00FE6B24"/>
    <w:rsid w:val="00FF0088"/>
    <w:rsid w:val="00FF04EE"/>
    <w:rsid w:val="00FF3AA6"/>
    <w:rsid w:val="00FF5210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C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F53FC7"/>
  </w:style>
  <w:style w:type="paragraph" w:customStyle="1" w:styleId="Ttulo1">
    <w:name w:val="Título1"/>
    <w:basedOn w:val="Normal"/>
    <w:next w:val="Corpodetexto"/>
    <w:rsid w:val="00F53F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rsid w:val="00F53F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3FC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F53F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3FC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semiHidden/>
    <w:rsid w:val="00F53FC7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53FC7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ilvia">
    <w:name w:val="silvia"/>
    <w:basedOn w:val="Normal"/>
    <w:rsid w:val="00F53FC7"/>
    <w:pPr>
      <w:suppressAutoHyphens w:val="0"/>
      <w:spacing w:line="360" w:lineRule="auto"/>
      <w:ind w:firstLine="1134"/>
      <w:jc w:val="both"/>
    </w:pPr>
    <w:rPr>
      <w:rFonts w:ascii="Arial" w:hAnsi="Arial" w:cs="Times New Roman"/>
      <w:szCs w:val="20"/>
      <w:lang w:eastAsia="pt-BR"/>
    </w:rPr>
  </w:style>
  <w:style w:type="paragraph" w:customStyle="1" w:styleId="BIBLIOGRAFIAFINAL">
    <w:name w:val="BIBLIOGRAFIA FINAL"/>
    <w:basedOn w:val="Normal"/>
    <w:autoRedefine/>
    <w:rsid w:val="00F53FC7"/>
    <w:pPr>
      <w:suppressAutoHyphens w:val="0"/>
      <w:spacing w:after="240"/>
      <w:ind w:left="19"/>
      <w:jc w:val="both"/>
    </w:pPr>
    <w:rPr>
      <w:rFonts w:cs="Times New Roman"/>
      <w:lang w:eastAsia="pt-BR"/>
    </w:rPr>
  </w:style>
  <w:style w:type="character" w:styleId="Hyperlink">
    <w:name w:val="Hyperlink"/>
    <w:basedOn w:val="Fontepargpadro"/>
    <w:rsid w:val="00F53FC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53FC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53FC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A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A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js.c3sl.ufpr.br/ojs2/index.php/historia/article/view/2690/2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1543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BRUGGER</dc:creator>
  <cp:keywords/>
  <dc:description/>
  <cp:lastModifiedBy>Cohis</cp:lastModifiedBy>
  <cp:revision>3</cp:revision>
  <cp:lastPrinted>2015-02-26T19:51:00Z</cp:lastPrinted>
  <dcterms:created xsi:type="dcterms:W3CDTF">2015-02-26T19:23:00Z</dcterms:created>
  <dcterms:modified xsi:type="dcterms:W3CDTF">2015-02-26T19:53:00Z</dcterms:modified>
</cp:coreProperties>
</file>