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809" w:leader="none"/>
        </w:tabs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object w:dxaOrig="1197" w:dyaOrig="662">
          <v:rect xmlns:o="urn:schemas-microsoft-com:office:office" xmlns:v="urn:schemas-microsoft-com:vml" id="rectole0000000000" style="width:59.850000pt;height:33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UNIVERSIDADE FEDERAL DE SÃO JOÃO DEL-REI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CURSO DE HISTÓRIA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DISCIPLINA: IMPRENSA E HISTÓRIA POLÍTICA: DEBATES E TEMAS DE PESQUISA NA SEGUNDA METADE DO SÉCULO XX – 2015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PROFESSORA: JOSIANE DE PAULA NUNES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Carga horária: 72h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 - Ementa: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Partindo das produções historiográficas da história política e cultural, a disciplina abordará as possibilidades de pesquisa com jornais da grande imprensa durante a ditadura militar no Brasil. Serão discutidos temas e debates dentro das novas perspectivas sobre a história do tempo presente, entre eles: a retomada da história política, debates conceituais e as fontes; a modernização dos jornais; os espaços de representação; resistências e acomodações durante o regime autoritário.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 – Objetivos: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Apresentar os principais debates sobre a história política do tempo presente;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Analisar as relações entre imprensa e política durante a ditadura militar;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Apresentar os principais aspectos relacionados aos espaços de representação durante os governos militares, discutindo as possibilidades de pesquisa nesta área.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 - Metodologia: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Aulas expositivas, debates, Datashow, microfilme de periódicos (método de pesquisa).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IV – Programa de Curso</w:t>
      </w:r>
    </w:p>
    <w:p>
      <w:pPr>
        <w:numPr>
          <w:ilvl w:val="0"/>
          <w:numId w:val="6"/>
        </w:num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Bases teórico-metodológicas: História, Política e Representações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REMOND, René. Uma história Presente In: Por uma história política. 2.ed. Rio de Janeiro: FGV, 2003.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REMOND, René Do político In: Por uma história política. 2.ed. Rio de Janeiro: FGV, 2003.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FERREIRA, Marieta Moraes. A nova velha história: O retorno da história política. Revista Estudos Históricos, Rio de Janeiro, vol. 5, n . 10, 1992, p. 265-271.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ROSANVALLON, Pierre. Por uma história conceitual do político. Rev. Brasileira de História, São Paulo: s.n, v.15, p. 09-22, 1995.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JEANNENEY, Jean Noel. A mídia. In. Por uma história política. 2.ed. Rio de Janeiro: FGV, 2003.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CHARTIER, Roger. O mundo como representação. In: A beira da falésia: A história entre incertezas e inquietudes.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CHARTIER, Roger. A História Cultural entre práticas e representações. Lisboa: DIFEL, 1990.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1"/>
        </w:num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História do Tempo Presente e Imprensa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Introdução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História do Tempo Presente. (org.) Lucilia de Almeida Neves Delgado e Marieta Moraes Ferreira.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 Helena Capelato. História do Tempo Presente: a grande imprensa como fonte e objeto de estudo. In: História do Tempo Presente. (Orgs.) Lucilia de Almeida Neves Delgado e Marieta Moraes Ferreira.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CAPELATO. Maria Helena. Imprensa e história do Brasil: Imprensa oficial e imprensa contestadora, o jornal como documento, o papel do jornal na história. São Paulo: Editora da Universidade de São Paulo. 1988.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Marialva Barbosa. Imaginação visual: a caminho do novo século. História da Comunicação no Brasil. págs 149-166.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Marialva Barbosa. Um mundo sensorial: a construção do observador e a expansão do público. História da Comunicação no Brasil. págs 179-198.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Imprensa e política: modernização da grande imprensa no Brasil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LATTMAN-WELTMAN, Fernando. Imprensa carioca nos anos 50: os “anos dourados”. In: A imprensa em transição. (Org.) Alzira Alves de Abreu. FGV. 1996. Págs. 157 – 187.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RIBEIRO, Ana Paula Goulart. Prefácio. Imprensa e História no Rio de Janeiro dos anos 1950.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_____________________. Do Político à Política. In: Imprensa e História no Rio de Janeiro dos anos 1950. Parte I. Págs. 25- 42.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____________________. Uma década de mudanças. In: Imprensa e História no Rio de Janeiro dos anos 1950. Parte I. Págs. 43 - 56.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_____________________. Influência norte americana e o mito da objetividade. In: Imprensa e História no Rio de Janeiro dos anos 1950. Parte I. Págs. 335-342.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_____________________. “Os principais ‘reformadores’. In: Imprensa e História no Rio de Janeiro dos anos 1950. Parte I. Págs. 107-164.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FERREIRA. Marieta Moraes. A reforma do Jornal do Brasil. In: A imprensa em transição. (Org.) Alzira Alves de Abreu. FGV. 1996. Págs. 141 -155.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6"/>
        </w:numPr>
        <w:spacing w:before="0" w:after="200" w:line="276"/>
        <w:ind w:right="0" w:left="426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espaço das representações: Censura, charges e resistência política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KUSHNIR, Beatriz. “Sigilos e acordos, a pauta em questão”. In: Cães de Guarda: jornalistas e censores, do AI-5 à Constituição de 1988. São Paulo: Boitempo, 2004. Pág. 17-35.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_____________. “O jornal de maior tiragem: a trajetória da Folha da Tarde”. In: Cães de Guarda: jornalistas e censores, do AI-5 à Constituição de 1988. São Paulo: Boitempo, 2004. Pág. 213 -255.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Motta. Rodrigo Patto Sá.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Em Guarda Contra o "Perigo Vermelho"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(Capítulos a definir)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____________________. Jango e o golpe de 1964. (Capítulos a definir)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____________________. A ditadura nas representações verbais e visuais da grande imprensa: 1964-1969. TOPOI, v. 14, n. 26, jan./jul. 2013, p. 62-85.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RIDENTI. Marcelo. “As oposições à ditadura: resistência e integração”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In: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A ditadura que mudou o Brasil. 50 anos do golpe de 1964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organização Daniel Aarão Reis Filho, Marcelo Ridenti, Rodrigo Patto Sá Motta. – 1. ed. – Rio de Janeiro: Zahar, 2014. Págs. 30 - 47.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Motta. Rodrigo Patto Sá. “Adesão, resistência e acomodação: o influxo da cultura política”. In: As universidades e o regime militar. 1ªEd. Rio de Janeiro: Zahar, 2014. Págs. 288-310. 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 – Avaliação: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Proposta de tema de pesquisa em formato de projeto (reduzido) – 40pts</w:t>
      </w:r>
    </w:p>
    <w:p>
      <w:pPr>
        <w:numPr>
          <w:ilvl w:val="0"/>
          <w:numId w:val="18"/>
        </w:numPr>
        <w:spacing w:before="0" w:after="200" w:line="276"/>
        <w:ind w:right="0" w:left="21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Tema; Introdução; Revisão Bibliográfica; Objetivos; Disponibilidade de fontes; Referências Bibliográficas. </w:t>
      </w:r>
    </w:p>
    <w:p>
      <w:pPr>
        <w:numPr>
          <w:ilvl w:val="0"/>
          <w:numId w:val="18"/>
        </w:numPr>
        <w:spacing w:before="0" w:after="200" w:line="276"/>
        <w:ind w:right="0" w:left="72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Avaliação escrita, com consulta. (60pts)</w:t>
      </w:r>
    </w:p>
    <w:p>
      <w:pPr>
        <w:numPr>
          <w:ilvl w:val="0"/>
          <w:numId w:val="18"/>
        </w:numPr>
        <w:spacing w:before="0" w:after="200" w:line="276"/>
        <w:ind w:right="0" w:left="2160" w:hanging="36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Para a avaliação será sorteado um dos quatro tópicos propostos no programa. (1 questão)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Referências Bibliográficas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ANDRADE, Jéferson Ribeiro de.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Um jornal assassinado: a última batalha do Correio da Manhã.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Colaboração Joel Silveira. RJ: José Olympio, 1991.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AQUINO, Maria Aparecida de.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Censura Imprensa, Estado Autoritário (1968-1978): o exercício cotidiano da dominação e da resistência: O Estado de São Paulo e Movimento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Bauru: Edusp, 1999.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BAGGIO. Kátia 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Identidade e alteridade. Identidade e alteridade: a representação do outro e as narrativas de viagem nas reflexões de François Hartog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In: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Cadernos de Seminários de Pesquisa Cultura e Políticas nas Américas. Volume I. (orgs.) Carlos Alberto Sampaio Barbosa e Tânia da Costa Garcia. Assis: FCL-Assis-Unesp Publicações, 2009.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BARBOSA, Marialva.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História Cultural da Imprensa: Brasil, 1800-1900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Rio de Janeiro: Mauad X, 2010.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História Cultural da Imprensa. Brasil 1900-2000.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RJ: Mauad X, 2007.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BERMAN, Marshal.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Tudo que é sólido desmancha no ar: A aventura da modernidade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São Paulo: Cia. Das Letras, 1987.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BORGES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Nilson. A doutrina de Segurança Nacional e os governos militares. In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FERREIRA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Jorge &amp; Delgado, Lucilia de Almeida Neves (orgs.). O Brasil Republicano 4.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CAPELATO. Maria Helena.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Imprensa e história do Brasil: Imprensa oficial e imprensa contestadora, o jornal como documento, o papel do jornal na história.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São Paulo: Editora da Universidade de São Paulo. 1988.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CARDOSO, Fernando Henrique.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Modelo Político Brasileiro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São Paulo, Difel. 1972. 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Autoritarismo e Democratização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Rio de Janeiro, Paz e Terra. 1975.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CAVLAK, Iuri.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política externa brasileira e a Argentina Peronista: 1946-1955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São Paulo: Annablume, 2008.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CESTARI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Larissa Raele.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A conquista do povo: notícias populares e a oposição ao governo João Goulart.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Dissertação (mestrado) – Centro de Pesquisa e Documentação de História Contemporânea do Brasil (CPCOD), Programa de Pós-Graduação em História, Política e Bens Culturais. 2013. Disponível em: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http://bibliotecadigital.fgv.br/dspace/handle/10438/10838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Acessado em 10 de novembro de 2013.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CHARTIER, Roger.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História Cultural entre práticas e representações.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Lisboa: DIFEL, 1990.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mundo como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representação. In: À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beira da falésia: a história entre incertezas e inquietude.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Porto Alegre. Ed. Universidade/UFRGS, 2002.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D´ARAUJO, Maria Celina Soares, SOARES, Gláucio Ary Dillon, CASTRO, Celso (org.)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Visões do Golpe: A memória militar sobre 1964.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Rio de Janeiro, Relume Dumará, 1994.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DINES, Alberto.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Papel do Jornal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Rio de Janeiro, Artenova. 1970.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DUARTE, Celina Rabello.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"Imprensa e Redemocratização no Brasil".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Dados, vol. 26, n. 2. 1983.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FICO. Carlos.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Versões e Controvérsias sobre 1964 e a Ditadura Militar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Revista brasileira de História. Ano/vol. 24, número 047. Associação Nacional de História. São Paulo, Brasil. pp.29-60.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Brasil e EUA durante o Golpe de 1966 na Argentina.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Disponível em: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http://www.gedm.ifcs.ufrj.br/upload/textos/27.pdf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Acessado em outubro de 2013.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FERREIRA. Jorge.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governo Goulart e o golpe civil-militar de 1964. In.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FERREIRA &amp; DELGADO.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O Brasil Republicano III. O tempo da experiência democrática: da democratização de 1945 ao golpe civil-militar de 1964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Rio de Janeiro, Civilização Brasileira, 2003.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FERREIRA, Marieta Moraes. Do Rio Grande do Sul à Guanabara. In: FERREIRA, Marieta Moraes (org.). A força do povo: Brizola e o Rio de Janeiro. Centro de Pesquisa e Documentação de História Contemporânea do Brasil (CPDOC). Rio de Janeiro: Alerj, CPDOC/FGV, 2008.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reforma do Jornal do Brasil.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imprensa em transição: o jornalismo brasileiro nos anos 50.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Alzira Alves de Abreu (org.). Rio de Janeiro: Editora Fundação Getúlio Vargas, 1996.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_______________________; MONTALVÃO, Sérgio. Verbetes do Dicionário histórico-biográfico brasileiro. CPDOC-FGV.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GOLDENSTEIN, Gisela Taschner.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Do Jornalismo Político à Indústria Cultural,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Paulo, Summus Editorial, 1987.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JAMES, Daniel.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“Ideologia popular e resistência de classe: o peronismo e a classe operária, 1955-1960”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Revista Brasileira de História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volume 5, número 10.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JOBIM, Danton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Espírito do jornalismo.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Paulo: Edusp, Comp-Arte, 1992.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KUSHNIR, Beatriz.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Cães de Guarda: jornalistas e censores, do AI-5 à Constituição 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1988. São Paulo: Boitempo, 2004.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LATTMAN-WELTMAN; ROCHA, Dora. (org.).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Eles mudaram a imprensa: depoimentos ao CPDOC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Rio de Janeiro: Editora, FGV.2003.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GOFF, Jacques e NORA, Pierre (org.).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História: Novas Abordagens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Rio de Janeiro, Francisco Alves Editora, 1976.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LESSA, Washington Dias.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“Amilcar de Castro e a Reforma do Jornal do Brasil”.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In: Dois Estudos e Comunicação Visual. Rio de Janeiro: Editora UFRJ, 1995.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LIMA, Patrícia Ferreira de Souza.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Caderno B do Jornal do Brasil: trajetória do segundo caderno na imprensa brasileira (1960-1985)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UFRJ. Rio de Janeiro, 2006. (tese de doutorado).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MORAES, Dislane Zerbinatti .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 foi proclamada a escravidão”: Stanislaw Ponte Preta e a representação satírica do golpe militar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Revista Brasileira de História (Impresso), São Paulo, v. 24, n. 47, p. 61-102, 2004.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MOTTA, Rodrigo Patto Sá.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 A Ditadura nas representações verbais e visuais da grande imprensa: 1964-1969.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Topoi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Revista de História, Rio de Janeiro, v. 14, n. 26, p.62-85, jan./jun. 2013. Disponível em: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www.revistatopoi.org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Acessado em 01 de novembro de 2013.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figura caricatural do Gorila nos discursos de esquerda.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ArtCultura, Uberlândia, v. 9, n. 15, p. 195-212, jul.-dez. 2007.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Jango e o golpe de 1964 na caricatura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1. ed. Rio de Janeiro: Jorge Zahar, 2006.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_____________________.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Em guarda contra o perigo vermelho: o anticomunismo no Brasil.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ed. São Paulo: Editora Perspectiva-Fapesp. 2002.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PIMENTA, João Paulo 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Estado e Nação no fim dos Impérios Ibéricos no Prata: 1808-1828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SP: Hucitec, 2006.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PALERMO, Vicente e NOVARO, Marco.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 ditadura militar argentina, 1976-1983: do golpe de Estado à restauração democrática.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São Paulo: EdUSP, 2007, pp. 23-44.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RAMOS, Julio.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Desencontros da Modernidade na América Latina/Literatura política no século 19.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Belo Horizonte. Ed. UFMG, 2008.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REMOND, René (org.).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Por uma história política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Rio de Janeiro: Editora UFRJ e FGV, 1996.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SIQUEIRA, Carla.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Dia, Última Hora e Luta Democrática: os rumos da imprensa popular na década de 1950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PUC-Rio – Certificação digital nº 9815226/CA.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SODRÉ, Nelson Werneck.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História da Imprensa no Brasil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3º Ed. São Paulo: Martins Fontes, 1983.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TOLEDO, Caio Navarro de.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 Governo Goulart e o Golpe de 64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Brasiliense, 4a edição, 1984.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__________________(org.).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1964: Visões Críticas do Golpe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Campinas, Editora da UNICAMP, 1997.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__________________,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1964: golpismo e democracia. As falácias do revisionismo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”, Crítica Marxista, Rio de Janeiro, No 19, p. 27 a 48, outubro. 2004. </w:t>
      </w:r>
    </w:p>
    <w:p>
      <w:pPr>
        <w:spacing w:before="12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 “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50 anos de fundação do Iseb”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Jornal da Unicamp, Campinas, 8 a 14 de agosto de 2005, pág. 11.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">
    <w:abstractNumId w:val="30"/>
  </w:num>
  <w:num w:numId="6">
    <w:abstractNumId w:val="24"/>
  </w:num>
  <w:num w:numId="11">
    <w:abstractNumId w:val="18"/>
  </w:num>
  <w:num w:numId="13">
    <w:abstractNumId w:val="12"/>
  </w:num>
  <w:num w:numId="16">
    <w:abstractNumId w:val="6"/>
  </w: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bibliotecadigital.fgv.br/dspace/handle/10438/10838" Id="docRId3" Type="http://schemas.openxmlformats.org/officeDocument/2006/relationships/hyperlink"/><Relationship TargetMode="External" Target="http://www.revistatopoi.org/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editoraperspectiva.com.br/index.php?apg=cat&amp;npr=695" Id="docRId2" Type="http://schemas.openxmlformats.org/officeDocument/2006/relationships/hyperlink"/><Relationship TargetMode="External" Target="http://www.gedm.ifcs.ufrj.br/upload/textos/27.pdf" Id="docRId4" Type="http://schemas.openxmlformats.org/officeDocument/2006/relationships/hyperlink"/><Relationship Target="numbering.xml" Id="docRId6" Type="http://schemas.openxmlformats.org/officeDocument/2006/relationships/numbering"/></Relationships>
</file>