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dro"/>
        <w:tabs>
          <w:tab w:val="left" w:pos="708" w:leader="none"/>
        </w:tabs>
        <w:spacing w:lineRule="auto" w:line="276"/>
        <w:jc w:val="both"/>
        <w:rPr/>
      </w:pPr>
      <w:r>
        <w:rPr>
          <w:rFonts w:cs="Verdana" w:ascii="Verdana" w:hAnsi="Verdana"/>
          <w:color w:val="000000"/>
          <w:sz w:val="22"/>
          <w:szCs w:val="22"/>
        </w:rPr>
        <w:t xml:space="preserve">ATA DA REUNIÃO EXTRAORDINÁRIA DO COLEGIADO DO CURSO DE LETRAS DA UNIVERSIDADE FEDERAL DE SÃO JOÃO DEL-REI. Aos onze </w:t>
      </w:r>
      <w:r>
        <w:rPr>
          <w:rFonts w:cs="Verdana" w:ascii="Verdana" w:hAnsi="Verdana"/>
          <w:sz w:val="22"/>
          <w:szCs w:val="22"/>
        </w:rPr>
        <w:t>dias do mês de junho do ano de dois mil e dezenove, realizou-se, às 14h, na sala 1.90</w:t>
      </w:r>
      <w:r>
        <w:rPr>
          <w:rFonts w:cs="Verdana" w:ascii="Verdana" w:hAnsi="Verdana"/>
          <w:color w:val="000000"/>
          <w:sz w:val="22"/>
          <w:szCs w:val="22"/>
        </w:rPr>
        <w:t xml:space="preserve"> do </w:t>
      </w:r>
      <w:r>
        <w:rPr>
          <w:rFonts w:cs="Verdana" w:ascii="Verdana" w:hAnsi="Verdana"/>
          <w:i/>
          <w:color w:val="000000"/>
          <w:sz w:val="22"/>
          <w:szCs w:val="22"/>
        </w:rPr>
        <w:t>Campus</w:t>
      </w:r>
      <w:r>
        <w:rPr>
          <w:rFonts w:cs="Verdana" w:ascii="Verdana" w:hAnsi="Verdana"/>
          <w:color w:val="000000"/>
          <w:sz w:val="22"/>
          <w:szCs w:val="22"/>
        </w:rPr>
        <w:t xml:space="preserve"> Dom Bosco, reunião extraordinária do Colegiado do Curso de Letras da Universidade Federal de São João del-Rei, sob a presidência da Profa. </w:t>
      </w:r>
      <w:r>
        <w:rPr>
          <w:rFonts w:cs="Verdana" w:ascii="Verdana" w:hAnsi="Verdana"/>
          <w:b/>
          <w:color w:val="000000"/>
          <w:sz w:val="22"/>
          <w:szCs w:val="22"/>
        </w:rPr>
        <w:t>Luciani</w:t>
      </w:r>
      <w:r>
        <w:rPr>
          <w:rFonts w:cs="Verdana" w:ascii="Verdana" w:hAnsi="Verdana"/>
          <w:color w:val="000000"/>
          <w:sz w:val="22"/>
          <w:szCs w:val="22"/>
        </w:rPr>
        <w:t xml:space="preserve"> Dalmaschio. Estavam presentes os membros docentes, </w:t>
      </w:r>
      <w:r>
        <w:rPr>
          <w:rFonts w:cs="Verdana" w:ascii="Verdana" w:hAnsi="Verdana"/>
          <w:b/>
          <w:bCs/>
          <w:color w:val="000000"/>
          <w:sz w:val="22"/>
          <w:szCs w:val="22"/>
        </w:rPr>
        <w:t>Suely</w:t>
      </w:r>
      <w:r>
        <w:rPr>
          <w:rFonts w:cs="Verdana" w:ascii="Verdana" w:hAnsi="Verdana"/>
          <w:color w:val="000000"/>
          <w:sz w:val="22"/>
          <w:szCs w:val="22"/>
        </w:rPr>
        <w:t xml:space="preserve"> da Fonseca Quintana, </w:t>
      </w:r>
      <w:r>
        <w:rPr>
          <w:rFonts w:cs="Verdana" w:ascii="Verdana" w:hAnsi="Verdana"/>
          <w:b/>
          <w:color w:val="000000"/>
          <w:sz w:val="22"/>
          <w:szCs w:val="22"/>
        </w:rPr>
        <w:t>Antônio Luiz</w:t>
      </w:r>
      <w:r>
        <w:rPr>
          <w:rFonts w:cs="Verdana" w:ascii="Verdana" w:hAnsi="Verdana"/>
          <w:color w:val="000000"/>
          <w:sz w:val="22"/>
          <w:szCs w:val="22"/>
        </w:rPr>
        <w:t xml:space="preserve"> Assunção, </w:t>
      </w:r>
      <w:r>
        <w:rPr>
          <w:rFonts w:cs="Verdana" w:ascii="Verdana" w:hAnsi="Verdana"/>
          <w:b/>
          <w:bCs/>
          <w:color w:val="000000"/>
          <w:sz w:val="22"/>
          <w:szCs w:val="22"/>
        </w:rPr>
        <w:t>Luiz Manoe</w:t>
      </w:r>
      <w:r>
        <w:rPr>
          <w:rFonts w:cs="Verdana" w:ascii="Verdana" w:hAnsi="Verdana"/>
          <w:color w:val="000000"/>
          <w:sz w:val="22"/>
          <w:szCs w:val="22"/>
        </w:rPr>
        <w:t xml:space="preserve">l da Silva Oliveira. Aprovada a pauta, a Profa. Luciani deu início aos trabalhos. </w:t>
      </w:r>
      <w:r>
        <w:rPr>
          <w:rFonts w:cs="Verdana" w:ascii="Verdana" w:hAnsi="Verdana"/>
          <w:b/>
          <w:color w:val="000000"/>
          <w:sz w:val="22"/>
          <w:szCs w:val="22"/>
        </w:rPr>
        <w:t xml:space="preserve">01 – Leitura e aprovação da ata anterior: </w:t>
      </w:r>
      <w:r>
        <w:rPr>
          <w:rFonts w:cs="Verdana" w:ascii="Verdana" w:hAnsi="Verdana"/>
          <w:color w:val="000000"/>
          <w:sz w:val="22"/>
          <w:szCs w:val="22"/>
        </w:rPr>
        <w:t xml:space="preserve">a Profa. Luciani leu a ata da 211ª reunião que foi aprovada e assinada por todos os membros presentes. </w:t>
      </w:r>
      <w:r>
        <w:rPr>
          <w:rFonts w:cs="Verdana" w:ascii="Verdana" w:hAnsi="Verdana"/>
          <w:b/>
          <w:color w:val="000000"/>
          <w:sz w:val="22"/>
          <w:szCs w:val="22"/>
        </w:rPr>
        <w:t xml:space="preserve">02 - Análises das solicitações das discentes Izabel Silva Parreiras e Ednéa Alessandra de Resende: a) </w:t>
      </w:r>
      <w:r>
        <w:rPr>
          <w:rFonts w:cs="Verdana" w:ascii="Verdana" w:hAnsi="Verdana"/>
          <w:b/>
          <w:bCs/>
          <w:color w:val="000000"/>
          <w:sz w:val="22"/>
          <w:szCs w:val="22"/>
        </w:rPr>
        <w:t>Izabel Silva Parreiras:</w:t>
      </w:r>
      <w:r>
        <w:rPr>
          <w:rFonts w:cs="Verdana" w:ascii="Verdana" w:hAnsi="Verdana"/>
          <w:color w:val="000000"/>
          <w:sz w:val="22"/>
          <w:szCs w:val="22"/>
        </w:rPr>
        <w:t xml:space="preserve"> solicitação deferida para as diciplinas TEF: Maquiavel (36h) e ELLE -  Conto em Língua Inglesa (60h) como Domínio Conexo</w:t>
      </w:r>
      <w:r>
        <w:rPr>
          <w:rFonts w:cs="Arial" w:ascii="Arial" w:hAnsi="Arial"/>
          <w:color w:val="000000"/>
        </w:rPr>
        <w:t xml:space="preserve">. </w:t>
      </w:r>
      <w:r>
        <w:rPr>
          <w:rFonts w:cs="Verdana" w:ascii="Verdana" w:hAnsi="Verdana"/>
          <w:b/>
          <w:bCs/>
          <w:color w:val="000000"/>
          <w:sz w:val="22"/>
          <w:szCs w:val="22"/>
        </w:rPr>
        <w:t xml:space="preserve">b) Ednéa Alessandra de Resende: </w:t>
      </w:r>
      <w:r>
        <w:rPr>
          <w:rFonts w:cs="Verdana" w:ascii="Verdana" w:hAnsi="Verdana"/>
          <w:bCs/>
          <w:color w:val="000000"/>
          <w:sz w:val="22"/>
          <w:szCs w:val="22"/>
        </w:rPr>
        <w:t>Para a solicitação da aluna sobre o aproveitamento das disciplinas</w:t>
      </w:r>
      <w:r>
        <w:rPr>
          <w:rFonts w:cs="Verdana" w:ascii="Verdana" w:hAnsi="Verdana"/>
          <w:b/>
          <w:bCs/>
          <w:color w:val="000000"/>
          <w:sz w:val="22"/>
          <w:szCs w:val="22"/>
        </w:rPr>
        <w:t xml:space="preserve"> </w:t>
      </w:r>
      <w:r>
        <w:rPr>
          <w:rFonts w:cs="Verdana" w:ascii="Verdana" w:hAnsi="Verdana"/>
          <w:bCs/>
          <w:color w:val="000000"/>
          <w:sz w:val="22"/>
          <w:szCs w:val="22"/>
        </w:rPr>
        <w:t xml:space="preserve">foi deliberado pelo colegiado: 1. Disciplina </w:t>
      </w:r>
      <w:r>
        <w:rPr>
          <w:rFonts w:cs="Arial" w:ascii="Arial" w:hAnsi="Arial"/>
          <w:color w:val="000000"/>
        </w:rPr>
        <w:t>Filosofia (40h) - solicitação indeferida devido à insuficiência de carga horária para equivalência; 2. Disciplina Linguagem Jurídica (72h) - solicitação indeferida, uma vez que a unidade curricular correspondente no Curso de Letras seria IELIN – Língua Portuguesa para fins específicos: gêneros acadêmicos (72h) e a aluna está cursando essa disciplina neste 1º semestre de 2019. 3. Disciplina Sociologia (72h), solicitação indeferida, devido à incompatibilidade de ementa, conforme Plano de Ensino constante no Projeto Pedagógico do Curso de Letras, Currículo 2018</w:t>
      </w:r>
      <w:r>
        <w:rPr>
          <w:rFonts w:cs="Arial" w:ascii="Arial" w:hAnsi="Arial"/>
          <w:b/>
          <w:bCs/>
          <w:color w:val="000000"/>
        </w:rPr>
        <w:t xml:space="preserve">. </w:t>
      </w:r>
      <w:r>
        <w:rPr>
          <w:rFonts w:cs="Verdana" w:ascii="Verdana" w:hAnsi="Verdana"/>
          <w:b/>
          <w:bCs/>
          <w:color w:val="000000"/>
          <w:sz w:val="22"/>
          <w:szCs w:val="22"/>
        </w:rPr>
        <w:t xml:space="preserve">03 – Aprovação da ficha de opção de Orientador das alunas Isabela Carvalho Ferreira e Amanda Reis de Castro: </w:t>
      </w:r>
      <w:r>
        <w:rPr>
          <w:rFonts w:cs="Verdana" w:ascii="Verdana" w:hAnsi="Verdana"/>
          <w:color w:val="000000"/>
          <w:sz w:val="22"/>
          <w:szCs w:val="22"/>
        </w:rPr>
        <w:t xml:space="preserve">foram aprovados os orientadores: Profa. Luciani Dalmaschio à aluna Isabella Carvalho Ferreira e Profa. Dylia Lysardo Dias à estudante Amanda Reis de Castro. </w:t>
      </w:r>
      <w:r>
        <w:rPr>
          <w:rFonts w:cs="Verdana" w:ascii="Verdana" w:hAnsi="Verdana"/>
          <w:b/>
          <w:color w:val="000000"/>
          <w:sz w:val="22"/>
          <w:szCs w:val="22"/>
        </w:rPr>
        <w:t xml:space="preserve">04 – Aprovação dos Planos de Ensino dos docentes Telma Rosa de Andrade e Suely da Fonseca Quintana: </w:t>
      </w:r>
      <w:r>
        <w:rPr>
          <w:rFonts w:cs="Verdana" w:ascii="Verdana" w:hAnsi="Verdana"/>
          <w:color w:val="000000"/>
          <w:sz w:val="22"/>
          <w:szCs w:val="22"/>
        </w:rPr>
        <w:t xml:space="preserve">os Planos de Ensino das professoras Telma Rosa de Andrade e </w:t>
      </w:r>
      <w:r>
        <w:rPr>
          <w:rFonts w:cs="Verdana" w:ascii="Verdana" w:hAnsi="Verdana"/>
          <w:color w:val="000000"/>
          <w:sz w:val="22"/>
          <w:szCs w:val="22"/>
        </w:rPr>
        <w:t>Suely</w:t>
      </w:r>
      <w:r>
        <w:rPr>
          <w:rFonts w:cs="Verdana" w:ascii="Verdana" w:hAnsi="Verdana"/>
          <w:color w:val="000000"/>
          <w:sz w:val="22"/>
          <w:szCs w:val="22"/>
        </w:rPr>
        <w:t xml:space="preserve"> da Fonseca Quintana foram aprovados pelos membros do colegiado.</w:t>
      </w:r>
      <w:r>
        <w:rPr>
          <w:rFonts w:cs="Verdana" w:ascii="Verdana" w:hAnsi="Verdana"/>
          <w:color w:val="FF0000"/>
          <w:sz w:val="22"/>
          <w:szCs w:val="22"/>
        </w:rPr>
        <w:t xml:space="preserve"> </w:t>
      </w:r>
      <w:r>
        <w:rPr>
          <w:rFonts w:cs="Verdana" w:ascii="Verdana" w:hAnsi="Verdana"/>
          <w:b/>
          <w:bCs/>
          <w:color w:val="000000"/>
          <w:sz w:val="22"/>
          <w:szCs w:val="22"/>
        </w:rPr>
        <w:t xml:space="preserve">05 – </w:t>
      </w:r>
      <w:r>
        <w:rPr>
          <w:rFonts w:cs="Verdana" w:ascii="Verdana" w:hAnsi="Verdana"/>
          <w:b/>
          <w:bCs/>
          <w:i/>
          <w:iCs/>
          <w:color w:val="000000"/>
          <w:sz w:val="22"/>
          <w:szCs w:val="22"/>
        </w:rPr>
        <w:t xml:space="preserve">Ad Referendum </w:t>
      </w:r>
      <w:r>
        <w:rPr>
          <w:rFonts w:cs="Verdana" w:ascii="Verdana" w:hAnsi="Verdana"/>
          <w:b/>
          <w:bCs/>
          <w:iCs/>
          <w:color w:val="000000"/>
          <w:sz w:val="22"/>
          <w:szCs w:val="22"/>
        </w:rPr>
        <w:t>Curso</w:t>
      </w:r>
      <w:r>
        <w:rPr>
          <w:rFonts w:cs="Verdana" w:ascii="Verdana" w:hAnsi="Verdana"/>
          <w:b/>
          <w:bCs/>
          <w:color w:val="000000"/>
          <w:sz w:val="22"/>
          <w:szCs w:val="22"/>
        </w:rPr>
        <w:t xml:space="preserve">s Afins ao Curso de Letras: </w:t>
      </w:r>
      <w:r>
        <w:rPr>
          <w:rFonts w:cs="Arial" w:ascii="Arial" w:hAnsi="Arial"/>
          <w:color w:val="000000"/>
          <w:szCs w:val="24"/>
        </w:rPr>
        <w:t>tendo em vista o e-mail enviado pela PROEN em 24.05.19 e o fato de a próxima Reunião de Colegiado estar marcada para o dia 11.06.19, a Coordenadora do Curso de Letras – Língua Po</w:t>
      </w:r>
      <w:r>
        <w:rPr>
          <w:rFonts w:cs="Arial" w:ascii="Arial" w:hAnsi="Arial"/>
          <w:color w:val="000000"/>
        </w:rPr>
        <w:t>r</w:t>
      </w:r>
      <w:r>
        <w:rPr>
          <w:rFonts w:cs="Arial" w:ascii="Arial" w:hAnsi="Arial"/>
          <w:color w:val="000000"/>
          <w:szCs w:val="24"/>
        </w:rPr>
        <w:t xml:space="preserve">tuguesa e suas Literaturas, conforme art.48, VI Do Regimento Geral da UFSJ, aprovou, </w:t>
      </w:r>
      <w:r>
        <w:rPr>
          <w:rFonts w:cs="Arial" w:ascii="Arial" w:hAnsi="Arial"/>
          <w:i/>
          <w:color w:val="000000"/>
        </w:rPr>
        <w:t>“Ad R</w:t>
      </w:r>
      <w:r>
        <w:rPr>
          <w:rFonts w:cs="Arial" w:ascii="Arial" w:hAnsi="Arial"/>
          <w:i/>
          <w:color w:val="000000"/>
          <w:szCs w:val="24"/>
        </w:rPr>
        <w:t>eferendum</w:t>
      </w:r>
      <w:r>
        <w:rPr>
          <w:rFonts w:cs="Arial" w:ascii="Arial" w:hAnsi="Arial"/>
          <w:color w:val="000000"/>
          <w:szCs w:val="24"/>
        </w:rPr>
        <w:t>”, de acordo com critérios estabelecidos pelo Colegiado,  que a modalidade dos cursos  afins ao Curso de Letras, enumerados pela Pró-Reitoria de Ensino, para fins de transferência, é a de Licenciatur</w:t>
      </w:r>
      <w:r>
        <w:rPr>
          <w:rFonts w:cs="Arial" w:ascii="Arial" w:hAnsi="Arial"/>
          <w:color w:val="000000"/>
        </w:rPr>
        <w:t xml:space="preserve">a. Os cursos são os seguintes: </w:t>
      </w:r>
      <w:r>
        <w:rPr>
          <w:rFonts w:cs="Arial" w:ascii="Arial" w:hAnsi="Arial"/>
          <w:color w:val="000000"/>
          <w:szCs w:val="24"/>
        </w:rPr>
        <w:t xml:space="preserve">Ciências Biológicas, Educação Física, Filosofia, História, Letras - Língua Inglesa e suas Literaturas, Letras - Língua Portuguesa e suas </w:t>
      </w:r>
      <w:r>
        <w:rPr>
          <w:rFonts w:cs="Arial" w:ascii="Arial" w:hAnsi="Arial"/>
          <w:color w:val="000000"/>
        </w:rPr>
        <w:t>Literaturas, Matemática, Música</w:t>
      </w:r>
      <w:r>
        <w:rPr>
          <w:rFonts w:cs="Arial" w:ascii="Arial" w:hAnsi="Arial"/>
          <w:color w:val="000000"/>
          <w:szCs w:val="24"/>
        </w:rPr>
        <w:t>, Psicologia e Teatro</w:t>
      </w:r>
      <w:r>
        <w:rPr>
          <w:rFonts w:cs="Verdana" w:ascii="Verdana" w:hAnsi="Verdana"/>
          <w:bCs/>
          <w:color w:val="000000"/>
          <w:sz w:val="22"/>
          <w:szCs w:val="22"/>
        </w:rPr>
        <w:t xml:space="preserve">. </w:t>
      </w:r>
      <w:r>
        <w:rPr>
          <w:rFonts w:cs="Verdana" w:ascii="Verdana" w:hAnsi="Verdana"/>
          <w:b/>
          <w:bCs/>
          <w:color w:val="000000"/>
          <w:sz w:val="22"/>
          <w:szCs w:val="22"/>
        </w:rPr>
        <w:t xml:space="preserve">06 – Mostra de profissões (26/09/19): </w:t>
      </w:r>
      <w:r>
        <w:rPr>
          <w:rFonts w:cs="Verdana" w:ascii="Verdana" w:hAnsi="Verdana"/>
          <w:color w:val="000000"/>
          <w:sz w:val="22"/>
          <w:szCs w:val="22"/>
        </w:rPr>
        <w:t xml:space="preserve">os membros do colegiado deliberaram que a Coordenadora do Curso de Letras, Profa. Luciani Dalmaschio agendará uma reunião para o dia 17.09.19 às 14h, com o Diretório Acadêmico e os professores do Curso de Letras, para organizarem o cronograma de ações a serem realizadas na Mostra de Profissões em 26.09.19. </w:t>
      </w:r>
      <w:r>
        <w:rPr>
          <w:rFonts w:cs="Verdana" w:ascii="Verdana" w:hAnsi="Verdana"/>
          <w:b/>
          <w:sz w:val="22"/>
          <w:szCs w:val="22"/>
        </w:rPr>
        <w:t xml:space="preserve">07 – Informes: 7.1  - Reunião realizada com os alunos no dia 29.05.2019, referente às disciplinas ELIT – Contos Brasileiros (60h) e ELIT – Narrativas do século XIX e pré-modernismo (60h): </w:t>
      </w:r>
      <w:r>
        <w:rPr>
          <w:rFonts w:cs="Verdana" w:ascii="Verdana" w:hAnsi="Verdana"/>
          <w:sz w:val="22"/>
          <w:szCs w:val="22"/>
        </w:rPr>
        <w:t xml:space="preserve">foi deliberado, conforme instruções da PROEN,  que as </w:t>
      </w:r>
      <w:r>
        <w:rPr>
          <w:rFonts w:cs="Verdana" w:ascii="Verdana" w:hAnsi="Verdana"/>
          <w:iCs/>
          <w:color w:val="000000"/>
          <w:sz w:val="22"/>
          <w:szCs w:val="22"/>
        </w:rPr>
        <w:t xml:space="preserve">disciplinas "Narrativas no século XIX e pré-modernismo (60h)" e “ELIT – Contos Brasileiros (60h), que, a princípio, seriam oferecidas pela professora Maria Ângela de Araújo Resende, será ministrada pela professora Suely Quintana, em função do atraso na contratação da professora substituta, cujo concurso foi realizado desde 08 de abril. Para viabilizar o cumprimento da carga horária total da disciplina, um cronograma foi realizado, junto com os alunos presentes. Tal planejamento estabeleceu que as disciplinas iniciariam no dia 03.06.19 e o término estaria previsto para o dia </w:t>
      </w:r>
      <w:r>
        <w:rPr>
          <w:rFonts w:cs="Verdana" w:ascii="Verdana" w:hAnsi="Verdana"/>
          <w:iCs/>
          <w:color w:val="000000"/>
          <w:sz w:val="22"/>
          <w:szCs w:val="22"/>
        </w:rPr>
        <w:t>22</w:t>
      </w:r>
      <w:r>
        <w:rPr>
          <w:rFonts w:cs="Verdana" w:ascii="Verdana" w:hAnsi="Verdana"/>
          <w:iCs/>
          <w:color w:val="000000"/>
          <w:sz w:val="22"/>
          <w:szCs w:val="22"/>
        </w:rPr>
        <w:t xml:space="preserve">.07.19. </w:t>
      </w:r>
      <w:r>
        <w:rPr>
          <w:rFonts w:cs="Verdana" w:ascii="Verdana" w:hAnsi="Verdana"/>
          <w:b/>
          <w:sz w:val="22"/>
          <w:szCs w:val="22"/>
        </w:rPr>
        <w:t xml:space="preserve">7.2 – Cancelamento das disciplinas ELIT – Contos Brasileiros (60h) e ELIT – Narrativas do século XIX e pré-modernismo (60h): </w:t>
      </w:r>
      <w:r>
        <w:rPr>
          <w:rFonts w:cs="Verdana" w:ascii="Verdana" w:hAnsi="Verdana"/>
          <w:sz w:val="22"/>
          <w:szCs w:val="22"/>
        </w:rPr>
        <w:t>aqueles alunos que não quiseram ou não puderam aceitar a proposta deliberada em reunião, procuraram a Coordenação de Letras e solicitaram a exclusão das unidades curriculares. Assim, foi encaminhado Memorando à DICON para a exclusão da disciplina ELIT – Contos Brasileiros (60h) para a estudante Ana Flávia Pereira de Miranda e ELIT – Narrativas do século XIX e pré-modernismo(60h) para a aluna Tayná Pereira Costa.</w:t>
      </w:r>
      <w:r>
        <w:rPr>
          <w:rFonts w:cs="Verdana" w:ascii="Verdana" w:hAnsi="Verdana"/>
          <w:b/>
          <w:sz w:val="22"/>
          <w:szCs w:val="22"/>
        </w:rPr>
        <w:t xml:space="preserve"> </w:t>
      </w:r>
      <w:r>
        <w:rPr>
          <w:rFonts w:cs="Verdana" w:ascii="Verdana" w:hAnsi="Verdana"/>
          <w:b/>
          <w:color w:val="000000"/>
          <w:sz w:val="22"/>
          <w:szCs w:val="22"/>
        </w:rPr>
        <w:t>7.3 – Envio das notas e frequências do aluno André Victor Almeida Santos à DICON</w:t>
      </w:r>
      <w:r>
        <w:rPr>
          <w:rFonts w:cs="Verdana" w:ascii="Verdana" w:hAnsi="Verdana"/>
          <w:b/>
          <w:bCs/>
          <w:color w:val="000000"/>
          <w:sz w:val="22"/>
          <w:szCs w:val="22"/>
        </w:rPr>
        <w:t>:</w:t>
      </w:r>
      <w:r>
        <w:rPr>
          <w:rFonts w:cs="Verdana" w:ascii="Verdana" w:hAnsi="Verdana"/>
          <w:color w:val="000000"/>
          <w:sz w:val="22"/>
          <w:szCs w:val="22"/>
        </w:rPr>
        <w:t xml:space="preserve"> o aluno André Victor Almeida Santos formalizou solicitação junto ao Colegiado do Curso para que fosse adiantado o fechamento das disciplinas que está cursando neste 1º semestre de 2019, em função de ter sido designado para incorporação ao serviço militar, a partir do dia 03 de junho. O Colegiado, sustentado por questões de bases legais, deferiu o pedido do aluno. Dessa forma, o discente encerrou o semestre obtendo as seguintes notas e frequências das unidades Curriculares: </w:t>
      </w:r>
      <w:r>
        <w:rPr>
          <w:rFonts w:cs="Verdana" w:ascii="Verdana" w:hAnsi="Verdana"/>
          <w:b/>
          <w:bCs/>
          <w:color w:val="000000"/>
          <w:sz w:val="22"/>
          <w:szCs w:val="22"/>
        </w:rPr>
        <w:t>IELIN - Teorias Linguísticas: linguísticas estruturais (72h):</w:t>
      </w:r>
      <w:r>
        <w:rPr>
          <w:rFonts w:cs="Verdana" w:ascii="Verdana" w:hAnsi="Verdana"/>
          <w:color w:val="000000"/>
          <w:sz w:val="22"/>
          <w:szCs w:val="22"/>
        </w:rPr>
        <w:t xml:space="preserve"> Nota: 3.0, Faltas: 8, Status: Reprovado. </w:t>
      </w:r>
      <w:r>
        <w:rPr>
          <w:rFonts w:cs="Verdana" w:ascii="Verdana" w:hAnsi="Verdana"/>
          <w:b/>
          <w:bCs/>
          <w:color w:val="000000"/>
          <w:sz w:val="22"/>
          <w:szCs w:val="22"/>
        </w:rPr>
        <w:t xml:space="preserve">IELIN </w:t>
      </w:r>
      <w:bookmarkStart w:id="0" w:name="_GoBack"/>
      <w:bookmarkEnd w:id="0"/>
      <w:r>
        <w:rPr>
          <w:rFonts w:cs="Verdana" w:ascii="Verdana" w:hAnsi="Verdana"/>
          <w:b/>
          <w:bCs/>
          <w:color w:val="000000"/>
          <w:sz w:val="22"/>
          <w:szCs w:val="22"/>
        </w:rPr>
        <w:t>- Introdução a Morfossintaxe (72h):</w:t>
      </w:r>
      <w:r>
        <w:rPr>
          <w:rFonts w:cs="Verdana" w:ascii="Verdana" w:hAnsi="Verdana"/>
          <w:color w:val="000000"/>
          <w:sz w:val="22"/>
          <w:szCs w:val="22"/>
        </w:rPr>
        <w:t xml:space="preserve"> Nota: 5,3, Faltas: 8, Status: Reprovado. </w:t>
      </w:r>
      <w:r>
        <w:rPr>
          <w:rFonts w:cs="Verdana" w:ascii="Verdana" w:hAnsi="Verdana"/>
          <w:b/>
          <w:bCs/>
          <w:color w:val="000000"/>
          <w:sz w:val="22"/>
          <w:szCs w:val="22"/>
        </w:rPr>
        <w:t>IFP Gestão e Cotidiano Escolar (72h):</w:t>
      </w:r>
      <w:r>
        <w:rPr>
          <w:rFonts w:cs="Verdana" w:ascii="Verdana" w:hAnsi="Verdana"/>
          <w:color w:val="000000"/>
          <w:sz w:val="22"/>
          <w:szCs w:val="22"/>
        </w:rPr>
        <w:t xml:space="preserve"> Nota: 6.0, Faltas: 8, Status: Aprovado. </w:t>
      </w:r>
      <w:r>
        <w:rPr>
          <w:rFonts w:cs="Verdana" w:ascii="Verdana" w:hAnsi="Verdana"/>
          <w:b/>
          <w:bCs/>
          <w:color w:val="000000"/>
          <w:sz w:val="22"/>
          <w:szCs w:val="22"/>
        </w:rPr>
        <w:t>ILE - Língua Estrangeira para fins específicos: gêneros acadêmicos em inglês (72h):</w:t>
      </w:r>
      <w:r>
        <w:rPr>
          <w:rFonts w:cs="Verdana" w:ascii="Verdana" w:hAnsi="Verdana"/>
          <w:color w:val="000000"/>
          <w:sz w:val="22"/>
          <w:szCs w:val="22"/>
        </w:rPr>
        <w:t xml:space="preserve"> Nota: 6.6, Falta: 12, Status: Aprovado. </w:t>
      </w:r>
      <w:r>
        <w:rPr>
          <w:rFonts w:cs="Verdana" w:ascii="Verdana" w:hAnsi="Verdana"/>
          <w:b/>
          <w:bCs/>
          <w:color w:val="000000"/>
          <w:sz w:val="22"/>
          <w:szCs w:val="22"/>
        </w:rPr>
        <w:t>IELIT - Correntes Críticas (72h):</w:t>
      </w:r>
      <w:r>
        <w:rPr>
          <w:rFonts w:cs="Verdana" w:ascii="Verdana" w:hAnsi="Verdana"/>
          <w:color w:val="000000"/>
          <w:sz w:val="22"/>
          <w:szCs w:val="22"/>
        </w:rPr>
        <w:t xml:space="preserve"> Nota: 4.3, Faltas:2, Status: Reprovado. </w:t>
      </w:r>
      <w:r>
        <w:rPr>
          <w:rFonts w:cs="Verdana" w:ascii="Verdana" w:hAnsi="Verdana"/>
          <w:b/>
          <w:color w:val="000000"/>
          <w:sz w:val="22"/>
          <w:szCs w:val="22"/>
        </w:rPr>
        <w:t>7.4 – Avaliação ECC Vitor Nogueira Alves:</w:t>
      </w:r>
      <w:r>
        <w:rPr>
          <w:rFonts w:cs="Verdana" w:ascii="Verdana" w:hAnsi="Verdana"/>
          <w:color w:val="000000"/>
          <w:sz w:val="22"/>
          <w:szCs w:val="22"/>
        </w:rPr>
        <w:t xml:space="preserve"> foi informado aos membros do Colegiado que o aluno obteve nota 9,7 para a disciplina IELI: Habilidades Integradas em Língua Inglesa I. </w:t>
      </w:r>
      <w:r>
        <w:rPr>
          <w:rFonts w:cs="Verdana" w:ascii="Verdana" w:hAnsi="Verdana"/>
          <w:b/>
          <w:color w:val="000000"/>
          <w:sz w:val="22"/>
          <w:szCs w:val="22"/>
        </w:rPr>
        <w:t>7.5</w:t>
      </w:r>
      <w:r>
        <w:rPr>
          <w:rFonts w:cs="Verdana" w:ascii="Verdana" w:hAnsi="Verdana"/>
          <w:color w:val="000000"/>
          <w:sz w:val="22"/>
          <w:szCs w:val="22"/>
        </w:rPr>
        <w:t xml:space="preserve"> </w:t>
      </w:r>
      <w:r>
        <w:rPr>
          <w:rFonts w:cs="Verdana" w:ascii="Verdana" w:hAnsi="Verdana"/>
          <w:b/>
          <w:color w:val="000000"/>
          <w:sz w:val="22"/>
          <w:szCs w:val="22"/>
        </w:rPr>
        <w:t>– Ausência do membro discente:</w:t>
      </w:r>
      <w:r>
        <w:rPr>
          <w:rFonts w:cs="Verdana" w:ascii="Verdana" w:hAnsi="Verdana"/>
          <w:color w:val="000000"/>
          <w:sz w:val="22"/>
          <w:szCs w:val="22"/>
        </w:rPr>
        <w:t xml:space="preserve"> não tivemos a participação do membro discente na reunião em função do encerramento do mandado do aluno Tuiuan Ameida Veloso e não houve a indicação de um novo membro, até esta data, pelo Diretório Acadêmico do Curso de Letras. </w:t>
      </w:r>
      <w:r>
        <w:rPr>
          <w:rFonts w:cs="Verdana" w:ascii="Verdana" w:hAnsi="Verdana"/>
          <w:sz w:val="22"/>
          <w:szCs w:val="22"/>
        </w:rPr>
        <w:t>Nada</w:t>
      </w:r>
      <w:r>
        <w:rPr>
          <w:rFonts w:cs="Verdana" w:ascii="Verdana" w:hAnsi="Verdana"/>
          <w:color w:val="000000"/>
          <w:sz w:val="22"/>
          <w:szCs w:val="22"/>
        </w:rPr>
        <w:t xml:space="preserve"> mais havendo a tratar, eu, Eliézia Tiago, secretária do Curso de Letras, lavrei a presente ata que, depois de lida e aprovada, será assinada por todos os presentes. </w:t>
      </w:r>
    </w:p>
    <w:p>
      <w:pPr>
        <w:pStyle w:val="Padro"/>
        <w:tabs>
          <w:tab w:val="left" w:pos="708" w:leader="none"/>
        </w:tabs>
        <w:spacing w:lineRule="auto" w:line="276"/>
        <w:jc w:val="both"/>
        <w:rPr/>
      </w:pPr>
      <w:r>
        <w:rPr>
          <w:rFonts w:cs="Verdana" w:ascii="Verdana" w:hAnsi="Verdana"/>
          <w:color w:val="000000"/>
          <w:sz w:val="22"/>
          <w:szCs w:val="22"/>
        </w:rPr>
        <w:t>Luciani Dalmaschio________________________________________</w:t>
      </w:r>
    </w:p>
    <w:p>
      <w:pPr>
        <w:pStyle w:val="Padro"/>
        <w:tabs>
          <w:tab w:val="left" w:pos="708" w:leader="none"/>
        </w:tabs>
        <w:spacing w:lineRule="auto" w:line="276"/>
        <w:jc w:val="both"/>
        <w:rPr>
          <w:rFonts w:ascii="Verdana" w:hAnsi="Verdana" w:cs="Verdana"/>
          <w:color w:val="000000"/>
          <w:sz w:val="22"/>
          <w:szCs w:val="22"/>
        </w:rPr>
      </w:pPr>
      <w:r>
        <w:rPr>
          <w:rFonts w:cs="Verdana" w:ascii="Verdana" w:hAnsi="Verdana"/>
          <w:color w:val="000000"/>
          <w:sz w:val="22"/>
          <w:szCs w:val="22"/>
        </w:rPr>
        <w:t>Suely da Fonseca Quintana_________________________________</w:t>
      </w:r>
    </w:p>
    <w:p>
      <w:pPr>
        <w:pStyle w:val="Padro"/>
        <w:tabs>
          <w:tab w:val="left" w:pos="708" w:leader="none"/>
        </w:tabs>
        <w:spacing w:lineRule="auto" w:line="276"/>
        <w:jc w:val="both"/>
        <w:rPr/>
      </w:pPr>
      <w:r>
        <w:rPr>
          <w:rFonts w:cs="Verdana" w:ascii="Verdana" w:hAnsi="Verdana"/>
          <w:color w:val="000000"/>
          <w:sz w:val="22"/>
          <w:szCs w:val="22"/>
        </w:rPr>
        <w:t>Antônio Luiz Assunção____________________________________</w:t>
      </w:r>
    </w:p>
    <w:p>
      <w:pPr>
        <w:pStyle w:val="Padro"/>
        <w:tabs>
          <w:tab w:val="left" w:pos="708" w:leader="none"/>
        </w:tabs>
        <w:spacing w:lineRule="auto" w:line="276"/>
        <w:jc w:val="both"/>
        <w:rPr/>
      </w:pPr>
      <w:r>
        <w:rPr>
          <w:rFonts w:cs="Verdana" w:ascii="Verdana" w:hAnsi="Verdana"/>
          <w:color w:val="000000"/>
          <w:sz w:val="22"/>
          <w:szCs w:val="22"/>
        </w:rPr>
        <w:t>Luiz Manoel da Silva Oliveira______________________________</w:t>
      </w:r>
    </w:p>
    <w:p>
      <w:pPr>
        <w:pStyle w:val="Padro"/>
        <w:tabs>
          <w:tab w:val="left" w:pos="708" w:leader="none"/>
        </w:tabs>
        <w:spacing w:lineRule="auto" w:line="276"/>
        <w:jc w:val="both"/>
        <w:rPr/>
      </w:pPr>
      <w:r>
        <w:rPr>
          <w:rFonts w:cs="Verdana" w:ascii="Verdana" w:hAnsi="Verdana"/>
          <w:color w:val="000000"/>
          <w:sz w:val="22"/>
          <w:szCs w:val="22"/>
        </w:rPr>
        <w:t>Eliézia Tiago____________________________________________</w:t>
      </w:r>
    </w:p>
    <w:sectPr>
      <w:footerReference w:type="default" r:id="rId2"/>
      <w:type w:val="nextPage"/>
      <w:pgSz w:w="11906" w:h="16838"/>
      <w:pgMar w:left="1800" w:right="1800" w:header="0" w:top="1440"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p>
    <w:pPr>
      <w:pStyle w:val="Rodap"/>
      <w:rPr/>
    </w:pPr>
    <w:r>
      <w:rPr/>
    </w:r>
  </w:p>
</w:ftr>
</file>

<file path=word/settings.xml><?xml version="1.0" encoding="utf-8"?>
<w:settings xmlns:w="http://schemas.openxmlformats.org/wordprocessingml/2006/main">
  <w:zoom w:percent="15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7f34"/>
    <w:pPr>
      <w:widowControl w:val="false"/>
      <w:suppressAutoHyphens w:val="true"/>
      <w:bidi w:val="0"/>
      <w:jc w:val="left"/>
    </w:pPr>
    <w:rPr>
      <w:rFonts w:ascii="Liberation Serif;Times New Roma" w:hAnsi="Liberation Serif;Times New Roma" w:cs="FreeSans;Times New Roman" w:eastAsia="Droid Sans Fallback"/>
      <w:color w:val="00000A"/>
      <w:sz w:val="24"/>
      <w:szCs w:val="24"/>
      <w:lang w:val="pt-BR" w:eastAsia="zh-CN" w:bidi="hi-IN"/>
    </w:rPr>
  </w:style>
  <w:style w:type="paragraph" w:styleId="Ttulo1">
    <w:name w:val="Título 1"/>
    <w:basedOn w:val="Ttulododocumento"/>
    <w:rsid w:val="004a7f34"/>
    <w:pPr>
      <w:spacing w:lineRule="atLeast" w:line="360"/>
      <w:jc w:val="both"/>
      <w:outlineLvl w:val="0"/>
    </w:pPr>
    <w:rPr>
      <w:rFonts w:ascii="Liberation Serif" w:hAnsi="Liberation Serif"/>
      <w:sz w:val="24"/>
      <w:szCs w:val="24"/>
    </w:rPr>
  </w:style>
  <w:style w:type="paragraph" w:styleId="Ttulo2">
    <w:name w:val="Título 2"/>
    <w:basedOn w:val="Ttulododocumento"/>
    <w:rsid w:val="004a7f34"/>
    <w:pPr>
      <w:spacing w:lineRule="atLeast" w:line="360"/>
      <w:outlineLvl w:val="1"/>
    </w:pPr>
    <w:rPr>
      <w:rFonts w:ascii="Liberation Serif" w:hAnsi="Liberation Serif"/>
      <w:sz w:val="24"/>
      <w:szCs w:val="24"/>
    </w:rPr>
  </w:style>
  <w:style w:type="paragraph" w:styleId="Ttulo3">
    <w:name w:val="Título 3"/>
    <w:basedOn w:val="Ttulododocumento"/>
    <w:rsid w:val="004a7f34"/>
    <w:pPr>
      <w:ind w:left="360" w:hanging="0"/>
      <w:outlineLvl w:val="2"/>
    </w:pPr>
    <w:rPr>
      <w:rFonts w:ascii="Liberation Serif" w:hAnsi="Liberation Serif"/>
      <w:sz w:val="24"/>
      <w:szCs w:val="24"/>
    </w:rPr>
  </w:style>
  <w:style w:type="paragraph" w:styleId="Ttulo4">
    <w:name w:val="Título 4"/>
    <w:basedOn w:val="Ttulododocumento"/>
    <w:rsid w:val="004a7f34"/>
    <w:pPr>
      <w:spacing w:lineRule="atLeast" w:line="360" w:before="120" w:after="120"/>
      <w:jc w:val="both"/>
      <w:outlineLvl w:val="3"/>
    </w:pPr>
    <w:rPr>
      <w:rFonts w:ascii="Liberation Serif" w:hAnsi="Liberation Serif"/>
      <w:color w:val="FF0000"/>
      <w:sz w:val="24"/>
      <w:szCs w:val="24"/>
    </w:rPr>
  </w:style>
  <w:style w:type="paragraph" w:styleId="Ttulo5">
    <w:name w:val="Título 5"/>
    <w:basedOn w:val="Ttulododocumento"/>
    <w:rsid w:val="004a7f34"/>
    <w:pPr>
      <w:jc w:val="both"/>
      <w:outlineLvl w:val="4"/>
    </w:pPr>
    <w:rPr>
      <w:rFonts w:ascii="Liberation Serif" w:hAnsi="Liberation Serif"/>
      <w:color w:val="000000"/>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4a7f34"/>
    <w:rPr/>
  </w:style>
  <w:style w:type="character" w:styleId="WW8Num1z1" w:customStyle="1">
    <w:name w:val="WW8Num1z1"/>
    <w:qFormat/>
    <w:rsid w:val="004a7f34"/>
    <w:rPr/>
  </w:style>
  <w:style w:type="character" w:styleId="WW8Num1z2" w:customStyle="1">
    <w:name w:val="WW8Num1z2"/>
    <w:qFormat/>
    <w:rsid w:val="004a7f34"/>
    <w:rPr/>
  </w:style>
  <w:style w:type="character" w:styleId="WW8Num1z3" w:customStyle="1">
    <w:name w:val="WW8Num1z3"/>
    <w:qFormat/>
    <w:rsid w:val="004a7f34"/>
    <w:rPr/>
  </w:style>
  <w:style w:type="character" w:styleId="WW8Num1z4" w:customStyle="1">
    <w:name w:val="WW8Num1z4"/>
    <w:qFormat/>
    <w:rsid w:val="004a7f34"/>
    <w:rPr/>
  </w:style>
  <w:style w:type="character" w:styleId="WW8Num1z5" w:customStyle="1">
    <w:name w:val="WW8Num1z5"/>
    <w:qFormat/>
    <w:rsid w:val="004a7f34"/>
    <w:rPr/>
  </w:style>
  <w:style w:type="character" w:styleId="WW8Num1z6" w:customStyle="1">
    <w:name w:val="WW8Num1z6"/>
    <w:qFormat/>
    <w:rsid w:val="004a7f34"/>
    <w:rPr/>
  </w:style>
  <w:style w:type="character" w:styleId="WW8Num1z7" w:customStyle="1">
    <w:name w:val="WW8Num1z7"/>
    <w:qFormat/>
    <w:rsid w:val="004a7f34"/>
    <w:rPr/>
  </w:style>
  <w:style w:type="character" w:styleId="WW8Num1z8" w:customStyle="1">
    <w:name w:val="WW8Num1z8"/>
    <w:qFormat/>
    <w:rsid w:val="004a7f34"/>
    <w:rPr/>
  </w:style>
  <w:style w:type="character" w:styleId="Ttulo1Char" w:customStyle="1">
    <w:name w:val="Título 1 Char"/>
    <w:qFormat/>
    <w:rsid w:val="004a7f34"/>
    <w:rPr>
      <w:rFonts w:ascii="Cambria" w:hAnsi="Cambria" w:cs="Cambria"/>
      <w:b/>
      <w:bCs/>
      <w:sz w:val="32"/>
      <w:szCs w:val="32"/>
    </w:rPr>
  </w:style>
  <w:style w:type="character" w:styleId="Ttulo2Char" w:customStyle="1">
    <w:name w:val="Título 2 Char"/>
    <w:qFormat/>
    <w:rsid w:val="004a7f34"/>
    <w:rPr>
      <w:rFonts w:ascii="Cambria" w:hAnsi="Cambria" w:cs="Cambria"/>
      <w:b/>
      <w:bCs/>
      <w:i/>
      <w:iCs/>
      <w:sz w:val="28"/>
      <w:szCs w:val="28"/>
    </w:rPr>
  </w:style>
  <w:style w:type="character" w:styleId="Ttulo3Char" w:customStyle="1">
    <w:name w:val="Título 3 Char"/>
    <w:qFormat/>
    <w:rsid w:val="004a7f34"/>
    <w:rPr>
      <w:rFonts w:ascii="Cambria" w:hAnsi="Cambria" w:cs="Cambria"/>
      <w:b/>
      <w:bCs/>
      <w:sz w:val="26"/>
      <w:szCs w:val="26"/>
    </w:rPr>
  </w:style>
  <w:style w:type="character" w:styleId="Ttulo4Char" w:customStyle="1">
    <w:name w:val="Título 4 Char"/>
    <w:qFormat/>
    <w:rsid w:val="004a7f34"/>
    <w:rPr>
      <w:rFonts w:ascii="Calibri" w:hAnsi="Calibri" w:cs="Calibri"/>
      <w:b/>
      <w:bCs/>
      <w:sz w:val="28"/>
      <w:szCs w:val="28"/>
    </w:rPr>
  </w:style>
  <w:style w:type="character" w:styleId="Ttulo5Char" w:customStyle="1">
    <w:name w:val="Título 5 Char"/>
    <w:qFormat/>
    <w:rsid w:val="004a7f34"/>
    <w:rPr>
      <w:rFonts w:ascii="Calibri" w:hAnsi="Calibri" w:cs="Calibri"/>
      <w:b/>
      <w:bCs/>
      <w:i/>
      <w:iCs/>
      <w:sz w:val="26"/>
      <w:szCs w:val="26"/>
    </w:rPr>
  </w:style>
  <w:style w:type="character" w:styleId="Linenumber">
    <w:name w:val="line number"/>
    <w:qFormat/>
    <w:rsid w:val="004a7f34"/>
    <w:rPr>
      <w:rFonts w:cs="Times New Roman"/>
    </w:rPr>
  </w:style>
  <w:style w:type="character" w:styleId="Corpodetexto2Char" w:customStyle="1">
    <w:name w:val="Corpo de texto 2 Char"/>
    <w:qFormat/>
    <w:rsid w:val="004a7f34"/>
    <w:rPr>
      <w:rFonts w:cs="Times New Roman"/>
      <w:sz w:val="20"/>
      <w:szCs w:val="20"/>
    </w:rPr>
  </w:style>
  <w:style w:type="character" w:styleId="Corpodetexto3Char" w:customStyle="1">
    <w:name w:val="Corpo de texto 3 Char"/>
    <w:qFormat/>
    <w:rsid w:val="004a7f34"/>
    <w:rPr>
      <w:rFonts w:cs="Times New Roman"/>
      <w:sz w:val="16"/>
      <w:szCs w:val="16"/>
    </w:rPr>
  </w:style>
  <w:style w:type="character" w:styleId="RodapChar" w:customStyle="1">
    <w:name w:val="Rodapé Char"/>
    <w:qFormat/>
    <w:rsid w:val="004a7f34"/>
    <w:rPr>
      <w:rFonts w:cs="Times New Roman"/>
      <w:sz w:val="20"/>
      <w:szCs w:val="20"/>
    </w:rPr>
  </w:style>
  <w:style w:type="character" w:styleId="Pagenumber">
    <w:name w:val="page number"/>
    <w:qFormat/>
    <w:rsid w:val="004a7f34"/>
    <w:rPr>
      <w:rFonts w:cs="Times New Roman"/>
    </w:rPr>
  </w:style>
  <w:style w:type="character" w:styleId="CabealhoChar" w:customStyle="1">
    <w:name w:val="Cabeçalho Char"/>
    <w:qFormat/>
    <w:rsid w:val="004a7f34"/>
    <w:rPr>
      <w:rFonts w:cs="Times New Roman"/>
      <w:sz w:val="20"/>
      <w:szCs w:val="20"/>
    </w:rPr>
  </w:style>
  <w:style w:type="character" w:styleId="CorpodetextoChar" w:customStyle="1">
    <w:name w:val="Corpo de texto Char"/>
    <w:qFormat/>
    <w:rsid w:val="004a7f34"/>
    <w:rPr>
      <w:rFonts w:cs="Times New Roman"/>
      <w:sz w:val="20"/>
      <w:szCs w:val="20"/>
    </w:rPr>
  </w:style>
  <w:style w:type="character" w:styleId="SubttuloChar" w:customStyle="1">
    <w:name w:val="Subtítulo Char"/>
    <w:qFormat/>
    <w:rsid w:val="004a7f34"/>
    <w:rPr>
      <w:rFonts w:ascii="Cambria" w:hAnsi="Cambria" w:cs="Cambria"/>
      <w:sz w:val="24"/>
      <w:szCs w:val="24"/>
    </w:rPr>
  </w:style>
  <w:style w:type="character" w:styleId="RecuodecorpodetextoChar" w:customStyle="1">
    <w:name w:val="Recuo de corpo de texto Char"/>
    <w:qFormat/>
    <w:rsid w:val="004a7f34"/>
    <w:rPr>
      <w:rFonts w:cs="Times New Roman"/>
      <w:sz w:val="20"/>
      <w:szCs w:val="20"/>
    </w:rPr>
  </w:style>
  <w:style w:type="character" w:styleId="Strong">
    <w:name w:val="Strong"/>
    <w:qFormat/>
    <w:rsid w:val="004a7f34"/>
    <w:rPr>
      <w:rFonts w:cs="Times New Roman"/>
      <w:b/>
      <w:bCs/>
    </w:rPr>
  </w:style>
  <w:style w:type="character" w:styleId="Recuodecorpodetexto3Char" w:customStyle="1">
    <w:name w:val="Recuo de corpo de texto 3 Char"/>
    <w:qFormat/>
    <w:rsid w:val="004a7f34"/>
    <w:rPr>
      <w:rFonts w:cs="Times New Roman"/>
      <w:sz w:val="16"/>
      <w:szCs w:val="16"/>
    </w:rPr>
  </w:style>
  <w:style w:type="character" w:styleId="BalloonTextChar" w:customStyle="1">
    <w:name w:val="Balloon Text Char"/>
    <w:qFormat/>
    <w:rsid w:val="004a7f34"/>
    <w:rPr>
      <w:rFonts w:cs="Times New Roman"/>
      <w:sz w:val="2"/>
      <w:szCs w:val="2"/>
    </w:rPr>
  </w:style>
  <w:style w:type="character" w:styleId="TextodebaloChar" w:customStyle="1">
    <w:name w:val="Texto de balão Char"/>
    <w:qFormat/>
    <w:rsid w:val="004a7f34"/>
    <w:rPr>
      <w:rFonts w:ascii="Tahoma" w:hAnsi="Tahoma" w:cs="Tahoma"/>
      <w:sz w:val="16"/>
    </w:rPr>
  </w:style>
  <w:style w:type="character" w:styleId="Annotationreference">
    <w:name w:val="annotation reference"/>
    <w:qFormat/>
    <w:rsid w:val="004a7f34"/>
    <w:rPr>
      <w:rFonts w:cs="Times New Roman"/>
      <w:sz w:val="16"/>
      <w:szCs w:val="16"/>
    </w:rPr>
  </w:style>
  <w:style w:type="character" w:styleId="CommentTextChar" w:customStyle="1">
    <w:name w:val="Comment Text Char"/>
    <w:qFormat/>
    <w:rsid w:val="004a7f34"/>
    <w:rPr>
      <w:rFonts w:cs="Times New Roman"/>
      <w:sz w:val="20"/>
      <w:szCs w:val="20"/>
    </w:rPr>
  </w:style>
  <w:style w:type="character" w:styleId="TextodecomentrioChar" w:customStyle="1">
    <w:name w:val="Texto de comentário Char"/>
    <w:qFormat/>
    <w:rsid w:val="004a7f34"/>
    <w:rPr>
      <w:rFonts w:cs="Times New Roman"/>
    </w:rPr>
  </w:style>
  <w:style w:type="character" w:styleId="CommentSubjectChar" w:customStyle="1">
    <w:name w:val="Comment Subject Char"/>
    <w:qFormat/>
    <w:rsid w:val="004a7f34"/>
    <w:rPr>
      <w:rFonts w:cs="Times New Roman"/>
      <w:b/>
      <w:bCs/>
      <w:sz w:val="20"/>
      <w:szCs w:val="20"/>
    </w:rPr>
  </w:style>
  <w:style w:type="character" w:styleId="AssuntodocomentrioChar" w:customStyle="1">
    <w:name w:val="Assunto do comentário Char"/>
    <w:qFormat/>
    <w:rsid w:val="004a7f34"/>
    <w:rPr>
      <w:b/>
    </w:rPr>
  </w:style>
  <w:style w:type="character" w:styleId="LinkdaInternet" w:customStyle="1">
    <w:name w:val="Link da Internet"/>
    <w:basedOn w:val="DefaultParagraphFont"/>
    <w:rsid w:val="004a7f34"/>
    <w:rPr>
      <w:color w:val="0000FF"/>
      <w:u w:val="single"/>
    </w:rPr>
  </w:style>
  <w:style w:type="character" w:styleId="Appleconvertedspace" w:customStyle="1">
    <w:name w:val="apple-converted-space"/>
    <w:qFormat/>
    <w:rsid w:val="004a7f34"/>
    <w:rPr>
      <w:rFonts w:cs="Times New Roman"/>
    </w:rPr>
  </w:style>
  <w:style w:type="character" w:styleId="ListLabel1" w:customStyle="1">
    <w:name w:val="ListLabel 1"/>
    <w:qFormat/>
    <w:rsid w:val="004a7f34"/>
    <w:rPr>
      <w:rFonts w:cs="Times New Roman"/>
    </w:rPr>
  </w:style>
  <w:style w:type="character" w:styleId="ListLabel2" w:customStyle="1">
    <w:name w:val="ListLabel 2"/>
    <w:qFormat/>
    <w:rsid w:val="004a7f34"/>
    <w:rPr>
      <w:rFonts w:cs="Times New Roman"/>
      <w:sz w:val="22"/>
      <w:szCs w:val="22"/>
    </w:rPr>
  </w:style>
  <w:style w:type="character" w:styleId="ListLabel3" w:customStyle="1">
    <w:name w:val="ListLabel 3"/>
    <w:qFormat/>
    <w:rsid w:val="004a7f34"/>
    <w:rPr>
      <w:sz w:val="24"/>
    </w:rPr>
  </w:style>
  <w:style w:type="character" w:styleId="ListLabel4" w:customStyle="1">
    <w:name w:val="ListLabel 4"/>
    <w:qFormat/>
    <w:rsid w:val="004a7f34"/>
    <w:rPr>
      <w:rFonts w:cs="Courier New"/>
    </w:rPr>
  </w:style>
  <w:style w:type="character" w:styleId="Numeraodelinhas" w:customStyle="1">
    <w:name w:val="Numeração de linhas"/>
    <w:rsid w:val="004a7f34"/>
    <w:rPr/>
  </w:style>
  <w:style w:type="character" w:styleId="RodapChar1" w:customStyle="1">
    <w:name w:val="Rodapé Char1"/>
    <w:basedOn w:val="DefaultParagraphFont"/>
    <w:qFormat/>
    <w:rsid w:val="004a7f34"/>
    <w:rPr/>
  </w:style>
  <w:style w:type="character" w:styleId="Nfase">
    <w:name w:val="Ênfase"/>
    <w:basedOn w:val="DefaultParagraphFont"/>
    <w:rsid w:val="004a7f34"/>
    <w:rPr>
      <w:i/>
      <w:iCs/>
    </w:rPr>
  </w:style>
  <w:style w:type="character" w:styleId="Smbolosdenumerao" w:customStyle="1">
    <w:name w:val="Símbolos de numeração"/>
    <w:qFormat/>
    <w:rsid w:val="004a7f34"/>
    <w:rPr/>
  </w:style>
  <w:style w:type="character" w:styleId="Fonte" w:customStyle="1">
    <w:name w:val="fonte"/>
    <w:basedOn w:val="DefaultParagraphFont"/>
    <w:qFormat/>
    <w:rsid w:val="009520ac"/>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rsid w:val="004a7f34"/>
    <w:pPr>
      <w:spacing w:lineRule="atLeast" w:line="288" w:before="0" w:after="140"/>
    </w:pPr>
    <w:rPr/>
  </w:style>
  <w:style w:type="paragraph" w:styleId="Lista">
    <w:name w:val="Lista"/>
    <w:basedOn w:val="Corpodetexto"/>
    <w:rsid w:val="004a7f34"/>
    <w:pPr/>
    <w:rPr>
      <w:rFonts w:cs="Mangal"/>
    </w:rPr>
  </w:style>
  <w:style w:type="paragraph" w:styleId="Legenda">
    <w:name w:val="Legenda"/>
    <w:basedOn w:val="Normal"/>
    <w:pPr>
      <w:suppressLineNumbers/>
      <w:spacing w:before="120" w:after="120"/>
    </w:pPr>
    <w:rPr>
      <w:rFonts w:cs="FreeSans"/>
      <w:i/>
      <w:iCs/>
      <w:sz w:val="24"/>
      <w:szCs w:val="24"/>
    </w:rPr>
  </w:style>
  <w:style w:type="paragraph" w:styleId="Ndice" w:customStyle="1">
    <w:name w:val="Índice"/>
    <w:basedOn w:val="Normal"/>
    <w:qFormat/>
    <w:rsid w:val="004a7f34"/>
    <w:pPr>
      <w:suppressLineNumbers/>
    </w:pPr>
    <w:rPr>
      <w:rFonts w:cs="Mangal"/>
    </w:rPr>
  </w:style>
  <w:style w:type="paragraph" w:styleId="Ttulododocumento" w:customStyle="1">
    <w:name w:val="Título do documento"/>
    <w:basedOn w:val="Normal"/>
    <w:qFormat/>
    <w:rsid w:val="004a7f34"/>
    <w:pPr>
      <w:keepNext/>
      <w:spacing w:before="240" w:after="120"/>
    </w:pPr>
    <w:rPr>
      <w:rFonts w:ascii="Liberation Sans;Arial" w:hAnsi="Liberation Sans;Arial" w:cs="FreeSans"/>
      <w:sz w:val="28"/>
      <w:szCs w:val="28"/>
    </w:rPr>
  </w:style>
  <w:style w:type="paragraph" w:styleId="Caption">
    <w:name w:val="caption"/>
    <w:basedOn w:val="Normal"/>
    <w:qFormat/>
    <w:rsid w:val="004a7f34"/>
    <w:pPr>
      <w:suppressLineNumbers/>
      <w:spacing w:before="120" w:after="120"/>
    </w:pPr>
    <w:rPr>
      <w:rFonts w:cs="Mangal"/>
      <w:i/>
      <w:iCs/>
    </w:rPr>
  </w:style>
  <w:style w:type="paragraph" w:styleId="Ttulo11" w:customStyle="1">
    <w:name w:val="Título1"/>
    <w:basedOn w:val="Normal"/>
    <w:qFormat/>
    <w:rsid w:val="004a7f34"/>
    <w:pPr/>
    <w:rPr/>
  </w:style>
  <w:style w:type="paragraph" w:styleId="WWTtulo" w:customStyle="1">
    <w:name w:val="WW-Título"/>
    <w:basedOn w:val="Normal"/>
    <w:qFormat/>
    <w:rsid w:val="004a7f34"/>
    <w:pPr>
      <w:keepNext/>
      <w:spacing w:before="240" w:after="120"/>
    </w:pPr>
    <w:rPr>
      <w:rFonts w:ascii="Liberation Sans;Arial" w:hAnsi="Liberation Sans;Arial"/>
      <w:sz w:val="28"/>
      <w:szCs w:val="28"/>
    </w:rPr>
  </w:style>
  <w:style w:type="paragraph" w:styleId="Padro" w:customStyle="1">
    <w:name w:val="Padrão"/>
    <w:qFormat/>
    <w:rsid w:val="004a7f34"/>
    <w:pPr>
      <w:widowControl w:val="false"/>
    </w:pPr>
    <w:rPr>
      <w:rFonts w:ascii="Times New Roman" w:hAnsi="Times New Roman" w:eastAsia="Times New Roman" w:cs="Times New Roman"/>
      <w:color w:val="00000A"/>
      <w:sz w:val="24"/>
      <w:szCs w:val="20"/>
      <w:shd w:fill="FFFFFF" w:val="clear"/>
      <w:lang w:bidi="ar-SA" w:val="pt-BR" w:eastAsia="zh-CN"/>
    </w:rPr>
  </w:style>
  <w:style w:type="paragraph" w:styleId="Subttulo">
    <w:name w:val="Subtítulo"/>
    <w:basedOn w:val="Padro"/>
    <w:rsid w:val="004a7f34"/>
    <w:pPr>
      <w:jc w:val="both"/>
    </w:pPr>
    <w:rPr>
      <w:szCs w:val="24"/>
    </w:rPr>
  </w:style>
  <w:style w:type="paragraph" w:styleId="Corpodotexto" w:customStyle="1">
    <w:name w:val="Corpo do texto"/>
    <w:basedOn w:val="Padro"/>
    <w:qFormat/>
    <w:rsid w:val="004a7f34"/>
    <w:pPr>
      <w:jc w:val="both"/>
    </w:pPr>
    <w:rPr>
      <w:sz w:val="28"/>
      <w:szCs w:val="28"/>
    </w:rPr>
  </w:style>
  <w:style w:type="paragraph" w:styleId="BodyText2">
    <w:name w:val="Body Text 2"/>
    <w:basedOn w:val="Padro"/>
    <w:qFormat/>
    <w:rsid w:val="004a7f34"/>
    <w:pPr>
      <w:jc w:val="both"/>
    </w:pPr>
    <w:rPr>
      <w:b/>
      <w:bCs/>
      <w:i/>
      <w:iCs/>
      <w:szCs w:val="24"/>
      <w:u w:val="single"/>
    </w:rPr>
  </w:style>
  <w:style w:type="paragraph" w:styleId="BodyText3">
    <w:name w:val="Body Text 3"/>
    <w:basedOn w:val="Padro"/>
    <w:qFormat/>
    <w:rsid w:val="004a7f34"/>
    <w:pPr>
      <w:spacing w:lineRule="atLeast" w:line="360"/>
    </w:pPr>
    <w:rPr>
      <w:szCs w:val="24"/>
    </w:rPr>
  </w:style>
  <w:style w:type="paragraph" w:styleId="Rodap">
    <w:name w:val="Rodapé"/>
    <w:basedOn w:val="Normal"/>
    <w:rsid w:val="004a7f34"/>
    <w:pPr>
      <w:tabs>
        <w:tab w:val="center" w:pos="4252" w:leader="none"/>
        <w:tab w:val="right" w:pos="8504" w:leader="none"/>
      </w:tabs>
    </w:pPr>
    <w:rPr/>
  </w:style>
  <w:style w:type="paragraph" w:styleId="Cabealho">
    <w:name w:val="Cabeçalho"/>
    <w:basedOn w:val="Padro"/>
    <w:rsid w:val="004a7f34"/>
    <w:pPr>
      <w:suppressLineNumbers/>
      <w:tabs>
        <w:tab w:val="center" w:pos="4419" w:leader="none"/>
        <w:tab w:val="right" w:pos="8838" w:leader="none"/>
      </w:tabs>
    </w:pPr>
    <w:rPr/>
  </w:style>
  <w:style w:type="paragraph" w:styleId="Recuodecorpodetexto1" w:customStyle="1">
    <w:name w:val="Recuo de corpo de texto1"/>
    <w:basedOn w:val="Padro"/>
    <w:qFormat/>
    <w:rsid w:val="004a7f34"/>
    <w:pPr>
      <w:spacing w:before="0" w:after="120"/>
      <w:ind w:left="283" w:hanging="0"/>
    </w:pPr>
    <w:rPr/>
  </w:style>
  <w:style w:type="paragraph" w:styleId="BodyTextIndent3">
    <w:name w:val="Body Text Indent 3"/>
    <w:basedOn w:val="Padro"/>
    <w:qFormat/>
    <w:rsid w:val="004a7f34"/>
    <w:pPr>
      <w:spacing w:before="0" w:after="120"/>
      <w:ind w:left="283" w:hanging="0"/>
    </w:pPr>
    <w:rPr>
      <w:sz w:val="16"/>
      <w:szCs w:val="16"/>
    </w:rPr>
  </w:style>
  <w:style w:type="paragraph" w:styleId="BalloonText">
    <w:name w:val="Balloon Text"/>
    <w:basedOn w:val="Padro"/>
    <w:qFormat/>
    <w:rsid w:val="004a7f34"/>
    <w:pPr/>
    <w:rPr>
      <w:rFonts w:ascii="Tahoma" w:hAnsi="Tahoma" w:cs="Tahoma"/>
      <w:sz w:val="16"/>
    </w:rPr>
  </w:style>
  <w:style w:type="paragraph" w:styleId="Annotationtext">
    <w:name w:val="annotation text"/>
    <w:basedOn w:val="Padro"/>
    <w:qFormat/>
    <w:rsid w:val="004a7f34"/>
    <w:pPr/>
    <w:rPr/>
  </w:style>
  <w:style w:type="paragraph" w:styleId="Annotationsubject">
    <w:name w:val="annotation subject"/>
    <w:basedOn w:val="Annotationtext"/>
    <w:qFormat/>
    <w:rsid w:val="004a7f34"/>
    <w:pPr/>
    <w:rPr>
      <w:b/>
    </w:rPr>
  </w:style>
  <w:style w:type="paragraph" w:styleId="NormalWeb">
    <w:name w:val="Normal (Web)"/>
    <w:basedOn w:val="Padro"/>
    <w:qFormat/>
    <w:rsid w:val="004a7f34"/>
    <w:pPr/>
    <w:rPr>
      <w:szCs w:val="24"/>
    </w:rPr>
  </w:style>
  <w:style w:type="paragraph" w:styleId="Contedodequadro" w:customStyle="1">
    <w:name w:val="Conteúdo de quadro"/>
    <w:basedOn w:val="Padro"/>
    <w:qFormat/>
    <w:rsid w:val="004a7f34"/>
    <w:pPr/>
    <w:rPr/>
  </w:style>
  <w:style w:type="numbering" w:styleId="NoList" w:default="1">
    <w:name w:val="No List"/>
    <w:uiPriority w:val="99"/>
    <w:semiHidden/>
    <w:unhideWhenUsed/>
  </w:style>
  <w:style w:type="numbering" w:styleId="WW8Num1" w:customStyle="1">
    <w:name w:val="WW8Num1"/>
    <w:rsid w:val="004a7f34"/>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LibreOffice/5.0.3.2$Linux_x86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2019-06-27T16:54:00Z</dcterms:created>
  <dc:creator>*</dc:creator>
  <dc:language>pt-BR</dc:language>
  <cp:lastModifiedBy>COLET-062759 </cp:lastModifiedBy>
  <cp:lastPrinted>2019-07-02T14:17:03Z</cp:lastPrinted>
  <dcterms:modified xsi:type="dcterms:W3CDTF">2019-07-02T14:18:10Z</dcterms:modified>
  <cp:revision>6</cp:revision>
  <dc:title>Ata da Reunião Extraordinária do Conselho universitário da Universidade Federal de São João del-Rei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