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446712" w14:textId="3F107D53" w:rsidR="001B080A" w:rsidRPr="00DF6B2B" w:rsidRDefault="00E9772B" w:rsidP="00F02E23">
      <w:pPr>
        <w:pStyle w:val="Default"/>
        <w:jc w:val="both"/>
        <w:rPr>
          <w:b/>
          <w:color w:val="auto"/>
          <w:sz w:val="22"/>
          <w:szCs w:val="22"/>
        </w:rPr>
      </w:pPr>
      <w:r w:rsidRPr="00DF6B2B">
        <w:rPr>
          <w:sz w:val="22"/>
          <w:szCs w:val="22"/>
        </w:rPr>
        <w:t>ATA DA DUCENTÉSIMA VIGÉSIMA</w:t>
      </w:r>
      <w:r w:rsidR="00666522" w:rsidRPr="00DF6B2B">
        <w:rPr>
          <w:sz w:val="22"/>
          <w:szCs w:val="22"/>
        </w:rPr>
        <w:t xml:space="preserve"> SEGUNDA</w:t>
      </w:r>
      <w:r w:rsidR="006B74B1" w:rsidRPr="00DF6B2B">
        <w:rPr>
          <w:sz w:val="22"/>
          <w:szCs w:val="22"/>
        </w:rPr>
        <w:t xml:space="preserve"> REUNIÃO DO COLEGIADO DO CURSO DE LETRAS DA UNIVERSIDADE FEDERAL D</w:t>
      </w:r>
      <w:r w:rsidR="00666522" w:rsidRPr="00DF6B2B">
        <w:rPr>
          <w:sz w:val="22"/>
          <w:szCs w:val="22"/>
        </w:rPr>
        <w:t>E SÃO JOÃO DEL-REI. Aos três dias do mês de novembro</w:t>
      </w:r>
      <w:r w:rsidR="006B74B1" w:rsidRPr="00DF6B2B">
        <w:rPr>
          <w:sz w:val="22"/>
          <w:szCs w:val="22"/>
        </w:rPr>
        <w:t xml:space="preserve"> do ano de dois</w:t>
      </w:r>
      <w:r w:rsidRPr="00DF6B2B">
        <w:rPr>
          <w:sz w:val="22"/>
          <w:szCs w:val="22"/>
        </w:rPr>
        <w:t xml:space="preserve"> mil e vinte, realizou-se, às 1</w:t>
      </w:r>
      <w:r w:rsidR="00666522" w:rsidRPr="00DF6B2B">
        <w:rPr>
          <w:sz w:val="22"/>
          <w:szCs w:val="22"/>
        </w:rPr>
        <w:t>4</w:t>
      </w:r>
      <w:r w:rsidR="006B74B1" w:rsidRPr="00DF6B2B">
        <w:rPr>
          <w:sz w:val="22"/>
          <w:szCs w:val="22"/>
        </w:rPr>
        <w:t xml:space="preserve">h, </w:t>
      </w:r>
      <w:r w:rsidRPr="00DF6B2B">
        <w:rPr>
          <w:sz w:val="22"/>
          <w:szCs w:val="22"/>
        </w:rPr>
        <w:t>de forma remota</w:t>
      </w:r>
      <w:r w:rsidR="006B74B1" w:rsidRPr="00DF6B2B">
        <w:rPr>
          <w:sz w:val="22"/>
          <w:szCs w:val="22"/>
        </w:rPr>
        <w:t xml:space="preserve">, reunião do Colegiado do Curso de Letras da Universidade Federal de São João </w:t>
      </w:r>
      <w:proofErr w:type="gramStart"/>
      <w:r w:rsidR="006B74B1" w:rsidRPr="00DF6B2B">
        <w:rPr>
          <w:sz w:val="22"/>
          <w:szCs w:val="22"/>
        </w:rPr>
        <w:t>del</w:t>
      </w:r>
      <w:proofErr w:type="gramEnd"/>
      <w:r w:rsidR="006B74B1" w:rsidRPr="00DF6B2B">
        <w:rPr>
          <w:sz w:val="22"/>
          <w:szCs w:val="22"/>
        </w:rPr>
        <w:t xml:space="preserve">-Rei, sob a presidência da Profa. </w:t>
      </w:r>
      <w:r w:rsidR="006B74B1" w:rsidRPr="00DF6B2B">
        <w:rPr>
          <w:b/>
          <w:sz w:val="22"/>
          <w:szCs w:val="22"/>
        </w:rPr>
        <w:t xml:space="preserve">Luciani </w:t>
      </w:r>
      <w:r w:rsidR="006B74B1" w:rsidRPr="00DF6B2B">
        <w:rPr>
          <w:sz w:val="22"/>
          <w:szCs w:val="22"/>
        </w:rPr>
        <w:t xml:space="preserve">Dalmaschio. Estavam presentes os membros docentes, </w:t>
      </w:r>
      <w:r w:rsidR="00881B68" w:rsidRPr="00DF6B2B">
        <w:rPr>
          <w:b/>
          <w:sz w:val="22"/>
          <w:szCs w:val="22"/>
        </w:rPr>
        <w:t xml:space="preserve">Suely </w:t>
      </w:r>
      <w:r w:rsidR="00881B68" w:rsidRPr="00DF6B2B">
        <w:rPr>
          <w:sz w:val="22"/>
          <w:szCs w:val="22"/>
        </w:rPr>
        <w:t xml:space="preserve">da Fonseca Quintana, </w:t>
      </w:r>
      <w:r w:rsidR="006B74B1" w:rsidRPr="00DF6B2B">
        <w:rPr>
          <w:b/>
          <w:bCs/>
          <w:sz w:val="22"/>
          <w:szCs w:val="22"/>
        </w:rPr>
        <w:t>Juliana</w:t>
      </w:r>
      <w:r w:rsidR="008A33D7" w:rsidRPr="00DF6B2B">
        <w:rPr>
          <w:sz w:val="22"/>
          <w:szCs w:val="22"/>
        </w:rPr>
        <w:t xml:space="preserve"> Borges Oliveira de Morais</w:t>
      </w:r>
      <w:r w:rsidR="006B74B1" w:rsidRPr="00DF6B2B">
        <w:rPr>
          <w:sz w:val="22"/>
          <w:szCs w:val="22"/>
        </w:rPr>
        <w:t xml:space="preserve">, </w:t>
      </w:r>
      <w:r w:rsidR="00666522" w:rsidRPr="00DF6B2B">
        <w:rPr>
          <w:b/>
          <w:sz w:val="22"/>
          <w:szCs w:val="22"/>
        </w:rPr>
        <w:t>Marília</w:t>
      </w:r>
      <w:r w:rsidR="00666522" w:rsidRPr="00DF6B2B">
        <w:rPr>
          <w:sz w:val="22"/>
          <w:szCs w:val="22"/>
        </w:rPr>
        <w:t xml:space="preserve"> </w:t>
      </w:r>
      <w:r w:rsidR="00666522" w:rsidRPr="00DF6B2B">
        <w:rPr>
          <w:color w:val="000000" w:themeColor="text1"/>
          <w:sz w:val="22"/>
          <w:szCs w:val="22"/>
        </w:rPr>
        <w:t>de Carvalho Caetano Oliveira</w:t>
      </w:r>
      <w:r w:rsidR="006B74B1" w:rsidRPr="00DF6B2B">
        <w:rPr>
          <w:color w:val="000000" w:themeColor="text1"/>
          <w:sz w:val="22"/>
          <w:szCs w:val="22"/>
        </w:rPr>
        <w:t xml:space="preserve">, </w:t>
      </w:r>
      <w:r w:rsidR="006B74B1" w:rsidRPr="00DF6B2B">
        <w:rPr>
          <w:b/>
          <w:color w:val="000000" w:themeColor="text1"/>
          <w:sz w:val="22"/>
          <w:szCs w:val="22"/>
        </w:rPr>
        <w:t>Antônio Luiz</w:t>
      </w:r>
      <w:r w:rsidR="006B74B1" w:rsidRPr="00DF6B2B">
        <w:rPr>
          <w:color w:val="000000" w:themeColor="text1"/>
          <w:sz w:val="22"/>
          <w:szCs w:val="22"/>
        </w:rPr>
        <w:t xml:space="preserve"> Assunção</w:t>
      </w:r>
      <w:r w:rsidR="00CF435F" w:rsidRPr="00DF6B2B">
        <w:rPr>
          <w:color w:val="000000" w:themeColor="text1"/>
          <w:sz w:val="22"/>
          <w:szCs w:val="22"/>
        </w:rPr>
        <w:t xml:space="preserve"> e </w:t>
      </w:r>
      <w:r w:rsidR="006B74B1" w:rsidRPr="00DF6B2B">
        <w:rPr>
          <w:color w:val="000000" w:themeColor="text1"/>
          <w:sz w:val="22"/>
          <w:szCs w:val="22"/>
        </w:rPr>
        <w:t xml:space="preserve">o membro discente </w:t>
      </w:r>
      <w:proofErr w:type="spellStart"/>
      <w:r w:rsidR="006B74B1" w:rsidRPr="00DF6B2B">
        <w:rPr>
          <w:b/>
          <w:bCs/>
          <w:color w:val="000000" w:themeColor="text1"/>
          <w:sz w:val="22"/>
          <w:szCs w:val="22"/>
        </w:rPr>
        <w:t>Tuiuan</w:t>
      </w:r>
      <w:proofErr w:type="spellEnd"/>
      <w:r w:rsidR="006B74B1" w:rsidRPr="00DF6B2B">
        <w:rPr>
          <w:color w:val="000000" w:themeColor="text1"/>
          <w:sz w:val="22"/>
          <w:szCs w:val="22"/>
        </w:rPr>
        <w:t xml:space="preserve"> Almeida Veloso. </w:t>
      </w:r>
      <w:r w:rsidR="006B74B1" w:rsidRPr="00DF6B2B">
        <w:rPr>
          <w:sz w:val="22"/>
          <w:szCs w:val="22"/>
        </w:rPr>
        <w:t xml:space="preserve">Aprovada a pauta, a Profa. Luciani deu início aos </w:t>
      </w:r>
      <w:r w:rsidR="006B74B1" w:rsidRPr="00DF6B2B">
        <w:rPr>
          <w:color w:val="000000" w:themeColor="text1"/>
          <w:sz w:val="22"/>
          <w:szCs w:val="22"/>
        </w:rPr>
        <w:t>trabalhos</w:t>
      </w:r>
      <w:r w:rsidR="002D7434" w:rsidRPr="00DF6B2B">
        <w:rPr>
          <w:iCs/>
          <w:color w:val="000000" w:themeColor="text1"/>
          <w:sz w:val="22"/>
          <w:szCs w:val="22"/>
        </w:rPr>
        <w:t xml:space="preserve">. </w:t>
      </w:r>
      <w:r w:rsidR="002D7434" w:rsidRPr="00DF6B2B">
        <w:rPr>
          <w:b/>
          <w:bCs/>
          <w:iCs/>
          <w:sz w:val="22"/>
          <w:szCs w:val="22"/>
        </w:rPr>
        <w:t>1</w:t>
      </w:r>
      <w:r w:rsidRPr="00DF6B2B">
        <w:rPr>
          <w:b/>
          <w:bCs/>
          <w:iCs/>
          <w:sz w:val="22"/>
          <w:szCs w:val="22"/>
        </w:rPr>
        <w:t xml:space="preserve"> </w:t>
      </w:r>
      <w:r w:rsidR="00881B68" w:rsidRPr="00DF6B2B">
        <w:rPr>
          <w:b/>
          <w:bCs/>
          <w:iCs/>
          <w:sz w:val="22"/>
          <w:szCs w:val="22"/>
        </w:rPr>
        <w:t>–</w:t>
      </w:r>
      <w:r w:rsidRPr="00DF6B2B">
        <w:rPr>
          <w:b/>
          <w:bCs/>
          <w:iCs/>
          <w:sz w:val="22"/>
          <w:szCs w:val="22"/>
        </w:rPr>
        <w:t xml:space="preserve"> </w:t>
      </w:r>
      <w:r w:rsidR="00041FAF" w:rsidRPr="00DF6B2B">
        <w:rPr>
          <w:b/>
          <w:color w:val="000009"/>
          <w:sz w:val="22"/>
          <w:szCs w:val="22"/>
        </w:rPr>
        <w:t>Aprovação do Plano de Trabalho - TCC do aluno Leonardo José de Almeida Silva:</w:t>
      </w:r>
      <w:r w:rsidR="00041FAF" w:rsidRPr="00DF6B2B">
        <w:rPr>
          <w:color w:val="000009"/>
          <w:sz w:val="22"/>
          <w:szCs w:val="22"/>
        </w:rPr>
        <w:t xml:space="preserve"> </w:t>
      </w:r>
      <w:r w:rsidR="007C22E2" w:rsidRPr="00DF6B2B">
        <w:rPr>
          <w:color w:val="auto"/>
          <w:sz w:val="22"/>
          <w:szCs w:val="22"/>
        </w:rPr>
        <w:t xml:space="preserve">foi aprovado o plano de Trabalho de TCC do discente </w:t>
      </w:r>
      <w:r w:rsidR="00803C29" w:rsidRPr="00DF6B2B">
        <w:rPr>
          <w:color w:val="auto"/>
          <w:sz w:val="22"/>
          <w:szCs w:val="22"/>
        </w:rPr>
        <w:t>que terá como</w:t>
      </w:r>
      <w:r w:rsidR="007C22E2" w:rsidRPr="00DF6B2B">
        <w:rPr>
          <w:color w:val="auto"/>
          <w:sz w:val="22"/>
          <w:szCs w:val="22"/>
        </w:rPr>
        <w:t xml:space="preserve"> orientador</w:t>
      </w:r>
      <w:r w:rsidR="001B58F5" w:rsidRPr="00DF6B2B">
        <w:rPr>
          <w:color w:val="auto"/>
          <w:sz w:val="22"/>
          <w:szCs w:val="22"/>
        </w:rPr>
        <w:t xml:space="preserve">a </w:t>
      </w:r>
      <w:r w:rsidR="00803C29" w:rsidRPr="00DF6B2B">
        <w:rPr>
          <w:color w:val="auto"/>
          <w:sz w:val="22"/>
          <w:szCs w:val="22"/>
        </w:rPr>
        <w:t xml:space="preserve">a </w:t>
      </w:r>
      <w:r w:rsidR="001B58F5" w:rsidRPr="00DF6B2B">
        <w:rPr>
          <w:color w:val="auto"/>
          <w:sz w:val="22"/>
          <w:szCs w:val="22"/>
        </w:rPr>
        <w:t>profa. Laura Silveira Botelho</w:t>
      </w:r>
      <w:r w:rsidR="008A33D7" w:rsidRPr="00DF6B2B">
        <w:rPr>
          <w:color w:val="000000" w:themeColor="text1"/>
          <w:sz w:val="22"/>
          <w:szCs w:val="22"/>
        </w:rPr>
        <w:t xml:space="preserve">. </w:t>
      </w:r>
      <w:r w:rsidR="001B58F5" w:rsidRPr="00DF6B2B">
        <w:rPr>
          <w:b/>
          <w:color w:val="auto"/>
          <w:sz w:val="22"/>
          <w:szCs w:val="22"/>
        </w:rPr>
        <w:t>2</w:t>
      </w:r>
      <w:r w:rsidR="00FB3F18" w:rsidRPr="00DF6B2B">
        <w:rPr>
          <w:b/>
          <w:color w:val="auto"/>
          <w:sz w:val="22"/>
          <w:szCs w:val="22"/>
        </w:rPr>
        <w:t xml:space="preserve"> – </w:t>
      </w:r>
      <w:r w:rsidR="00124E9D" w:rsidRPr="00DF6B2B">
        <w:rPr>
          <w:b/>
          <w:color w:val="000009"/>
          <w:sz w:val="22"/>
          <w:szCs w:val="22"/>
        </w:rPr>
        <w:t xml:space="preserve">Carga horária de extensão no PPC: </w:t>
      </w:r>
      <w:r w:rsidR="008629AD" w:rsidRPr="00DF6B2B">
        <w:rPr>
          <w:bCs/>
          <w:w w:val="90"/>
          <w:sz w:val="22"/>
          <w:szCs w:val="22"/>
        </w:rPr>
        <w:t>d</w:t>
      </w:r>
      <w:r w:rsidR="00522551" w:rsidRPr="00DF6B2B">
        <w:rPr>
          <w:bCs/>
          <w:w w:val="90"/>
          <w:sz w:val="22"/>
          <w:szCs w:val="22"/>
        </w:rPr>
        <w:t>e acordo com a Resolução nº 7, de 18 de dezembro de 2018, do Conselho Nacional de Educação (CNE</w:t>
      </w:r>
      <w:proofErr w:type="gramStart"/>
      <w:r w:rsidR="00522551" w:rsidRPr="00DF6B2B">
        <w:rPr>
          <w:bCs/>
          <w:w w:val="90"/>
          <w:sz w:val="22"/>
          <w:szCs w:val="22"/>
        </w:rPr>
        <w:t>),</w:t>
      </w:r>
      <w:proofErr w:type="gramEnd"/>
      <w:r w:rsidR="00522551" w:rsidRPr="00DF6B2B">
        <w:rPr>
          <w:b/>
          <w:bCs/>
          <w:w w:val="90"/>
          <w:sz w:val="22"/>
          <w:szCs w:val="22"/>
        </w:rPr>
        <w:t>“</w:t>
      </w:r>
      <w:r w:rsidR="00522551" w:rsidRPr="00DF6B2B">
        <w:rPr>
          <w:sz w:val="22"/>
          <w:szCs w:val="22"/>
        </w:rPr>
        <w:t xml:space="preserve">Art. 4º - As atividades de extensão devem compor, no mínimo, 10% (dez por cento) do total da carga horária curricular estudantil dos cursos de graduação, as quais deverão fazer parte da matriz curricular dos cursos.”. Sendo assim, </w:t>
      </w:r>
      <w:r w:rsidR="009E623E" w:rsidRPr="00DF6B2B">
        <w:rPr>
          <w:sz w:val="22"/>
          <w:szCs w:val="22"/>
        </w:rPr>
        <w:t>no</w:t>
      </w:r>
      <w:r w:rsidR="00522551" w:rsidRPr="00DF6B2B">
        <w:rPr>
          <w:sz w:val="22"/>
          <w:szCs w:val="22"/>
        </w:rPr>
        <w:t xml:space="preserve"> curso de Letras</w:t>
      </w:r>
      <w:r w:rsidR="006171AB" w:rsidRPr="00DF6B2B">
        <w:rPr>
          <w:sz w:val="22"/>
          <w:szCs w:val="22"/>
        </w:rPr>
        <w:t>, que conta com um total de 3356h30min</w:t>
      </w:r>
      <w:r w:rsidR="00982E7F" w:rsidRPr="00DF6B2B">
        <w:rPr>
          <w:sz w:val="22"/>
          <w:szCs w:val="22"/>
        </w:rPr>
        <w:t>,</w:t>
      </w:r>
      <w:r w:rsidR="00522551" w:rsidRPr="00DF6B2B">
        <w:rPr>
          <w:sz w:val="22"/>
          <w:szCs w:val="22"/>
        </w:rPr>
        <w:t xml:space="preserve"> 336h </w:t>
      </w:r>
      <w:r w:rsidR="00212203" w:rsidRPr="00DF6B2B">
        <w:rPr>
          <w:sz w:val="22"/>
          <w:szCs w:val="22"/>
        </w:rPr>
        <w:t>devem ser</w:t>
      </w:r>
      <w:r w:rsidR="00982E7F" w:rsidRPr="00DF6B2B">
        <w:rPr>
          <w:sz w:val="22"/>
          <w:szCs w:val="22"/>
        </w:rPr>
        <w:t xml:space="preserve"> destinadas a atividades de</w:t>
      </w:r>
      <w:r w:rsidR="00522551" w:rsidRPr="00DF6B2B">
        <w:rPr>
          <w:sz w:val="22"/>
          <w:szCs w:val="22"/>
        </w:rPr>
        <w:t xml:space="preserve"> extensão. O curso terá até 18 de dezembro de 2021 para </w:t>
      </w:r>
      <w:proofErr w:type="gramStart"/>
      <w:r w:rsidR="00522551" w:rsidRPr="00DF6B2B">
        <w:rPr>
          <w:sz w:val="22"/>
          <w:szCs w:val="22"/>
        </w:rPr>
        <w:t>implementação</w:t>
      </w:r>
      <w:proofErr w:type="gramEnd"/>
      <w:r w:rsidR="00522551" w:rsidRPr="00DF6B2B">
        <w:rPr>
          <w:sz w:val="22"/>
          <w:szCs w:val="22"/>
        </w:rPr>
        <w:t xml:space="preserve">. Os membros do NDE, em reunião realizada no </w:t>
      </w:r>
      <w:r w:rsidR="00A01044" w:rsidRPr="00DF6B2B">
        <w:rPr>
          <w:sz w:val="22"/>
          <w:szCs w:val="22"/>
        </w:rPr>
        <w:t>dia dezesseis de outubro de dois mil e vinte</w:t>
      </w:r>
      <w:r w:rsidR="00522551" w:rsidRPr="00DF6B2B">
        <w:rPr>
          <w:sz w:val="22"/>
          <w:szCs w:val="22"/>
        </w:rPr>
        <w:t>, analisaram</w:t>
      </w:r>
      <w:r w:rsidR="00A01044" w:rsidRPr="00DF6B2B">
        <w:rPr>
          <w:sz w:val="22"/>
          <w:szCs w:val="22"/>
        </w:rPr>
        <w:t xml:space="preserve"> o anteprojeto de minuta</w:t>
      </w:r>
      <w:r w:rsidR="00522551" w:rsidRPr="00DF6B2B">
        <w:rPr>
          <w:sz w:val="22"/>
          <w:szCs w:val="22"/>
        </w:rPr>
        <w:t xml:space="preserve"> </w:t>
      </w:r>
      <w:r w:rsidR="00F02E23" w:rsidRPr="00DF6B2B">
        <w:rPr>
          <w:sz w:val="22"/>
          <w:szCs w:val="22"/>
        </w:rPr>
        <w:t xml:space="preserve">e elaboram as seguintes questões: </w:t>
      </w:r>
      <w:r w:rsidR="00F02E23" w:rsidRPr="00DF6B2B">
        <w:rPr>
          <w:i/>
          <w:color w:val="auto"/>
          <w:sz w:val="22"/>
          <w:szCs w:val="22"/>
        </w:rPr>
        <w:t>1ª) Art. 1º - § 1º - Como não aumentar a carga horária do curso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 xml:space="preserve">para assumir as horas de extensão? Qual </w:t>
      </w:r>
      <w:r w:rsidR="00DD12FD" w:rsidRPr="00DF6B2B">
        <w:rPr>
          <w:i/>
          <w:color w:val="auto"/>
          <w:sz w:val="22"/>
          <w:szCs w:val="22"/>
        </w:rPr>
        <w:t>seria</w:t>
      </w:r>
      <w:r w:rsidR="00F02E23" w:rsidRPr="00DF6B2B">
        <w:rPr>
          <w:i/>
          <w:color w:val="auto"/>
          <w:sz w:val="22"/>
          <w:szCs w:val="22"/>
        </w:rPr>
        <w:t xml:space="preserve"> a sugestão? Diminuir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>disciplina, encargos didáticos? No caso das licenciaturas, não poderão ser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 xml:space="preserve">desconsideradas as 3200h, instituídas por DCN. </w:t>
      </w:r>
      <w:proofErr w:type="gramStart"/>
      <w:r w:rsidR="00F02E23" w:rsidRPr="00DF6B2B">
        <w:rPr>
          <w:i/>
          <w:color w:val="auto"/>
          <w:sz w:val="22"/>
          <w:szCs w:val="22"/>
        </w:rPr>
        <w:t>2ª)</w:t>
      </w:r>
      <w:proofErr w:type="gramEnd"/>
      <w:r w:rsidR="00F02E23" w:rsidRPr="00DF6B2B">
        <w:rPr>
          <w:i/>
          <w:color w:val="auto"/>
          <w:sz w:val="22"/>
          <w:szCs w:val="22"/>
        </w:rPr>
        <w:t xml:space="preserve"> Art. 8º - Como o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>projeto de extensão seria aplicado, PREFERENCIALMENTE, nos turnos de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>funcionamento do curso? Está sendo considerada a especificidade dos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 xml:space="preserve">cursos noturnos? </w:t>
      </w:r>
      <w:proofErr w:type="gramStart"/>
      <w:r w:rsidR="00F02E23" w:rsidRPr="00DF6B2B">
        <w:rPr>
          <w:i/>
          <w:color w:val="auto"/>
          <w:sz w:val="22"/>
          <w:szCs w:val="22"/>
        </w:rPr>
        <w:t>3ª)</w:t>
      </w:r>
      <w:proofErr w:type="gramEnd"/>
      <w:r w:rsidR="00F02E23" w:rsidRPr="00DF6B2B">
        <w:rPr>
          <w:i/>
          <w:color w:val="auto"/>
          <w:sz w:val="22"/>
          <w:szCs w:val="22"/>
        </w:rPr>
        <w:t xml:space="preserve"> Como ficará a diferenciação entre bolsistas e não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F02E23" w:rsidRPr="00DF6B2B">
        <w:rPr>
          <w:i/>
          <w:color w:val="auto"/>
          <w:sz w:val="22"/>
          <w:szCs w:val="22"/>
        </w:rPr>
        <w:t>bolsistas do PIBEX? Essa questão não teria que estar expressa na</w:t>
      </w:r>
      <w:r w:rsidR="00972E5F" w:rsidRPr="00DF6B2B">
        <w:rPr>
          <w:i/>
          <w:color w:val="auto"/>
          <w:sz w:val="22"/>
          <w:szCs w:val="22"/>
        </w:rPr>
        <w:t xml:space="preserve"> </w:t>
      </w:r>
      <w:r w:rsidR="00324F86" w:rsidRPr="00DF6B2B">
        <w:rPr>
          <w:i/>
          <w:color w:val="auto"/>
          <w:sz w:val="22"/>
          <w:szCs w:val="22"/>
        </w:rPr>
        <w:t>Resolução da UFSJ?</w:t>
      </w:r>
      <w:r w:rsidR="00324F86" w:rsidRPr="00DF6B2B">
        <w:rPr>
          <w:bCs/>
          <w:i/>
          <w:color w:val="auto"/>
          <w:sz w:val="22"/>
          <w:szCs w:val="22"/>
        </w:rPr>
        <w:t xml:space="preserve"> </w:t>
      </w:r>
      <w:r w:rsidR="003F70BA" w:rsidRPr="00DF6B2B">
        <w:rPr>
          <w:b/>
          <w:color w:val="auto"/>
          <w:sz w:val="22"/>
          <w:szCs w:val="22"/>
        </w:rPr>
        <w:t>3</w:t>
      </w:r>
      <w:r w:rsidR="00124E9D" w:rsidRPr="00DF6B2B">
        <w:rPr>
          <w:b/>
          <w:color w:val="auto"/>
          <w:sz w:val="22"/>
          <w:szCs w:val="22"/>
        </w:rPr>
        <w:t xml:space="preserve"> – Eleição </w:t>
      </w:r>
      <w:proofErr w:type="gramStart"/>
      <w:r w:rsidR="00124E9D" w:rsidRPr="00DF6B2B">
        <w:rPr>
          <w:b/>
          <w:color w:val="auto"/>
          <w:sz w:val="22"/>
          <w:szCs w:val="22"/>
        </w:rPr>
        <w:t>Coordenador</w:t>
      </w:r>
      <w:r w:rsidR="00B40DEF" w:rsidRPr="00DF6B2B">
        <w:rPr>
          <w:b/>
          <w:color w:val="auto"/>
          <w:sz w:val="22"/>
          <w:szCs w:val="22"/>
        </w:rPr>
        <w:t>(</w:t>
      </w:r>
      <w:proofErr w:type="gramEnd"/>
      <w:r w:rsidR="00B40DEF" w:rsidRPr="00DF6B2B">
        <w:rPr>
          <w:b/>
          <w:color w:val="auto"/>
          <w:sz w:val="22"/>
          <w:szCs w:val="22"/>
        </w:rPr>
        <w:t>a)</w:t>
      </w:r>
      <w:r w:rsidR="00124E9D" w:rsidRPr="00DF6B2B">
        <w:rPr>
          <w:b/>
          <w:color w:val="auto"/>
          <w:sz w:val="22"/>
          <w:szCs w:val="22"/>
        </w:rPr>
        <w:t xml:space="preserve"> e Vice-coordenador</w:t>
      </w:r>
      <w:r w:rsidR="00B40DEF" w:rsidRPr="00DF6B2B">
        <w:rPr>
          <w:b/>
          <w:color w:val="auto"/>
          <w:sz w:val="22"/>
          <w:szCs w:val="22"/>
        </w:rPr>
        <w:t>(a)</w:t>
      </w:r>
      <w:r w:rsidR="00124E9D" w:rsidRPr="00DF6B2B">
        <w:rPr>
          <w:b/>
          <w:color w:val="auto"/>
          <w:sz w:val="22"/>
          <w:szCs w:val="22"/>
        </w:rPr>
        <w:t xml:space="preserve"> do Curso de Letras: </w:t>
      </w:r>
      <w:r w:rsidR="00F97BD3">
        <w:rPr>
          <w:color w:val="auto"/>
          <w:sz w:val="22"/>
          <w:szCs w:val="22"/>
        </w:rPr>
        <w:t xml:space="preserve">o Edital 004 foi </w:t>
      </w:r>
      <w:bookmarkStart w:id="0" w:name="_GoBack"/>
      <w:bookmarkEnd w:id="0"/>
      <w:r w:rsidR="00124E9D" w:rsidRPr="00DF6B2B">
        <w:rPr>
          <w:color w:val="auto"/>
          <w:sz w:val="22"/>
          <w:szCs w:val="22"/>
        </w:rPr>
        <w:t>publicado no dia 03 de novembro de 2020, as inscrições acontecem de 03 a 06 e a Eleiç</w:t>
      </w:r>
      <w:r w:rsidR="00D90961" w:rsidRPr="00DF6B2B">
        <w:rPr>
          <w:color w:val="auto"/>
          <w:sz w:val="22"/>
          <w:szCs w:val="22"/>
        </w:rPr>
        <w:t>ão no dia 13 de novembro, das 8</w:t>
      </w:r>
      <w:r w:rsidR="00124E9D" w:rsidRPr="00DF6B2B">
        <w:rPr>
          <w:color w:val="auto"/>
          <w:sz w:val="22"/>
          <w:szCs w:val="22"/>
        </w:rPr>
        <w:t>h às 20h, de forma remota, através do link</w:t>
      </w:r>
      <w:r w:rsidR="006B1D06" w:rsidRPr="00DF6B2B">
        <w:rPr>
          <w:sz w:val="22"/>
          <w:szCs w:val="22"/>
        </w:rPr>
        <w:t xml:space="preserve"> eleicoes.ufsj.edu.br</w:t>
      </w:r>
      <w:r w:rsidR="00124E9D" w:rsidRPr="00DF6B2B">
        <w:rPr>
          <w:color w:val="auto"/>
          <w:sz w:val="22"/>
          <w:szCs w:val="22"/>
        </w:rPr>
        <w:t xml:space="preserve">. </w:t>
      </w:r>
      <w:r w:rsidR="003F70BA" w:rsidRPr="00DF6B2B">
        <w:rPr>
          <w:b/>
          <w:color w:val="auto"/>
          <w:sz w:val="22"/>
          <w:szCs w:val="22"/>
        </w:rPr>
        <w:t>04</w:t>
      </w:r>
      <w:r w:rsidR="00CA4D80" w:rsidRPr="00DF6B2B">
        <w:rPr>
          <w:b/>
          <w:color w:val="auto"/>
          <w:sz w:val="22"/>
          <w:szCs w:val="22"/>
        </w:rPr>
        <w:t xml:space="preserve"> </w:t>
      </w:r>
      <w:r w:rsidR="00E7622B" w:rsidRPr="00DF6B2B">
        <w:rPr>
          <w:b/>
          <w:color w:val="auto"/>
          <w:sz w:val="22"/>
          <w:szCs w:val="22"/>
        </w:rPr>
        <w:t>-</w:t>
      </w:r>
      <w:r w:rsidR="0045246B">
        <w:rPr>
          <w:b/>
          <w:color w:val="auto"/>
          <w:sz w:val="22"/>
          <w:szCs w:val="22"/>
        </w:rPr>
        <w:t xml:space="preserve"> </w:t>
      </w:r>
      <w:r w:rsidR="00E7622B" w:rsidRPr="00DF6B2B">
        <w:rPr>
          <w:b/>
          <w:color w:val="auto"/>
          <w:sz w:val="22"/>
          <w:szCs w:val="22"/>
        </w:rPr>
        <w:t>D</w:t>
      </w:r>
      <w:r w:rsidR="005D6462" w:rsidRPr="00DF6B2B">
        <w:rPr>
          <w:b/>
          <w:color w:val="auto"/>
          <w:sz w:val="22"/>
          <w:szCs w:val="22"/>
        </w:rPr>
        <w:t xml:space="preserve">istribuição de disciplinas para o 2º Período do ERE:  </w:t>
      </w:r>
      <w:r w:rsidR="00D90961" w:rsidRPr="00DF6B2B">
        <w:rPr>
          <w:color w:val="auto"/>
          <w:sz w:val="22"/>
          <w:szCs w:val="22"/>
        </w:rPr>
        <w:t xml:space="preserve">as disciplinas </w:t>
      </w:r>
      <w:r w:rsidR="00972E5F" w:rsidRPr="00DF6B2B">
        <w:rPr>
          <w:color w:val="auto"/>
          <w:sz w:val="22"/>
          <w:szCs w:val="22"/>
        </w:rPr>
        <w:t>ofertadas</w:t>
      </w:r>
      <w:r w:rsidR="005F3F2B" w:rsidRPr="00DF6B2B">
        <w:rPr>
          <w:color w:val="auto"/>
          <w:sz w:val="22"/>
          <w:szCs w:val="22"/>
        </w:rPr>
        <w:t xml:space="preserve"> </w:t>
      </w:r>
      <w:r w:rsidR="00D90961" w:rsidRPr="00DF6B2B">
        <w:rPr>
          <w:color w:val="auto"/>
          <w:sz w:val="22"/>
          <w:szCs w:val="22"/>
        </w:rPr>
        <w:t>serão</w:t>
      </w:r>
      <w:r w:rsidR="00503B5F" w:rsidRPr="00DF6B2B">
        <w:rPr>
          <w:color w:val="auto"/>
          <w:sz w:val="22"/>
          <w:szCs w:val="22"/>
        </w:rPr>
        <w:t>:</w:t>
      </w:r>
      <w:r w:rsidR="001307D2" w:rsidRPr="00DF6B2B">
        <w:rPr>
          <w:b/>
          <w:i/>
          <w:color w:val="auto"/>
          <w:sz w:val="22"/>
          <w:szCs w:val="22"/>
        </w:rPr>
        <w:t xml:space="preserve"> </w:t>
      </w:r>
      <w:r w:rsidR="00D90961" w:rsidRPr="00DF6B2B">
        <w:rPr>
          <w:b/>
          <w:i/>
          <w:color w:val="auto"/>
          <w:sz w:val="22"/>
          <w:szCs w:val="22"/>
        </w:rPr>
        <w:t>2</w:t>
      </w:r>
      <w:r w:rsidR="001307D2" w:rsidRPr="00DF6B2B">
        <w:rPr>
          <w:b/>
          <w:i/>
          <w:color w:val="auto"/>
          <w:sz w:val="22"/>
          <w:szCs w:val="22"/>
        </w:rPr>
        <w:t>º Período:</w:t>
      </w:r>
      <w:r w:rsidR="0088090A" w:rsidRPr="00DF6B2B">
        <w:rPr>
          <w:color w:val="auto"/>
          <w:sz w:val="22"/>
          <w:szCs w:val="22"/>
        </w:rPr>
        <w:t xml:space="preserve"> IELIN: Língua Portuguesa para Fins Específicos: Análise e Produção de Texto Argumentativo (54h) – profa. Marília; IELIN: Noções de Fonética e Fonologia (54h) – prof. Cláudio; IELIN: Estudos do Léxico (54h) – prof. Antônio Luiz; IELIT: Teoria da Narrativa (54h) – profa. Juliana; IELIN: Teorias Linguísticas – Linguísticas Estruturais (54h) – prof. Claudio; </w:t>
      </w:r>
      <w:r w:rsidR="0088090A" w:rsidRPr="00DF6B2B">
        <w:rPr>
          <w:b/>
          <w:i/>
          <w:color w:val="auto"/>
          <w:sz w:val="22"/>
          <w:szCs w:val="22"/>
        </w:rPr>
        <w:t>4º período:</w:t>
      </w:r>
      <w:r w:rsidR="0088090A" w:rsidRPr="00DF6B2B">
        <w:rPr>
          <w:color w:val="auto"/>
          <w:sz w:val="22"/>
          <w:szCs w:val="22"/>
        </w:rPr>
        <w:t xml:space="preserve"> IELIN: Teorias Linguísticas - Linguísticas não Estruturais (54h) – profa. Luciani; ELIN: Análise do Discurso (54h) – prof. Antônio Luiz; PCP – Os Animais na Literatura (90h) – profa. Eliana; ELIT: Linhas Mestras da Literatura Brasileira (54h) – profa. Maria Ângela; ELIT: Linhas Mestras da Literatura Portuguesa (54h) – profa. Eliana. </w:t>
      </w:r>
      <w:r w:rsidR="0088090A" w:rsidRPr="00DF6B2B">
        <w:rPr>
          <w:b/>
          <w:i/>
          <w:color w:val="auto"/>
          <w:sz w:val="22"/>
          <w:szCs w:val="22"/>
        </w:rPr>
        <w:t>6º período:</w:t>
      </w:r>
      <w:r w:rsidR="0088090A" w:rsidRPr="00DF6B2B">
        <w:rPr>
          <w:color w:val="auto"/>
          <w:sz w:val="22"/>
          <w:szCs w:val="22"/>
        </w:rPr>
        <w:t xml:space="preserve"> ELIN: Análise do Discurso (54h) – prof. Antônio Luiz; ELIN: Linguística Aplicada e Ensino (54h) – profa. Laura; ELIT: Modernismo Brasileiro: Prosa (54h) – profa. Suely; ELIT: Regionalismo Brasileiro (54h) – profa. Suely; PCP: A Sociolinguística em sala de aula (</w:t>
      </w:r>
      <w:r w:rsidR="00E029BB" w:rsidRPr="00DF6B2B">
        <w:rPr>
          <w:color w:val="auto"/>
          <w:sz w:val="22"/>
          <w:szCs w:val="22"/>
        </w:rPr>
        <w:t>9</w:t>
      </w:r>
      <w:r w:rsidR="0088090A" w:rsidRPr="00DF6B2B">
        <w:rPr>
          <w:color w:val="auto"/>
          <w:sz w:val="22"/>
          <w:szCs w:val="22"/>
        </w:rPr>
        <w:t xml:space="preserve">0h) – profa. Natália; ECSP: Práticas de Linguagem no Ensino de Português (130h) – prof. José Antônio. </w:t>
      </w:r>
      <w:r w:rsidR="0088090A" w:rsidRPr="00DF6B2B">
        <w:rPr>
          <w:b/>
          <w:i/>
          <w:color w:val="auto"/>
          <w:sz w:val="22"/>
          <w:szCs w:val="22"/>
        </w:rPr>
        <w:t>8º período:</w:t>
      </w:r>
      <w:r w:rsidR="0088090A" w:rsidRPr="00DF6B2B">
        <w:rPr>
          <w:color w:val="auto"/>
          <w:sz w:val="22"/>
          <w:szCs w:val="22"/>
        </w:rPr>
        <w:t xml:space="preserve"> IFP: Didática (72h) – DECED</w:t>
      </w:r>
      <w:r w:rsidR="0032561E" w:rsidRPr="00DF6B2B">
        <w:rPr>
          <w:color w:val="auto"/>
          <w:sz w:val="22"/>
          <w:szCs w:val="22"/>
        </w:rPr>
        <w:t xml:space="preserve"> (ainda não confirmada)</w:t>
      </w:r>
      <w:r w:rsidR="0088090A" w:rsidRPr="00DF6B2B">
        <w:rPr>
          <w:color w:val="auto"/>
          <w:sz w:val="22"/>
          <w:szCs w:val="22"/>
        </w:rPr>
        <w:t>; ELIT: Modernismo Brasileiro: Prosa (54h) – profa. Suely; ECSP: Práticas de Linguagem no Ensino de Português (130h) – prof. José Antônio; ECSP: O Contexto Escolar (130h) – prof. José Antônio; ECSP: Ensino, Aprendizagem e Avaliação (140h) – prof. José Antônio</w:t>
      </w:r>
      <w:r w:rsidR="001307D2" w:rsidRPr="00DF6B2B">
        <w:rPr>
          <w:color w:val="auto"/>
          <w:sz w:val="22"/>
          <w:szCs w:val="22"/>
        </w:rPr>
        <w:t>:</w:t>
      </w:r>
      <w:r w:rsidR="0088090A" w:rsidRPr="00DF6B2B">
        <w:rPr>
          <w:color w:val="auto"/>
          <w:sz w:val="22"/>
          <w:szCs w:val="22"/>
        </w:rPr>
        <w:t xml:space="preserve"> </w:t>
      </w:r>
      <w:r w:rsidR="001307D2" w:rsidRPr="00DF6B2B">
        <w:rPr>
          <w:b/>
          <w:i/>
          <w:color w:val="auto"/>
          <w:sz w:val="22"/>
          <w:szCs w:val="22"/>
        </w:rPr>
        <w:t>Oferecimento Especial</w:t>
      </w:r>
      <w:r w:rsidR="001307D2" w:rsidRPr="00DF6B2B">
        <w:rPr>
          <w:color w:val="auto"/>
          <w:sz w:val="22"/>
          <w:szCs w:val="22"/>
        </w:rPr>
        <w:t xml:space="preserve">: </w:t>
      </w:r>
      <w:r w:rsidR="00A811CE" w:rsidRPr="00DF6B2B">
        <w:rPr>
          <w:color w:val="auto"/>
          <w:sz w:val="22"/>
          <w:szCs w:val="22"/>
        </w:rPr>
        <w:t xml:space="preserve">ELIN: Português Instrumental: Escrita – Módulo </w:t>
      </w:r>
      <w:proofErr w:type="gramStart"/>
      <w:r w:rsidR="00A811CE" w:rsidRPr="00DF6B2B">
        <w:rPr>
          <w:color w:val="auto"/>
          <w:sz w:val="22"/>
          <w:szCs w:val="22"/>
        </w:rPr>
        <w:t>2</w:t>
      </w:r>
      <w:proofErr w:type="gramEnd"/>
      <w:r w:rsidR="00845879" w:rsidRPr="00DF6B2B">
        <w:rPr>
          <w:color w:val="auto"/>
          <w:sz w:val="22"/>
          <w:szCs w:val="22"/>
        </w:rPr>
        <w:t xml:space="preserve"> </w:t>
      </w:r>
      <w:r w:rsidR="00A811CE" w:rsidRPr="00DF6B2B">
        <w:rPr>
          <w:color w:val="auto"/>
          <w:sz w:val="22"/>
          <w:szCs w:val="22"/>
        </w:rPr>
        <w:t>(72h) e ELIN: Português Instrumental: Leitura – Módulo 2</w:t>
      </w:r>
      <w:r w:rsidR="00845879" w:rsidRPr="00DF6B2B">
        <w:rPr>
          <w:color w:val="auto"/>
          <w:sz w:val="22"/>
          <w:szCs w:val="22"/>
        </w:rPr>
        <w:t xml:space="preserve"> </w:t>
      </w:r>
      <w:r w:rsidR="00A811CE" w:rsidRPr="00DF6B2B">
        <w:rPr>
          <w:color w:val="auto"/>
          <w:sz w:val="22"/>
          <w:szCs w:val="22"/>
        </w:rPr>
        <w:t>(72h) – prof. José Antônio, a ser aprovada em reunião de colegiado estendida, no dia seis de novembro de 2020, pelos docentes do Curso de Letras - Português</w:t>
      </w:r>
      <w:r w:rsidR="00971F6A" w:rsidRPr="00DF6B2B">
        <w:rPr>
          <w:color w:val="auto"/>
          <w:sz w:val="22"/>
          <w:szCs w:val="22"/>
        </w:rPr>
        <w:t>.</w:t>
      </w:r>
      <w:r w:rsidR="00F5441B" w:rsidRPr="00DF6B2B">
        <w:rPr>
          <w:b/>
          <w:color w:val="auto"/>
          <w:sz w:val="22"/>
          <w:szCs w:val="22"/>
        </w:rPr>
        <w:t xml:space="preserve"> </w:t>
      </w:r>
      <w:r w:rsidR="00E81221" w:rsidRPr="00DF6B2B">
        <w:rPr>
          <w:color w:val="auto"/>
          <w:sz w:val="22"/>
          <w:szCs w:val="22"/>
        </w:rPr>
        <w:t>A profa. Suely é a favor de oferecer a disciplina de Estágio, já que</w:t>
      </w:r>
      <w:r w:rsidR="0088090A" w:rsidRPr="00DF6B2B">
        <w:rPr>
          <w:color w:val="auto"/>
          <w:sz w:val="22"/>
          <w:szCs w:val="22"/>
        </w:rPr>
        <w:t xml:space="preserve"> há uma regularização para o Estágio r</w:t>
      </w:r>
      <w:r w:rsidR="00E81221" w:rsidRPr="00DF6B2B">
        <w:rPr>
          <w:color w:val="auto"/>
          <w:sz w:val="22"/>
          <w:szCs w:val="22"/>
        </w:rPr>
        <w:t xml:space="preserve">emoto pela secretaria de educação e </w:t>
      </w:r>
      <w:r w:rsidR="000C583A" w:rsidRPr="00DF6B2B">
        <w:rPr>
          <w:color w:val="auto"/>
          <w:sz w:val="22"/>
          <w:szCs w:val="22"/>
        </w:rPr>
        <w:t>pel</w:t>
      </w:r>
      <w:r w:rsidR="00E81221" w:rsidRPr="00DF6B2B">
        <w:rPr>
          <w:color w:val="auto"/>
          <w:sz w:val="22"/>
          <w:szCs w:val="22"/>
        </w:rPr>
        <w:t xml:space="preserve">a UFSJ. </w:t>
      </w:r>
      <w:r w:rsidR="00000E3F" w:rsidRPr="00DF6B2B">
        <w:rPr>
          <w:color w:val="auto"/>
          <w:sz w:val="22"/>
          <w:szCs w:val="22"/>
        </w:rPr>
        <w:t>Para a profa. Luciani, diante da s</w:t>
      </w:r>
      <w:r w:rsidR="0088090A" w:rsidRPr="00DF6B2B">
        <w:rPr>
          <w:color w:val="auto"/>
          <w:sz w:val="22"/>
          <w:szCs w:val="22"/>
        </w:rPr>
        <w:t xml:space="preserve">ituação que estamos </w:t>
      </w:r>
      <w:r w:rsidR="0088090A" w:rsidRPr="00DF6B2B">
        <w:rPr>
          <w:color w:val="auto"/>
          <w:sz w:val="22"/>
          <w:szCs w:val="22"/>
        </w:rPr>
        <w:lastRenderedPageBreak/>
        <w:t>vivenciando</w:t>
      </w:r>
      <w:r w:rsidR="00000E3F" w:rsidRPr="00DF6B2B">
        <w:rPr>
          <w:color w:val="auto"/>
          <w:sz w:val="22"/>
          <w:szCs w:val="22"/>
        </w:rPr>
        <w:t xml:space="preserve"> e</w:t>
      </w:r>
      <w:r w:rsidR="0088090A" w:rsidRPr="00DF6B2B">
        <w:rPr>
          <w:color w:val="auto"/>
          <w:sz w:val="22"/>
          <w:szCs w:val="22"/>
        </w:rPr>
        <w:t>,</w:t>
      </w:r>
      <w:r w:rsidR="00000E3F" w:rsidRPr="00DF6B2B">
        <w:rPr>
          <w:color w:val="auto"/>
          <w:sz w:val="22"/>
          <w:szCs w:val="22"/>
        </w:rPr>
        <w:t xml:space="preserve"> sem perspectivas futuras, devido à pandemia, o Estágio remoto está legalmente apto, portanto, o curso de L</w:t>
      </w:r>
      <w:r w:rsidR="001307D2" w:rsidRPr="00DF6B2B">
        <w:rPr>
          <w:color w:val="auto"/>
          <w:sz w:val="22"/>
          <w:szCs w:val="22"/>
        </w:rPr>
        <w:t xml:space="preserve">etras deve oferecer </w:t>
      </w:r>
      <w:r w:rsidR="000C583A" w:rsidRPr="00DF6B2B">
        <w:rPr>
          <w:color w:val="auto"/>
          <w:sz w:val="22"/>
          <w:szCs w:val="22"/>
        </w:rPr>
        <w:t>essa</w:t>
      </w:r>
      <w:r w:rsidR="001307D2" w:rsidRPr="00DF6B2B">
        <w:rPr>
          <w:color w:val="auto"/>
          <w:sz w:val="22"/>
          <w:szCs w:val="22"/>
        </w:rPr>
        <w:t xml:space="preserve"> unidade curricular</w:t>
      </w:r>
      <w:r w:rsidR="00000E3F" w:rsidRPr="00DF6B2B">
        <w:rPr>
          <w:color w:val="auto"/>
          <w:sz w:val="22"/>
          <w:szCs w:val="22"/>
        </w:rPr>
        <w:t>.</w:t>
      </w:r>
      <w:r w:rsidR="001307D2" w:rsidRPr="00DF6B2B">
        <w:rPr>
          <w:color w:val="auto"/>
          <w:sz w:val="22"/>
          <w:szCs w:val="22"/>
        </w:rPr>
        <w:t xml:space="preserve"> </w:t>
      </w:r>
      <w:proofErr w:type="gramStart"/>
      <w:r w:rsidR="001307D2" w:rsidRPr="00DF6B2B">
        <w:rPr>
          <w:color w:val="auto"/>
          <w:sz w:val="22"/>
          <w:szCs w:val="22"/>
        </w:rPr>
        <w:t>Os(</w:t>
      </w:r>
      <w:proofErr w:type="gramEnd"/>
      <w:r w:rsidR="001307D2" w:rsidRPr="00DF6B2B">
        <w:rPr>
          <w:color w:val="auto"/>
          <w:sz w:val="22"/>
          <w:szCs w:val="22"/>
        </w:rPr>
        <w:t>as) professores(as) Antônio Luiz</w:t>
      </w:r>
      <w:r w:rsidR="000C2A34" w:rsidRPr="00DF6B2B">
        <w:rPr>
          <w:color w:val="auto"/>
          <w:sz w:val="22"/>
          <w:szCs w:val="22"/>
        </w:rPr>
        <w:t>,</w:t>
      </w:r>
      <w:r w:rsidR="001307D2" w:rsidRPr="00DF6B2B">
        <w:rPr>
          <w:color w:val="auto"/>
          <w:sz w:val="22"/>
          <w:szCs w:val="22"/>
        </w:rPr>
        <w:t xml:space="preserve"> Marília e Juliana</w:t>
      </w:r>
      <w:r w:rsidR="000C2A34" w:rsidRPr="00DF6B2B">
        <w:rPr>
          <w:color w:val="auto"/>
          <w:sz w:val="22"/>
          <w:szCs w:val="22"/>
        </w:rPr>
        <w:t xml:space="preserve"> também aprova</w:t>
      </w:r>
      <w:r w:rsidR="001307D2" w:rsidRPr="00DF6B2B">
        <w:rPr>
          <w:color w:val="auto"/>
          <w:sz w:val="22"/>
          <w:szCs w:val="22"/>
        </w:rPr>
        <w:t>ram o oferecimento da disciplina de Estágio no 2º período de ERE</w:t>
      </w:r>
      <w:r w:rsidR="000579CE" w:rsidRPr="00DF6B2B">
        <w:rPr>
          <w:color w:val="auto"/>
          <w:sz w:val="22"/>
          <w:szCs w:val="22"/>
        </w:rPr>
        <w:t>.</w:t>
      </w:r>
      <w:r w:rsidR="00000E3F" w:rsidRPr="00DF6B2B">
        <w:rPr>
          <w:color w:val="FF0000"/>
          <w:sz w:val="22"/>
          <w:szCs w:val="22"/>
        </w:rPr>
        <w:t xml:space="preserve"> </w:t>
      </w:r>
      <w:r w:rsidR="00CA094B" w:rsidRPr="00DF6B2B">
        <w:rPr>
          <w:b/>
          <w:color w:val="auto"/>
          <w:sz w:val="22"/>
          <w:szCs w:val="22"/>
        </w:rPr>
        <w:t>05</w:t>
      </w:r>
      <w:r w:rsidR="009D5D3B" w:rsidRPr="00DF6B2B">
        <w:rPr>
          <w:b/>
          <w:color w:val="auto"/>
          <w:sz w:val="22"/>
          <w:szCs w:val="22"/>
        </w:rPr>
        <w:t xml:space="preserve"> – Edital 001/2</w:t>
      </w:r>
      <w:r w:rsidR="009D5D3B" w:rsidRPr="00DF6B2B">
        <w:rPr>
          <w:b/>
          <w:sz w:val="22"/>
          <w:szCs w:val="22"/>
        </w:rPr>
        <w:t>020/UFSJ/PROEN/DIBIB</w:t>
      </w:r>
      <w:r w:rsidR="00F86D04" w:rsidRPr="00DF6B2B">
        <w:rPr>
          <w:b/>
          <w:sz w:val="22"/>
          <w:szCs w:val="22"/>
        </w:rPr>
        <w:t xml:space="preserve"> - Aquisição de Material B</w:t>
      </w:r>
      <w:r w:rsidR="009D5D3B" w:rsidRPr="00DF6B2B">
        <w:rPr>
          <w:b/>
          <w:sz w:val="22"/>
          <w:szCs w:val="22"/>
        </w:rPr>
        <w:t>ibliográfico</w:t>
      </w:r>
      <w:r w:rsidR="00F86D04" w:rsidRPr="00DF6B2B">
        <w:rPr>
          <w:sz w:val="22"/>
          <w:szCs w:val="22"/>
        </w:rPr>
        <w:t>:</w:t>
      </w:r>
      <w:r w:rsidR="008629AD" w:rsidRPr="00DF6B2B">
        <w:rPr>
          <w:sz w:val="22"/>
          <w:szCs w:val="22"/>
        </w:rPr>
        <w:t xml:space="preserve"> segundo </w:t>
      </w:r>
      <w:r w:rsidR="00F86D04" w:rsidRPr="00DF6B2B">
        <w:rPr>
          <w:sz w:val="22"/>
          <w:szCs w:val="22"/>
        </w:rPr>
        <w:t>o Edital “</w:t>
      </w:r>
      <w:proofErr w:type="spellStart"/>
      <w:r w:rsidR="00F86D04" w:rsidRPr="00DF6B2B">
        <w:rPr>
          <w:sz w:val="22"/>
          <w:szCs w:val="22"/>
        </w:rPr>
        <w:t>A</w:t>
      </w:r>
      <w:r w:rsidR="00020BF2" w:rsidRPr="00DF6B2B">
        <w:rPr>
          <w:sz w:val="22"/>
          <w:szCs w:val="22"/>
        </w:rPr>
        <w:t>rt</w:t>
      </w:r>
      <w:proofErr w:type="spellEnd"/>
      <w:r w:rsidR="00020BF2" w:rsidRPr="00DF6B2B">
        <w:rPr>
          <w:sz w:val="22"/>
          <w:szCs w:val="22"/>
        </w:rPr>
        <w:t xml:space="preserve"> </w:t>
      </w:r>
      <w:proofErr w:type="gramStart"/>
      <w:r w:rsidR="00020BF2" w:rsidRPr="00DF6B2B">
        <w:rPr>
          <w:sz w:val="22"/>
          <w:szCs w:val="22"/>
        </w:rPr>
        <w:t>2</w:t>
      </w:r>
      <w:proofErr w:type="gramEnd"/>
      <w:r w:rsidR="00020BF2" w:rsidRPr="00DF6B2B">
        <w:rPr>
          <w:sz w:val="22"/>
          <w:szCs w:val="22"/>
        </w:rPr>
        <w:t xml:space="preserve">, são financiáveis </w:t>
      </w:r>
      <w:r w:rsidR="00F86D04" w:rsidRPr="00DF6B2B">
        <w:rPr>
          <w:sz w:val="22"/>
          <w:szCs w:val="22"/>
        </w:rPr>
        <w:t>2.1.1. material bibliográfico da referência básica das unidades curriculares obrigatórias previstas no Projeto Pedagógico do Curso (PPC) de Graduação, conforme aprovado pelo Conselho de Ensino, Pesquisa e Extensão da UFSJ (CONEP), respeitado o limite de três títulos por unidade curricular”</w:t>
      </w:r>
      <w:r w:rsidR="00F21DE1" w:rsidRPr="00DF6B2B">
        <w:rPr>
          <w:sz w:val="22"/>
          <w:szCs w:val="22"/>
        </w:rPr>
        <w:t>.</w:t>
      </w:r>
      <w:r w:rsidR="00B27FEA" w:rsidRPr="00DF6B2B">
        <w:rPr>
          <w:sz w:val="22"/>
          <w:szCs w:val="22"/>
        </w:rPr>
        <w:t xml:space="preserve"> Os docentes do curso de Letras encaminharam planilhas contendo sugestões de livros para aquisição. A profa. Luciani listou todos os pedidos e enviou a planilha para a Divisão de Biblioteca da UFSJ</w:t>
      </w:r>
      <w:r w:rsidR="004105B4" w:rsidRPr="00DF6B2B">
        <w:rPr>
          <w:sz w:val="22"/>
          <w:szCs w:val="22"/>
        </w:rPr>
        <w:t xml:space="preserve">, </w:t>
      </w:r>
      <w:r w:rsidR="0087009F" w:rsidRPr="00DF6B2B">
        <w:rPr>
          <w:sz w:val="22"/>
          <w:szCs w:val="22"/>
        </w:rPr>
        <w:t>mesmo aqueles de disciplinas que não compõem o núcleo obrigatório do Curso.</w:t>
      </w:r>
      <w:r w:rsidR="00324F86" w:rsidRPr="00DF6B2B">
        <w:rPr>
          <w:sz w:val="22"/>
          <w:szCs w:val="22"/>
        </w:rPr>
        <w:t xml:space="preserve"> </w:t>
      </w:r>
      <w:r w:rsidR="00CA094B" w:rsidRPr="00DF6B2B">
        <w:rPr>
          <w:b/>
          <w:color w:val="auto"/>
          <w:sz w:val="22"/>
          <w:szCs w:val="22"/>
        </w:rPr>
        <w:t>06</w:t>
      </w:r>
      <w:r w:rsidR="00D34CF4" w:rsidRPr="00DF6B2B">
        <w:rPr>
          <w:b/>
          <w:color w:val="auto"/>
          <w:sz w:val="22"/>
          <w:szCs w:val="22"/>
        </w:rPr>
        <w:t xml:space="preserve"> </w:t>
      </w:r>
      <w:r w:rsidR="00CA094B" w:rsidRPr="00DF6B2B">
        <w:rPr>
          <w:b/>
          <w:color w:val="auto"/>
          <w:sz w:val="22"/>
          <w:szCs w:val="22"/>
        </w:rPr>
        <w:t>– Mostra de profissões 2020:</w:t>
      </w:r>
      <w:r w:rsidR="00D34CF4" w:rsidRPr="00DF6B2B">
        <w:rPr>
          <w:b/>
          <w:color w:val="auto"/>
          <w:sz w:val="22"/>
          <w:szCs w:val="22"/>
        </w:rPr>
        <w:t xml:space="preserve"> </w:t>
      </w:r>
      <w:r w:rsidR="00324F86" w:rsidRPr="00DF6B2B">
        <w:rPr>
          <w:color w:val="auto"/>
          <w:sz w:val="22"/>
          <w:szCs w:val="22"/>
        </w:rPr>
        <w:t>a</w:t>
      </w:r>
      <w:r w:rsidR="00D34CF4" w:rsidRPr="00DF6B2B">
        <w:rPr>
          <w:color w:val="auto"/>
          <w:sz w:val="22"/>
          <w:szCs w:val="22"/>
          <w:shd w:val="clear" w:color="auto" w:fill="FFFFFF"/>
        </w:rPr>
        <w:t> </w:t>
      </w:r>
      <w:r w:rsidR="00D34CF4" w:rsidRPr="00DF6B2B">
        <w:rPr>
          <w:rStyle w:val="il"/>
          <w:color w:val="auto"/>
          <w:sz w:val="22"/>
          <w:szCs w:val="22"/>
          <w:shd w:val="clear" w:color="auto" w:fill="FFFFFF"/>
        </w:rPr>
        <w:t>Mostra</w:t>
      </w:r>
      <w:r w:rsidR="00D34CF4" w:rsidRPr="00DF6B2B">
        <w:rPr>
          <w:color w:val="auto"/>
          <w:sz w:val="22"/>
          <w:szCs w:val="22"/>
          <w:shd w:val="clear" w:color="auto" w:fill="FFFFFF"/>
        </w:rPr>
        <w:t> de </w:t>
      </w:r>
      <w:r w:rsidR="00D34CF4" w:rsidRPr="00DF6B2B">
        <w:rPr>
          <w:rStyle w:val="il"/>
          <w:color w:val="auto"/>
          <w:sz w:val="22"/>
          <w:szCs w:val="22"/>
          <w:shd w:val="clear" w:color="auto" w:fill="FFFFFF"/>
        </w:rPr>
        <w:t>Profissões</w:t>
      </w:r>
      <w:r w:rsidR="00D34CF4" w:rsidRPr="00DF6B2B">
        <w:rPr>
          <w:color w:val="auto"/>
          <w:sz w:val="22"/>
          <w:szCs w:val="22"/>
          <w:shd w:val="clear" w:color="auto" w:fill="FFFFFF"/>
        </w:rPr>
        <w:t> ocorrerá de 01 a 04 de dezembro</w:t>
      </w:r>
      <w:r w:rsidR="00286FA3" w:rsidRPr="00DF6B2B">
        <w:rPr>
          <w:color w:val="auto"/>
          <w:sz w:val="22"/>
          <w:szCs w:val="22"/>
          <w:shd w:val="clear" w:color="auto" w:fill="FFFFFF"/>
        </w:rPr>
        <w:t xml:space="preserve">. </w:t>
      </w:r>
      <w:r w:rsidR="004A2DBD" w:rsidRPr="00DF6B2B">
        <w:rPr>
          <w:color w:val="auto"/>
          <w:sz w:val="22"/>
          <w:szCs w:val="22"/>
        </w:rPr>
        <w:t xml:space="preserve">Os membros do colegiado </w:t>
      </w:r>
      <w:r w:rsidR="0042054B" w:rsidRPr="00DF6B2B">
        <w:rPr>
          <w:color w:val="auto"/>
          <w:sz w:val="22"/>
          <w:szCs w:val="22"/>
        </w:rPr>
        <w:t>deliberam que o cu</w:t>
      </w:r>
      <w:r w:rsidR="0065289D" w:rsidRPr="00DF6B2B">
        <w:rPr>
          <w:color w:val="auto"/>
          <w:sz w:val="22"/>
          <w:szCs w:val="22"/>
        </w:rPr>
        <w:t xml:space="preserve">rso de Letras não possui </w:t>
      </w:r>
      <w:r w:rsidR="0042054B" w:rsidRPr="00DF6B2B">
        <w:rPr>
          <w:color w:val="auto"/>
          <w:sz w:val="22"/>
          <w:szCs w:val="22"/>
        </w:rPr>
        <w:t xml:space="preserve">equipamentos </w:t>
      </w:r>
      <w:r w:rsidR="0065289D" w:rsidRPr="00DF6B2B">
        <w:rPr>
          <w:color w:val="auto"/>
          <w:sz w:val="22"/>
          <w:szCs w:val="22"/>
        </w:rPr>
        <w:t xml:space="preserve">técnicos </w:t>
      </w:r>
      <w:r w:rsidR="00715A6E" w:rsidRPr="00DF6B2B">
        <w:rPr>
          <w:color w:val="auto"/>
          <w:sz w:val="22"/>
          <w:szCs w:val="22"/>
        </w:rPr>
        <w:t>para edição de</w:t>
      </w:r>
      <w:r w:rsidR="0042054B" w:rsidRPr="00DF6B2B">
        <w:rPr>
          <w:color w:val="auto"/>
          <w:sz w:val="22"/>
          <w:szCs w:val="22"/>
        </w:rPr>
        <w:t xml:space="preserve"> vídeo, sendo assim, </w:t>
      </w:r>
      <w:r w:rsidR="0065289D" w:rsidRPr="00DF6B2B">
        <w:rPr>
          <w:color w:val="auto"/>
          <w:sz w:val="22"/>
          <w:szCs w:val="22"/>
        </w:rPr>
        <w:t xml:space="preserve">o membro discente </w:t>
      </w:r>
      <w:proofErr w:type="spellStart"/>
      <w:r w:rsidR="0065289D" w:rsidRPr="00DF6B2B">
        <w:rPr>
          <w:color w:val="auto"/>
          <w:sz w:val="22"/>
          <w:szCs w:val="22"/>
        </w:rPr>
        <w:t>Tuiuan</w:t>
      </w:r>
      <w:proofErr w:type="spellEnd"/>
      <w:r w:rsidR="0065289D" w:rsidRPr="00DF6B2B">
        <w:rPr>
          <w:color w:val="auto"/>
          <w:sz w:val="22"/>
          <w:szCs w:val="22"/>
        </w:rPr>
        <w:t xml:space="preserve"> se manifestou em buscar parceria com o DALET</w:t>
      </w:r>
      <w:r w:rsidR="00637CA8" w:rsidRPr="00DF6B2B">
        <w:rPr>
          <w:color w:val="auto"/>
          <w:sz w:val="22"/>
          <w:szCs w:val="22"/>
        </w:rPr>
        <w:t xml:space="preserve"> para a produção do vídeo</w:t>
      </w:r>
      <w:r w:rsidR="00715A6E" w:rsidRPr="00DF6B2B">
        <w:rPr>
          <w:color w:val="auto"/>
          <w:sz w:val="22"/>
          <w:szCs w:val="22"/>
        </w:rPr>
        <w:t xml:space="preserve">. </w:t>
      </w:r>
      <w:r w:rsidR="004E022A" w:rsidRPr="00DF6B2B">
        <w:rPr>
          <w:color w:val="auto"/>
          <w:sz w:val="22"/>
          <w:szCs w:val="22"/>
        </w:rPr>
        <w:t xml:space="preserve">A profa. Luciani irá encaminhar por e-mail as orientações enviadas pelo SEACA </w:t>
      </w:r>
      <w:r w:rsidR="00D90961" w:rsidRPr="00DF6B2B">
        <w:rPr>
          <w:color w:val="auto"/>
          <w:sz w:val="22"/>
          <w:szCs w:val="22"/>
        </w:rPr>
        <w:t xml:space="preserve">para elaboração do vídeo </w:t>
      </w:r>
      <w:r w:rsidR="004E022A" w:rsidRPr="00DF6B2B">
        <w:rPr>
          <w:color w:val="auto"/>
          <w:sz w:val="22"/>
          <w:szCs w:val="22"/>
        </w:rPr>
        <w:t xml:space="preserve">ao </w:t>
      </w:r>
      <w:r w:rsidR="00286FA3" w:rsidRPr="00DF6B2B">
        <w:rPr>
          <w:color w:val="auto"/>
          <w:sz w:val="22"/>
          <w:szCs w:val="22"/>
        </w:rPr>
        <w:t>discente</w:t>
      </w:r>
      <w:r w:rsidR="004E022A" w:rsidRPr="00DF6B2B">
        <w:rPr>
          <w:color w:val="auto"/>
          <w:sz w:val="22"/>
          <w:szCs w:val="22"/>
        </w:rPr>
        <w:t xml:space="preserve">. </w:t>
      </w:r>
      <w:r w:rsidR="006B74B1" w:rsidRPr="00DF6B2B">
        <w:rPr>
          <w:color w:val="000000" w:themeColor="text1"/>
          <w:sz w:val="22"/>
          <w:szCs w:val="22"/>
        </w:rPr>
        <w:t xml:space="preserve">Nada mais havendo a tratar, eu, </w:t>
      </w:r>
      <w:proofErr w:type="spellStart"/>
      <w:r w:rsidR="006B74B1" w:rsidRPr="00DF6B2B">
        <w:rPr>
          <w:color w:val="000000" w:themeColor="text1"/>
          <w:sz w:val="22"/>
          <w:szCs w:val="22"/>
        </w:rPr>
        <w:t>Eliézia</w:t>
      </w:r>
      <w:proofErr w:type="spellEnd"/>
      <w:r w:rsidR="006B74B1" w:rsidRPr="00DF6B2B">
        <w:rPr>
          <w:color w:val="000000" w:themeColor="text1"/>
          <w:sz w:val="22"/>
          <w:szCs w:val="22"/>
        </w:rPr>
        <w:t xml:space="preserve"> Tiago, secretária do Curso de Letras, lavrei a presente ata que, depois </w:t>
      </w:r>
      <w:r w:rsidR="006B74B1" w:rsidRPr="00DF6B2B">
        <w:rPr>
          <w:sz w:val="22"/>
          <w:szCs w:val="22"/>
        </w:rPr>
        <w:t xml:space="preserve">de lida e aprovada, será assinada por todos os presentes. </w:t>
      </w:r>
    </w:p>
    <w:p w14:paraId="4232C986" w14:textId="77777777" w:rsidR="001B080A" w:rsidRPr="00DF6B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6B2B">
        <w:rPr>
          <w:rFonts w:ascii="Arial" w:hAnsi="Arial" w:cs="Arial"/>
          <w:color w:val="000000"/>
          <w:sz w:val="22"/>
          <w:szCs w:val="22"/>
        </w:rPr>
        <w:t>Luciani Dalmaschio____________________________________________</w:t>
      </w:r>
    </w:p>
    <w:p w14:paraId="3169E50F" w14:textId="77777777" w:rsidR="003F0C97" w:rsidRPr="00DF6B2B" w:rsidRDefault="003F0C97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6B2B">
        <w:rPr>
          <w:rFonts w:ascii="Arial" w:hAnsi="Arial" w:cs="Arial"/>
          <w:color w:val="000000"/>
          <w:sz w:val="22"/>
          <w:szCs w:val="22"/>
        </w:rPr>
        <w:t>Suely da Fonseca Quinta_______________________________________</w:t>
      </w:r>
    </w:p>
    <w:p w14:paraId="46853FF3" w14:textId="2DAFD766" w:rsidR="001B080A" w:rsidRPr="00DF6B2B" w:rsidRDefault="009F489C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B2B">
        <w:rPr>
          <w:rFonts w:ascii="Arial" w:hAnsi="Arial" w:cs="Arial"/>
          <w:color w:val="000000"/>
          <w:sz w:val="22"/>
          <w:szCs w:val="22"/>
        </w:rPr>
        <w:t>Marília de Carvalho Caetano Oliveira</w:t>
      </w:r>
      <w:r w:rsidR="006B74B1" w:rsidRPr="00DF6B2B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00F31C68" w14:textId="7066FD4C" w:rsidR="001B080A" w:rsidRPr="00DF6B2B" w:rsidRDefault="00C828E9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6B2B">
        <w:rPr>
          <w:rFonts w:ascii="Arial" w:hAnsi="Arial" w:cs="Arial"/>
          <w:color w:val="000000"/>
          <w:sz w:val="22"/>
          <w:szCs w:val="22"/>
        </w:rPr>
        <w:t xml:space="preserve">Juliana Borges </w:t>
      </w:r>
      <w:r w:rsidR="006B74B1" w:rsidRPr="00DF6B2B">
        <w:rPr>
          <w:rFonts w:ascii="Arial" w:hAnsi="Arial" w:cs="Arial"/>
          <w:color w:val="000000"/>
          <w:sz w:val="22"/>
          <w:szCs w:val="22"/>
        </w:rPr>
        <w:t>Oliveira de Morais____________________________</w:t>
      </w:r>
      <w:r w:rsidR="001C56B3">
        <w:rPr>
          <w:rFonts w:ascii="Arial" w:hAnsi="Arial" w:cs="Arial"/>
          <w:color w:val="000000"/>
          <w:sz w:val="22"/>
          <w:szCs w:val="22"/>
        </w:rPr>
        <w:t>____</w:t>
      </w:r>
    </w:p>
    <w:p w14:paraId="09956E11" w14:textId="77777777" w:rsidR="001B080A" w:rsidRPr="00DF6B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6B2B">
        <w:rPr>
          <w:rFonts w:ascii="Arial" w:hAnsi="Arial" w:cs="Arial"/>
          <w:color w:val="000000"/>
          <w:sz w:val="22"/>
          <w:szCs w:val="22"/>
        </w:rPr>
        <w:t>Antônio Luiz Assunção________________________________________</w:t>
      </w:r>
    </w:p>
    <w:p w14:paraId="44AC4311" w14:textId="77777777" w:rsidR="00CF435F" w:rsidRPr="00DF6B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F6B2B">
        <w:rPr>
          <w:rFonts w:ascii="Arial" w:hAnsi="Arial" w:cs="Arial"/>
          <w:color w:val="000000"/>
          <w:sz w:val="22"/>
          <w:szCs w:val="22"/>
        </w:rPr>
        <w:t>Tuiuan</w:t>
      </w:r>
      <w:proofErr w:type="spellEnd"/>
      <w:r w:rsidRPr="00DF6B2B">
        <w:rPr>
          <w:rFonts w:ascii="Arial" w:hAnsi="Arial" w:cs="Arial"/>
          <w:color w:val="000000"/>
          <w:sz w:val="22"/>
          <w:szCs w:val="22"/>
        </w:rPr>
        <w:t xml:space="preserve"> Almeida Veloso________________________________________</w:t>
      </w:r>
    </w:p>
    <w:p w14:paraId="1F95ADB2" w14:textId="77777777" w:rsidR="001B080A" w:rsidRPr="00DF6B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B2B">
        <w:rPr>
          <w:rFonts w:ascii="Arial" w:hAnsi="Arial" w:cs="Arial"/>
          <w:color w:val="000000"/>
          <w:sz w:val="22"/>
          <w:szCs w:val="22"/>
        </w:rPr>
        <w:t>Eliézia</w:t>
      </w:r>
      <w:proofErr w:type="spellEnd"/>
      <w:r w:rsidRPr="00DF6B2B">
        <w:rPr>
          <w:rFonts w:ascii="Arial" w:hAnsi="Arial" w:cs="Arial"/>
          <w:color w:val="000000"/>
          <w:sz w:val="22"/>
          <w:szCs w:val="22"/>
        </w:rPr>
        <w:t xml:space="preserve"> Tiago_________________________________________________</w:t>
      </w:r>
    </w:p>
    <w:sectPr w:rsidR="001B080A" w:rsidRPr="00DF6B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E25F" w14:textId="77777777" w:rsidR="00DE77C1" w:rsidRDefault="00DE77C1">
      <w:r>
        <w:separator/>
      </w:r>
    </w:p>
  </w:endnote>
  <w:endnote w:type="continuationSeparator" w:id="0">
    <w:p w14:paraId="2016A79C" w14:textId="77777777" w:rsidR="00DE77C1" w:rsidRDefault="00DE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86AA" w14:textId="77777777" w:rsidR="00DE77C1" w:rsidRDefault="00DE77C1">
      <w:r>
        <w:separator/>
      </w:r>
    </w:p>
  </w:footnote>
  <w:footnote w:type="continuationSeparator" w:id="0">
    <w:p w14:paraId="1AFF64E8" w14:textId="77777777" w:rsidR="00DE77C1" w:rsidRDefault="00DE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52C1"/>
    <w:rsid w:val="00020BF2"/>
    <w:rsid w:val="00030BEF"/>
    <w:rsid w:val="00041FAF"/>
    <w:rsid w:val="0005335E"/>
    <w:rsid w:val="000579CE"/>
    <w:rsid w:val="000C2A34"/>
    <w:rsid w:val="000C583A"/>
    <w:rsid w:val="000C7C1D"/>
    <w:rsid w:val="000D2757"/>
    <w:rsid w:val="000D4DB0"/>
    <w:rsid w:val="00124E9D"/>
    <w:rsid w:val="00126912"/>
    <w:rsid w:val="001307D2"/>
    <w:rsid w:val="001542FE"/>
    <w:rsid w:val="001657EA"/>
    <w:rsid w:val="001B080A"/>
    <w:rsid w:val="001B58F5"/>
    <w:rsid w:val="001C56B3"/>
    <w:rsid w:val="00212203"/>
    <w:rsid w:val="002830FD"/>
    <w:rsid w:val="00286FA3"/>
    <w:rsid w:val="0028720D"/>
    <w:rsid w:val="002A6D4D"/>
    <w:rsid w:val="002D7434"/>
    <w:rsid w:val="002F296C"/>
    <w:rsid w:val="002F4401"/>
    <w:rsid w:val="00324F86"/>
    <w:rsid w:val="0032561E"/>
    <w:rsid w:val="003317F1"/>
    <w:rsid w:val="00333F84"/>
    <w:rsid w:val="003414B1"/>
    <w:rsid w:val="00355AF3"/>
    <w:rsid w:val="003C4588"/>
    <w:rsid w:val="003F0C97"/>
    <w:rsid w:val="003F70BA"/>
    <w:rsid w:val="004105B4"/>
    <w:rsid w:val="0042054B"/>
    <w:rsid w:val="0043728C"/>
    <w:rsid w:val="0045246B"/>
    <w:rsid w:val="004816DD"/>
    <w:rsid w:val="00493E2B"/>
    <w:rsid w:val="004A2DBD"/>
    <w:rsid w:val="004E022A"/>
    <w:rsid w:val="004E37BC"/>
    <w:rsid w:val="004E6F6E"/>
    <w:rsid w:val="00503B5F"/>
    <w:rsid w:val="00522551"/>
    <w:rsid w:val="00531B38"/>
    <w:rsid w:val="005546E5"/>
    <w:rsid w:val="0059252C"/>
    <w:rsid w:val="005C73C2"/>
    <w:rsid w:val="005D54FB"/>
    <w:rsid w:val="005D6462"/>
    <w:rsid w:val="005F3F2B"/>
    <w:rsid w:val="006171AB"/>
    <w:rsid w:val="006311DB"/>
    <w:rsid w:val="00637CA8"/>
    <w:rsid w:val="0065289D"/>
    <w:rsid w:val="00666522"/>
    <w:rsid w:val="00696437"/>
    <w:rsid w:val="006A7F76"/>
    <w:rsid w:val="006B0C35"/>
    <w:rsid w:val="006B1D06"/>
    <w:rsid w:val="006B74B1"/>
    <w:rsid w:val="006C5062"/>
    <w:rsid w:val="006F0378"/>
    <w:rsid w:val="00715A6E"/>
    <w:rsid w:val="00715B77"/>
    <w:rsid w:val="00717AFE"/>
    <w:rsid w:val="00734DA1"/>
    <w:rsid w:val="007470E3"/>
    <w:rsid w:val="00784F2D"/>
    <w:rsid w:val="007B54F9"/>
    <w:rsid w:val="007C22E2"/>
    <w:rsid w:val="00803C29"/>
    <w:rsid w:val="00807540"/>
    <w:rsid w:val="00844A47"/>
    <w:rsid w:val="00845879"/>
    <w:rsid w:val="008629AD"/>
    <w:rsid w:val="0087009F"/>
    <w:rsid w:val="0088090A"/>
    <w:rsid w:val="00881B68"/>
    <w:rsid w:val="008A33D7"/>
    <w:rsid w:val="008E0E68"/>
    <w:rsid w:val="008E2C9F"/>
    <w:rsid w:val="0093072A"/>
    <w:rsid w:val="00937B63"/>
    <w:rsid w:val="00971F6A"/>
    <w:rsid w:val="00972E5F"/>
    <w:rsid w:val="0097776D"/>
    <w:rsid w:val="00982E7F"/>
    <w:rsid w:val="009A43D5"/>
    <w:rsid w:val="009C6FD2"/>
    <w:rsid w:val="009D5D3B"/>
    <w:rsid w:val="009D5F5B"/>
    <w:rsid w:val="009E623E"/>
    <w:rsid w:val="009F489C"/>
    <w:rsid w:val="00A01044"/>
    <w:rsid w:val="00A32562"/>
    <w:rsid w:val="00A52D89"/>
    <w:rsid w:val="00A67253"/>
    <w:rsid w:val="00A811CE"/>
    <w:rsid w:val="00A87D5F"/>
    <w:rsid w:val="00AA2807"/>
    <w:rsid w:val="00B01CC0"/>
    <w:rsid w:val="00B1410C"/>
    <w:rsid w:val="00B27FEA"/>
    <w:rsid w:val="00B30BF2"/>
    <w:rsid w:val="00B31D5F"/>
    <w:rsid w:val="00B35473"/>
    <w:rsid w:val="00B37999"/>
    <w:rsid w:val="00B40DEF"/>
    <w:rsid w:val="00B453D3"/>
    <w:rsid w:val="00B60776"/>
    <w:rsid w:val="00BF3A3B"/>
    <w:rsid w:val="00C01CAB"/>
    <w:rsid w:val="00C02FF7"/>
    <w:rsid w:val="00C03716"/>
    <w:rsid w:val="00C0435F"/>
    <w:rsid w:val="00C071A4"/>
    <w:rsid w:val="00C1448C"/>
    <w:rsid w:val="00C16CC8"/>
    <w:rsid w:val="00C23FBD"/>
    <w:rsid w:val="00C63BBB"/>
    <w:rsid w:val="00C828E9"/>
    <w:rsid w:val="00C85595"/>
    <w:rsid w:val="00C96FD6"/>
    <w:rsid w:val="00CA094B"/>
    <w:rsid w:val="00CA4D80"/>
    <w:rsid w:val="00CC70DA"/>
    <w:rsid w:val="00CC7537"/>
    <w:rsid w:val="00CF435F"/>
    <w:rsid w:val="00D045C3"/>
    <w:rsid w:val="00D34CF4"/>
    <w:rsid w:val="00D4442E"/>
    <w:rsid w:val="00D64973"/>
    <w:rsid w:val="00D67D3F"/>
    <w:rsid w:val="00D90961"/>
    <w:rsid w:val="00D942AE"/>
    <w:rsid w:val="00DB2173"/>
    <w:rsid w:val="00DD12FD"/>
    <w:rsid w:val="00DE77C1"/>
    <w:rsid w:val="00DF6B2B"/>
    <w:rsid w:val="00E029BB"/>
    <w:rsid w:val="00E71E87"/>
    <w:rsid w:val="00E7622B"/>
    <w:rsid w:val="00E81221"/>
    <w:rsid w:val="00E9645C"/>
    <w:rsid w:val="00E9772B"/>
    <w:rsid w:val="00EB63F7"/>
    <w:rsid w:val="00EF7D36"/>
    <w:rsid w:val="00F02E23"/>
    <w:rsid w:val="00F21DE1"/>
    <w:rsid w:val="00F5441B"/>
    <w:rsid w:val="00F57B0D"/>
    <w:rsid w:val="00F86D04"/>
    <w:rsid w:val="00F87B0E"/>
    <w:rsid w:val="00F97BD3"/>
    <w:rsid w:val="00FA1609"/>
    <w:rsid w:val="00FB3F18"/>
    <w:rsid w:val="00FE4CC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F1B2-D49C-460B-97DF-0301E87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3</cp:revision>
  <cp:lastPrinted>2019-12-03T14:32:00Z</cp:lastPrinted>
  <dcterms:created xsi:type="dcterms:W3CDTF">2020-11-23T21:29:00Z</dcterms:created>
  <dcterms:modified xsi:type="dcterms:W3CDTF">2020-11-27T20:50:00Z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