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 xml:space="preserve">ATA DA DUCENTÉSIMA DÉCIMA TERCEIRA REUNIÃO DO COLEGIADO DO CURSO DE LETRAS DA UNIVERSIDADE FEDERAL DE SÃO JOÃO DEL-REI. Aos dois </w:t>
      </w:r>
      <w:r>
        <w:rPr>
          <w:rFonts w:cs="Verdana" w:ascii="Verdana" w:hAnsi="Verdana"/>
          <w:sz w:val="22"/>
          <w:szCs w:val="22"/>
        </w:rPr>
        <w:t>dias do mês de julho do ano de dois mil e dezenove, realizou-se, às 14h, na sala 1.90</w:t>
      </w:r>
      <w:r>
        <w:rPr>
          <w:rFonts w:cs="Verdana" w:ascii="Verdana" w:hAnsi="Verdana"/>
          <w:color w:val="000000"/>
          <w:sz w:val="22"/>
          <w:szCs w:val="22"/>
        </w:rPr>
        <w:t xml:space="preserve"> do </w:t>
      </w:r>
      <w:r>
        <w:rPr>
          <w:rFonts w:cs="Verdana" w:ascii="Verdana" w:hAnsi="Verdana"/>
          <w:i/>
          <w:color w:val="000000"/>
          <w:sz w:val="22"/>
          <w:szCs w:val="22"/>
        </w:rPr>
        <w:t>Campus</w:t>
      </w:r>
      <w:r>
        <w:rPr>
          <w:rFonts w:cs="Verdana" w:ascii="Verdana" w:hAnsi="Verdana"/>
          <w:color w:val="000000"/>
          <w:sz w:val="22"/>
          <w:szCs w:val="22"/>
        </w:rPr>
        <w:t xml:space="preserve"> Dom Bosco, reunião do Colegiado do Curso de Letras da Universidade Federal de São João del-Rei, sob a presidência da Profa. </w:t>
      </w:r>
      <w:r>
        <w:rPr>
          <w:rFonts w:cs="Verdana" w:ascii="Verdana" w:hAnsi="Verdana"/>
          <w:b/>
          <w:color w:val="000000"/>
          <w:sz w:val="22"/>
          <w:szCs w:val="22"/>
        </w:rPr>
        <w:t>Luciani</w:t>
      </w:r>
      <w:r>
        <w:rPr>
          <w:rFonts w:cs="Verdana" w:ascii="Verdana" w:hAnsi="Verdana"/>
          <w:color w:val="000000"/>
          <w:sz w:val="22"/>
          <w:szCs w:val="22"/>
        </w:rPr>
        <w:t xml:space="preserve"> Dalmaschio. Estavam presentes os membros docentes,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Suely</w:t>
      </w:r>
      <w:r>
        <w:rPr>
          <w:rFonts w:cs="Verdana" w:ascii="Verdana" w:hAnsi="Verdana"/>
          <w:color w:val="000000"/>
          <w:sz w:val="22"/>
          <w:szCs w:val="22"/>
        </w:rPr>
        <w:t xml:space="preserve"> da Fonseca Quintana, </w:t>
      </w:r>
      <w:r>
        <w:rPr>
          <w:rFonts w:cs="Verdana" w:ascii="Verdana" w:hAnsi="Verdana"/>
          <w:b/>
          <w:color w:val="000000"/>
          <w:sz w:val="22"/>
          <w:szCs w:val="22"/>
        </w:rPr>
        <w:t>Eliana</w:t>
      </w:r>
      <w:r>
        <w:rPr>
          <w:rFonts w:cs="Verdana" w:ascii="Verdana" w:hAnsi="Verdana"/>
          <w:color w:val="000000"/>
          <w:sz w:val="22"/>
          <w:szCs w:val="22"/>
        </w:rPr>
        <w:t xml:space="preserve"> da Conceição Tolentino, </w:t>
      </w:r>
      <w:r>
        <w:rPr>
          <w:rFonts w:cs="Verdana" w:ascii="Verdana" w:hAnsi="Verdana"/>
          <w:b/>
          <w:color w:val="000000"/>
          <w:sz w:val="22"/>
          <w:szCs w:val="22"/>
        </w:rPr>
        <w:t>Juliana</w:t>
      </w:r>
      <w:r>
        <w:rPr>
          <w:rFonts w:cs="Verdana" w:ascii="Verdana" w:hAnsi="Verdana"/>
          <w:color w:val="000000"/>
          <w:sz w:val="22"/>
          <w:szCs w:val="22"/>
        </w:rPr>
        <w:t xml:space="preserve"> Borges Oliveira de Morais, </w:t>
      </w:r>
      <w:r>
        <w:rPr>
          <w:rFonts w:cs="Verdana" w:ascii="Verdana" w:hAnsi="Verdana"/>
          <w:b/>
          <w:color w:val="000000"/>
          <w:sz w:val="22"/>
          <w:szCs w:val="22"/>
        </w:rPr>
        <w:t>Antônio Luiz</w:t>
      </w:r>
      <w:r>
        <w:rPr>
          <w:rFonts w:cs="Verdana" w:ascii="Verdana" w:hAnsi="Verdana"/>
          <w:color w:val="000000"/>
          <w:sz w:val="22"/>
          <w:szCs w:val="22"/>
        </w:rPr>
        <w:t xml:space="preserve"> Assunção e o membro discente </w:t>
      </w:r>
      <w:r>
        <w:rPr>
          <w:rFonts w:cs="Verdana" w:ascii="Verdana" w:hAnsi="Verdana"/>
          <w:b/>
          <w:color w:val="000000"/>
          <w:sz w:val="22"/>
          <w:szCs w:val="22"/>
        </w:rPr>
        <w:t>Tuiuan</w:t>
      </w:r>
      <w:r>
        <w:rPr>
          <w:rFonts w:cs="Verdana" w:ascii="Verdana" w:hAnsi="Verdana"/>
          <w:color w:val="000000"/>
          <w:sz w:val="22"/>
          <w:szCs w:val="22"/>
        </w:rPr>
        <w:t xml:space="preserve"> Almeida Veloso. Aprovada a pauta, a Profa. Luciani deu início aos trabalhos. 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01 – Leitura e aprovação da ata anterior: </w:t>
      </w:r>
      <w:r>
        <w:rPr>
          <w:rFonts w:cs="Verdana" w:ascii="Verdana" w:hAnsi="Verdana"/>
          <w:color w:val="000000"/>
          <w:sz w:val="22"/>
          <w:szCs w:val="22"/>
        </w:rPr>
        <w:t xml:space="preserve">a Profa. Luciani leu a ata da 212ª reunião que foi aprovada e assinada por todos os membros presentes. 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02 – Aprovação das alterações dos Planos de Ensino das disciplinas: ILE – Língua Estrangeira para fins específicos: inglês acadêmico; ILE – Língua Estrangeira para fins específicos: gênero acadêmico em inglês, no PPC do Curso de Letras – Língua Portuguesa e suas Literaturas: </w:t>
      </w:r>
      <w:r>
        <w:rPr>
          <w:rFonts w:cs="Verdana" w:ascii="Verdana" w:hAnsi="Verdana"/>
          <w:color w:val="000000"/>
          <w:sz w:val="22"/>
          <w:szCs w:val="22"/>
        </w:rPr>
        <w:t>aos membros do colegiado foi informado que as alterações nos Planos de Ensino das unidades curriculares foram realizadas nas páginas 48 e 49 do PPC de Letras.</w:t>
      </w:r>
      <w:r>
        <w:rPr>
          <w:rFonts w:cs="Verdana" w:ascii="Verdana" w:hAnsi="Verdana"/>
          <w:color w:val="FF0000"/>
          <w:sz w:val="22"/>
          <w:szCs w:val="22"/>
        </w:rPr>
        <w:t xml:space="preserve">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03 – Aprovação da ficha de opção de Orientador da aluna Jéssica Soares de Resende:</w:t>
      </w:r>
      <w:r>
        <w:rPr>
          <w:rFonts w:cs="Verdana" w:ascii="Verdana" w:hAnsi="Verdana"/>
          <w:color w:val="000000"/>
          <w:sz w:val="22"/>
          <w:szCs w:val="22"/>
        </w:rPr>
        <w:t xml:space="preserve"> foi aprovada a orientadora Profa. Nádia Dolores Fernandes Biavati à discente Jéssica Soares de Resende.  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04 – Análise das solicitações dos discentes Cícero Viermann Junior, Allan Vicente da Silva, Jéssica Guedes D'Ângelo, Daniel Geraldo do Nascimento e Leonardo José de Almeida Silva </w:t>
      </w:r>
      <w:r>
        <w:rPr>
          <w:rFonts w:cs="Verdana" w:ascii="Verdana" w:hAnsi="Verdana"/>
          <w:color w:val="000000"/>
          <w:sz w:val="22"/>
          <w:szCs w:val="22"/>
        </w:rPr>
        <w:t>a) Cícero Viermann Junior: solicitação deferida para a disciplina Uso e Estrutura da Língua Inglesa I como Domínio Conexo para o Curso de Letras, currículo 2003.</w:t>
      </w:r>
      <w:r>
        <w:rPr>
          <w:rFonts w:cs="Verdana" w:ascii="Verdana" w:hAnsi="Verdana"/>
          <w:color w:val="FF0000"/>
          <w:sz w:val="22"/>
          <w:szCs w:val="22"/>
        </w:rPr>
        <w:t xml:space="preserve"> </w:t>
      </w:r>
      <w:r>
        <w:rPr>
          <w:rFonts w:cs="Verdana" w:ascii="Verdana" w:hAnsi="Verdana"/>
          <w:color w:val="000000"/>
          <w:sz w:val="22"/>
          <w:szCs w:val="22"/>
        </w:rPr>
        <w:t xml:space="preserve"> b) Allan Vicente da Silva: o aluno não apresentou o Plano de Ensino da disciplina A Temporalidade em JunG B, e sua solicitação foi inserida na pauta para a próxima reunião de colegiado que será no dia seis de agosto. c) Jéssica Guedes D'Ângelo: os certificados apresentados pela discente foram deferidos no limite de 25h para participação de cursos </w:t>
      </w:r>
      <w:r>
        <w:rPr>
          <w:rFonts w:cs="Verdana" w:ascii="Verdana" w:hAnsi="Verdana"/>
          <w:i/>
          <w:color w:val="000000"/>
          <w:sz w:val="22"/>
          <w:szCs w:val="22"/>
        </w:rPr>
        <w:t>on-line</w:t>
      </w:r>
      <w:r>
        <w:rPr>
          <w:rFonts w:cs="Verdana" w:ascii="Verdana" w:hAnsi="Verdana"/>
          <w:color w:val="000000"/>
          <w:sz w:val="22"/>
          <w:szCs w:val="22"/>
        </w:rPr>
        <w:t xml:space="preserve">, conforme a Resolução </w:t>
      </w:r>
      <w:r>
        <w:rPr>
          <w:rFonts w:cs="Times New Roman" w:ascii="Verdana" w:hAnsi="Verdana"/>
          <w:color w:val="000000" w:themeColor="text1"/>
          <w:sz w:val="22"/>
          <w:szCs w:val="22"/>
        </w:rPr>
        <w:t>COLET nº 001, de 17 de maio de 2016.</w:t>
      </w:r>
      <w:r>
        <w:rPr>
          <w:rFonts w:cs="Verdana" w:ascii="Verdana" w:hAnsi="Verdana"/>
          <w:color w:val="000000"/>
          <w:sz w:val="22"/>
          <w:szCs w:val="22"/>
        </w:rPr>
        <w:t xml:space="preserve"> d) Daniel Geraldo do Nascimento: a professora Eliana Tolentino aceitou a justificativa do aluno para a antecipação da prova em 03/07/19. e) Leonardo José de Almeida Silva: solicitação deferida para a disciplina Fundamentos e Didática de Alfabetização (72h) do curso de Pedagogia como Domínio Conexo ao Curso de Letras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05 – Análise das solicitações de monitorias para o 2º semestre de 2019:</w:t>
      </w:r>
      <w:r>
        <w:rPr>
          <w:rFonts w:cs="Verdana" w:ascii="Verdana" w:hAnsi="Verdana"/>
          <w:color w:val="FF0000"/>
          <w:sz w:val="22"/>
          <w:szCs w:val="22"/>
        </w:rPr>
        <w:t xml:space="preserve"> </w:t>
      </w:r>
      <w:r>
        <w:rPr>
          <w:rFonts w:cs="Verdana" w:ascii="Verdana" w:hAnsi="Verdana"/>
          <w:color w:val="000000"/>
          <w:sz w:val="22"/>
          <w:szCs w:val="22"/>
        </w:rPr>
        <w:t>foram</w:t>
      </w:r>
      <w:r>
        <w:rPr>
          <w:rFonts w:cs="Verdana" w:ascii="Verdana" w:hAnsi="Verdana"/>
          <w:color w:val="FF0000"/>
          <w:sz w:val="22"/>
          <w:szCs w:val="22"/>
        </w:rPr>
        <w:t xml:space="preserve"> </w:t>
      </w:r>
      <w:r>
        <w:rPr>
          <w:rFonts w:cs="Verdana" w:ascii="Verdana" w:hAnsi="Verdana"/>
          <w:color w:val="000000"/>
          <w:sz w:val="22"/>
          <w:szCs w:val="22"/>
        </w:rPr>
        <w:t xml:space="preserve">aprovadas as monitorias dos docentes de acordo com os critérios estabelecidos pelo Colegiado: 1º Prof. Claudio Maŕcio do Carmo (1 monitor), 2º  Profa. Telma Rosa de Andrade ( 1- monitor  para Pedagogia e 1 - monitor para Psicologia).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>06 - Ad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 </w:t>
      </w:r>
      <w:r>
        <w:rPr>
          <w:rFonts w:cs="Verdana" w:ascii="Verdana" w:hAnsi="Verdana"/>
          <w:b/>
          <w:i/>
          <w:iCs/>
          <w:color w:val="000000"/>
          <w:sz w:val="22"/>
          <w:szCs w:val="22"/>
        </w:rPr>
        <w:t>Referendum: a)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 </w:t>
      </w:r>
      <w:bookmarkStart w:id="0" w:name="__DdeLink__92_1302026441"/>
      <w:r>
        <w:rPr>
          <w:rFonts w:cs="Verdana" w:ascii="Verdana" w:hAnsi="Verdana"/>
          <w:b/>
          <w:color w:val="000000"/>
          <w:sz w:val="22"/>
          <w:szCs w:val="22"/>
        </w:rPr>
        <w:t>E</w:t>
      </w:r>
      <w:bookmarkStart w:id="1" w:name="__DdeLink__119_2043480247"/>
      <w:r>
        <w:rPr>
          <w:rFonts w:cs="Verdana" w:ascii="Verdana" w:hAnsi="Verdana"/>
          <w:b/>
          <w:color w:val="000000"/>
          <w:sz w:val="22"/>
          <w:szCs w:val="22"/>
        </w:rPr>
        <w:t>CC – Exame de comprovação de Conhecimento, aluno</w:t>
      </w:r>
      <w:bookmarkEnd w:id="0"/>
      <w:r>
        <w:rPr>
          <w:rFonts w:cs="Verdana" w:ascii="Verdana" w:hAnsi="Verdana"/>
          <w:b/>
          <w:color w:val="000000"/>
          <w:sz w:val="22"/>
          <w:szCs w:val="22"/>
        </w:rPr>
        <w:t xml:space="preserve"> Vitor Nogueira Alves:</w:t>
      </w:r>
      <w:bookmarkEnd w:id="1"/>
      <w:r>
        <w:rPr>
          <w:rFonts w:cs="Verdana" w:ascii="Verdana" w:hAnsi="Verdana"/>
          <w:b/>
          <w:color w:val="000000"/>
          <w:sz w:val="22"/>
          <w:szCs w:val="22"/>
        </w:rPr>
        <w:t xml:space="preserve"> </w:t>
      </w:r>
      <w:r>
        <w:rPr>
          <w:rFonts w:cs="Verdana" w:ascii="Verdana" w:hAnsi="Verdana"/>
          <w:color w:val="000000"/>
          <w:sz w:val="22"/>
          <w:szCs w:val="22"/>
        </w:rPr>
        <w:t>o ECC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  </w:t>
      </w:r>
      <w:r>
        <w:rPr>
          <w:rFonts w:cs="Verdana" w:ascii="Verdana" w:hAnsi="Verdana"/>
          <w:color w:val="000000"/>
          <w:sz w:val="22"/>
          <w:szCs w:val="22"/>
        </w:rPr>
        <w:t xml:space="preserve">foi realizado em 12.06.19, no que se refere às seguintes disciplinas: ELE – Estudos gramaticais em Língua Inglesa: conectivos, na qual o aluno obteve uma nota de 100%, ou seja, nota 10 em um total de 100 pontos; ELE – Estudos gramaticas em Língua Inglesa: verbos modais, na qual o aluno obteve uma nota final de 100%, ou seja, nota 10 em um total de 10 pontos. </w:t>
      </w:r>
      <w:r>
        <w:rPr>
          <w:rFonts w:cs="Verdana" w:ascii="Verdana" w:hAnsi="Verdana"/>
          <w:b/>
          <w:color w:val="000000"/>
          <w:sz w:val="22"/>
          <w:szCs w:val="22"/>
        </w:rPr>
        <w:t xml:space="preserve">b) ECC – Exame de comprovação de Conhecimento, aluna Ellen Campos de Oliveira: </w:t>
      </w:r>
      <w:r>
        <w:rPr>
          <w:rFonts w:cs="Verdana" w:ascii="Verdana" w:hAnsi="Verdana"/>
          <w:color w:val="000000"/>
          <w:sz w:val="22"/>
          <w:szCs w:val="22"/>
        </w:rPr>
        <w:t xml:space="preserve">aos membros do colegiado foi informado que o exame será aplicado no dia 02.07.19, às 21h, para a unidade curricular ILE – Inglês Elementar (90h), composta pela banca examinadora Profa. Fernanda Henriques Dias, Prof. Marcos Pereira Feitosa e o Prof. Edmundo Narracci Gaspari.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07 – Regulamentação das horas acadêmicas de clubes de conversação oferecidos pelos ETAs: </w:t>
      </w:r>
      <w:r>
        <w:rPr>
          <w:rFonts w:cs="Verdana" w:ascii="Verdana" w:hAnsi="Verdana"/>
          <w:color w:val="000000"/>
          <w:sz w:val="22"/>
          <w:szCs w:val="22"/>
        </w:rPr>
        <w:t>fo</w:t>
      </w:r>
      <w:r>
        <w:rPr>
          <w:rFonts w:cs="Verdana" w:ascii="Verdana" w:hAnsi="Verdana"/>
          <w:color w:val="000000"/>
          <w:sz w:val="22"/>
          <w:szCs w:val="22"/>
        </w:rPr>
        <w:t>ram</w:t>
      </w:r>
      <w:r>
        <w:rPr>
          <w:rFonts w:cs="Verdana" w:ascii="Verdana" w:hAnsi="Verdana"/>
          <w:color w:val="000000"/>
          <w:sz w:val="22"/>
          <w:szCs w:val="22"/>
        </w:rPr>
        <w:t xml:space="preserve"> deliberad</w:t>
      </w:r>
      <w:r>
        <w:rPr>
          <w:rFonts w:cs="Verdana" w:ascii="Verdana" w:hAnsi="Verdana"/>
          <w:color w:val="000000"/>
          <w:sz w:val="22"/>
          <w:szCs w:val="22"/>
        </w:rPr>
        <w:t>as</w:t>
      </w:r>
      <w:r>
        <w:rPr>
          <w:rFonts w:cs="Verdana" w:ascii="Verdana" w:hAnsi="Verdana"/>
          <w:color w:val="000000"/>
          <w:sz w:val="22"/>
          <w:szCs w:val="22"/>
        </w:rPr>
        <w:t xml:space="preserve"> pelo colegiado, 10h acadêmicas por semestre, sendo o limite de 20h em todo o curso. </w:t>
      </w:r>
      <w:bookmarkStart w:id="2" w:name="_GoBack"/>
      <w:bookmarkEnd w:id="2"/>
      <w:r>
        <w:rPr>
          <w:rFonts w:cs="Verdana" w:ascii="Verdana" w:hAnsi="Verdana"/>
          <w:b/>
          <w:bCs/>
          <w:color w:val="000000" w:themeColor="text1"/>
          <w:sz w:val="22"/>
          <w:szCs w:val="22"/>
        </w:rPr>
        <w:t xml:space="preserve">08 – </w:t>
      </w:r>
      <w:r>
        <w:rPr>
          <w:rFonts w:cs="Verdana" w:ascii="Verdana" w:hAnsi="Verdana"/>
          <w:b/>
          <w:bCs/>
          <w:color w:val="000000"/>
          <w:sz w:val="22"/>
          <w:szCs w:val="22"/>
        </w:rPr>
        <w:t xml:space="preserve">Aprovação dos Planos de Ensino para o 2º Semestre de 2019: </w:t>
      </w:r>
      <w:r>
        <w:rPr>
          <w:rFonts w:cs="Verdana" w:ascii="Verdana" w:hAnsi="Verdana"/>
          <w:bCs/>
          <w:color w:val="000000" w:themeColor="text1"/>
          <w:sz w:val="22"/>
          <w:szCs w:val="22"/>
        </w:rPr>
        <w:t xml:space="preserve">Os Planos de Ensino dos professores Luiz Manoel, José Antônio e Rosely Lucas não foram enviados para análise do Colegiado. </w:t>
      </w:r>
      <w:r>
        <w:rPr>
          <w:rFonts w:cs="Verdana" w:ascii="Verdana" w:hAnsi="Verdana"/>
          <w:color w:val="000000" w:themeColor="text1"/>
          <w:sz w:val="22"/>
          <w:szCs w:val="22"/>
        </w:rPr>
        <w:t>Foram aprovados os Planos de Ensino dos docentes: Luciani Dalmaschio, Fernanda Henriques, Patrícia Mara de Carvalho, Carolina Vianini, Eliana Tolentino, Dylia Lysardo, Suely Quintana, Sirley Lewis, Claudio do Carmo, Edmundo Gasparini, Marcos Feitosa, Antônio Luiz Assunção. E enviados para ajustes os Planos de Ensino das professoras Laura Botelho, Juliana Borges e Daniela Aragão.</w:t>
      </w:r>
      <w:r>
        <w:rPr>
          <w:rFonts w:cs="Verdana" w:ascii="Verdana" w:hAnsi="Verdana"/>
          <w:b/>
          <w:bCs/>
          <w:color w:val="000000" w:themeColor="text1"/>
          <w:sz w:val="22"/>
          <w:szCs w:val="22"/>
        </w:rPr>
        <w:t xml:space="preserve">  </w:t>
      </w:r>
      <w:r>
        <w:rPr>
          <w:rFonts w:cs="Verdana" w:ascii="Verdana" w:hAnsi="Verdana"/>
          <w:b/>
          <w:bCs/>
          <w:sz w:val="22"/>
          <w:szCs w:val="22"/>
        </w:rPr>
        <w:t>09 – 3ª Etapa de inscrição periódica para o 2º semestre de 2019:</w:t>
      </w:r>
      <w:r>
        <w:rPr>
          <w:rFonts w:cs="Verdana" w:ascii="Verdana" w:hAnsi="Verdana"/>
          <w:b/>
          <w:bCs/>
          <w:color w:val="FF0000"/>
          <w:sz w:val="22"/>
          <w:szCs w:val="22"/>
        </w:rPr>
        <w:t xml:space="preserve"> </w:t>
      </w:r>
      <w:r>
        <w:rPr>
          <w:rFonts w:cs="Verdana" w:ascii="Verdana" w:hAnsi="Verdana"/>
          <w:color w:val="000000"/>
          <w:sz w:val="22"/>
          <w:szCs w:val="22"/>
        </w:rPr>
        <w:t>a</w:t>
      </w:r>
      <w:r>
        <w:rPr>
          <w:rFonts w:cs="Verdana" w:ascii="Verdana" w:hAnsi="Verdana"/>
          <w:bCs/>
          <w:color w:val="000000"/>
          <w:sz w:val="22"/>
          <w:szCs w:val="22"/>
        </w:rPr>
        <w:t xml:space="preserve"> </w:t>
      </w:r>
      <w:r>
        <w:rPr>
          <w:rFonts w:cs="Verdana" w:ascii="Verdana" w:hAnsi="Verdana"/>
          <w:bCs/>
          <w:color w:val="000000"/>
          <w:sz w:val="22"/>
          <w:szCs w:val="22"/>
        </w:rPr>
        <w:t>data</w:t>
      </w:r>
      <w:r>
        <w:rPr>
          <w:rFonts w:cs="Verdana" w:ascii="Verdana" w:hAnsi="Verdana"/>
          <w:bCs/>
          <w:color w:val="000000"/>
          <w:sz w:val="22"/>
          <w:szCs w:val="22"/>
        </w:rPr>
        <w:t xml:space="preserve"> para a 3ª etapa de inscrição periódica será de 07 a 14.08.19</w:t>
      </w:r>
      <w:r>
        <w:rPr>
          <w:rFonts w:cs="Verdana" w:ascii="Verdana" w:hAnsi="Verdana"/>
          <w:bCs/>
          <w:color w:val="000000" w:themeColor="text1"/>
          <w:sz w:val="22"/>
          <w:szCs w:val="22"/>
        </w:rPr>
        <w:t xml:space="preserve">. </w:t>
      </w:r>
      <w:r>
        <w:rPr>
          <w:rFonts w:cs="Verdana" w:ascii="Verdana" w:hAnsi="Verdana"/>
          <w:b/>
          <w:bCs/>
          <w:color w:val="000000" w:themeColor="text1"/>
          <w:sz w:val="22"/>
          <w:szCs w:val="22"/>
        </w:rPr>
        <w:t>10 - Divergências no CONTAC quanto às disciplinas de práticas:</w:t>
      </w:r>
      <w:r>
        <w:rPr>
          <w:rFonts w:cs="Verdana" w:ascii="Verdana" w:hAnsi="Verdana"/>
          <w:bCs/>
          <w:color w:val="000000" w:themeColor="text1"/>
          <w:sz w:val="22"/>
          <w:szCs w:val="22"/>
        </w:rPr>
        <w:t xml:space="preserve">  </w:t>
      </w:r>
      <w:r>
        <w:rPr>
          <w:rFonts w:cs="Verdana" w:ascii="Verdana" w:hAnsi="Verdana"/>
          <w:bCs/>
          <w:color w:val="000000"/>
          <w:sz w:val="22"/>
          <w:szCs w:val="22"/>
        </w:rPr>
        <w:t>a professora Luciani informou À DICON por meio do Memorando – nº 23/2019 – COLET, em 28.06.19 que foi detectada uma divergência de informação no quantitativo de faltas aceitável para as disciplinas do módulo Prática Curricular (PC). Porém, até a presente data (02.07.19), não houve retorno da DICON quanto ao Memorando encaminhado</w:t>
      </w:r>
      <w:r>
        <w:rPr>
          <w:rFonts w:cs="Verdana" w:ascii="Verdana" w:hAnsi="Verdana"/>
          <w:bCs/>
          <w:color w:val="000000" w:themeColor="text1"/>
          <w:sz w:val="22"/>
          <w:szCs w:val="22"/>
        </w:rPr>
        <w:t xml:space="preserve">. </w:t>
      </w:r>
      <w:r>
        <w:rPr>
          <w:rFonts w:cs="Verdana" w:ascii="Verdana" w:hAnsi="Verdana"/>
          <w:color w:val="000000" w:themeColor="text1"/>
          <w:sz w:val="22"/>
          <w:szCs w:val="22"/>
        </w:rPr>
        <w:t xml:space="preserve">Nada </w:t>
      </w:r>
      <w:r>
        <w:rPr>
          <w:rFonts w:cs="Verdana" w:ascii="Verdana" w:hAnsi="Verdana"/>
          <w:color w:val="000000"/>
          <w:sz w:val="22"/>
          <w:szCs w:val="22"/>
        </w:rPr>
        <w:t>mais havendo a tratar, eu, Eliézia Tiago, secretária do Curso de Letras, lavrei a presente ata que, depois de lida e aprovada, será assinada por todos os presentes.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Luciani Dalmaschio_________________________________________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Suely da Fonseca Quintana___________________________________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Eliana da Conceição Tolentino_________________________________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Juliana Borges Oliveira de Morais_______________________________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Antônio Luiz Assunção_______________________________________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Tuiuan Almeida Veloso_______________________________________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>
          <w:rFonts w:cs="Verdana" w:ascii="Verdana" w:hAnsi="Verdana"/>
          <w:color w:val="000000"/>
          <w:sz w:val="22"/>
          <w:szCs w:val="22"/>
        </w:rPr>
        <w:t>Eliézia Tiago_______________________________________________</w:t>
      </w:r>
    </w:p>
    <w:p>
      <w:pPr>
        <w:pStyle w:val="Padro"/>
        <w:tabs>
          <w:tab w:val="left" w:pos="708" w:leader="none"/>
        </w:tabs>
        <w:spacing w:lineRule="auto" w:line="276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cs="Verdana" w:ascii="Verdana" w:hAnsi="Verdana"/>
          <w:color w:val="000000"/>
          <w:sz w:val="22"/>
          <w:szCs w:val="22"/>
        </w:rPr>
      </w:r>
    </w:p>
    <w:p>
      <w:pPr>
        <w:pStyle w:val="Padro"/>
        <w:tabs>
          <w:tab w:val="left" w:pos="708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isplayBackgroundShape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7f34"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Droid Sans Fallback" w:cs="FreeSans;Times New Roman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dodocumento"/>
    <w:rsid w:val="004a7f34"/>
    <w:pPr>
      <w:spacing w:lineRule="atLeast" w:line="360"/>
      <w:jc w:val="both"/>
      <w:outlineLvl w:val="0"/>
    </w:pPr>
    <w:rPr>
      <w:rFonts w:ascii="Liberation Serif" w:hAnsi="Liberation Serif"/>
      <w:sz w:val="24"/>
      <w:szCs w:val="24"/>
    </w:rPr>
  </w:style>
  <w:style w:type="paragraph" w:styleId="Ttulo2">
    <w:name w:val="Título 2"/>
    <w:basedOn w:val="Ttulododocumento"/>
    <w:rsid w:val="004a7f34"/>
    <w:pPr>
      <w:spacing w:lineRule="atLeast" w:line="360"/>
      <w:outlineLvl w:val="1"/>
    </w:pPr>
    <w:rPr>
      <w:rFonts w:ascii="Liberation Serif" w:hAnsi="Liberation Serif"/>
      <w:sz w:val="24"/>
      <w:szCs w:val="24"/>
    </w:rPr>
  </w:style>
  <w:style w:type="paragraph" w:styleId="Ttulo3">
    <w:name w:val="Título 3"/>
    <w:basedOn w:val="Ttulododocumento"/>
    <w:rsid w:val="004a7f34"/>
    <w:pPr>
      <w:ind w:left="360" w:hanging="0"/>
      <w:outlineLvl w:val="2"/>
    </w:pPr>
    <w:rPr>
      <w:rFonts w:ascii="Liberation Serif" w:hAnsi="Liberation Serif"/>
      <w:sz w:val="24"/>
      <w:szCs w:val="24"/>
    </w:rPr>
  </w:style>
  <w:style w:type="paragraph" w:styleId="Ttulo4">
    <w:name w:val="Título 4"/>
    <w:basedOn w:val="Ttulododocumento"/>
    <w:rsid w:val="004a7f34"/>
    <w:pPr>
      <w:spacing w:lineRule="atLeast" w:line="360" w:before="120" w:after="120"/>
      <w:jc w:val="both"/>
      <w:outlineLvl w:val="3"/>
    </w:pPr>
    <w:rPr>
      <w:rFonts w:ascii="Liberation Serif" w:hAnsi="Liberation Serif"/>
      <w:color w:val="FF0000"/>
      <w:sz w:val="24"/>
      <w:szCs w:val="24"/>
    </w:rPr>
  </w:style>
  <w:style w:type="paragraph" w:styleId="Ttulo5">
    <w:name w:val="Título 5"/>
    <w:basedOn w:val="Ttulododocumento"/>
    <w:rsid w:val="004a7f34"/>
    <w:pPr>
      <w:jc w:val="both"/>
      <w:outlineLvl w:val="4"/>
    </w:pPr>
    <w:rPr>
      <w:rFonts w:ascii="Liberation Serif" w:hAnsi="Liberation Serif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7f34"/>
    <w:rPr/>
  </w:style>
  <w:style w:type="character" w:styleId="WW8Num1z1" w:customStyle="1">
    <w:name w:val="WW8Num1z1"/>
    <w:qFormat/>
    <w:rsid w:val="004a7f34"/>
    <w:rPr/>
  </w:style>
  <w:style w:type="character" w:styleId="WW8Num1z2" w:customStyle="1">
    <w:name w:val="WW8Num1z2"/>
    <w:qFormat/>
    <w:rsid w:val="004a7f34"/>
    <w:rPr/>
  </w:style>
  <w:style w:type="character" w:styleId="WW8Num1z3" w:customStyle="1">
    <w:name w:val="WW8Num1z3"/>
    <w:qFormat/>
    <w:rsid w:val="004a7f34"/>
    <w:rPr/>
  </w:style>
  <w:style w:type="character" w:styleId="WW8Num1z4" w:customStyle="1">
    <w:name w:val="WW8Num1z4"/>
    <w:qFormat/>
    <w:rsid w:val="004a7f34"/>
    <w:rPr/>
  </w:style>
  <w:style w:type="character" w:styleId="WW8Num1z5" w:customStyle="1">
    <w:name w:val="WW8Num1z5"/>
    <w:qFormat/>
    <w:rsid w:val="004a7f34"/>
    <w:rPr/>
  </w:style>
  <w:style w:type="character" w:styleId="WW8Num1z6" w:customStyle="1">
    <w:name w:val="WW8Num1z6"/>
    <w:qFormat/>
    <w:rsid w:val="004a7f34"/>
    <w:rPr/>
  </w:style>
  <w:style w:type="character" w:styleId="WW8Num1z7" w:customStyle="1">
    <w:name w:val="WW8Num1z7"/>
    <w:qFormat/>
    <w:rsid w:val="004a7f34"/>
    <w:rPr/>
  </w:style>
  <w:style w:type="character" w:styleId="WW8Num1z8" w:customStyle="1">
    <w:name w:val="WW8Num1z8"/>
    <w:qFormat/>
    <w:rsid w:val="004a7f34"/>
    <w:rPr/>
  </w:style>
  <w:style w:type="character" w:styleId="Ttulo1Char" w:customStyle="1">
    <w:name w:val="Título 1 Char"/>
    <w:qFormat/>
    <w:rsid w:val="004a7f34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sid w:val="004a7f34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sid w:val="004a7f34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sid w:val="004a7f34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sid w:val="004a7f34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sid w:val="004a7f34"/>
    <w:rPr>
      <w:rFonts w:cs="Times New Roman"/>
    </w:rPr>
  </w:style>
  <w:style w:type="character" w:styleId="Corpodetexto2Char" w:customStyle="1">
    <w:name w:val="Corpo de texto 2 Char"/>
    <w:qFormat/>
    <w:rsid w:val="004a7f34"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sid w:val="004a7f34"/>
    <w:rPr>
      <w:rFonts w:cs="Times New Roman"/>
      <w:sz w:val="16"/>
      <w:szCs w:val="16"/>
    </w:rPr>
  </w:style>
  <w:style w:type="character" w:styleId="RodapChar" w:customStyle="1">
    <w:name w:val="Rodapé Char"/>
    <w:qFormat/>
    <w:rsid w:val="004a7f34"/>
    <w:rPr>
      <w:rFonts w:cs="Times New Roman"/>
      <w:sz w:val="20"/>
      <w:szCs w:val="20"/>
    </w:rPr>
  </w:style>
  <w:style w:type="character" w:styleId="Pagenumber">
    <w:name w:val="page number"/>
    <w:qFormat/>
    <w:rsid w:val="004a7f34"/>
    <w:rPr>
      <w:rFonts w:cs="Times New Roman"/>
    </w:rPr>
  </w:style>
  <w:style w:type="character" w:styleId="CabealhoChar" w:customStyle="1">
    <w:name w:val="Cabeçalho Char"/>
    <w:qFormat/>
    <w:rsid w:val="004a7f34"/>
    <w:rPr>
      <w:rFonts w:cs="Times New Roman"/>
      <w:sz w:val="20"/>
      <w:szCs w:val="20"/>
    </w:rPr>
  </w:style>
  <w:style w:type="character" w:styleId="CorpodetextoChar" w:customStyle="1">
    <w:name w:val="Corpo de texto Char"/>
    <w:qFormat/>
    <w:rsid w:val="004a7f34"/>
    <w:rPr>
      <w:rFonts w:cs="Times New Roman"/>
      <w:sz w:val="20"/>
      <w:szCs w:val="20"/>
    </w:rPr>
  </w:style>
  <w:style w:type="character" w:styleId="SubttuloChar" w:customStyle="1">
    <w:name w:val="Subtítulo Char"/>
    <w:qFormat/>
    <w:rsid w:val="004a7f34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sid w:val="004a7f34"/>
    <w:rPr>
      <w:rFonts w:cs="Times New Roman"/>
      <w:sz w:val="20"/>
      <w:szCs w:val="20"/>
    </w:rPr>
  </w:style>
  <w:style w:type="character" w:styleId="Strong">
    <w:name w:val="Strong"/>
    <w:qFormat/>
    <w:rsid w:val="004a7f34"/>
    <w:rPr>
      <w:rFonts w:cs="Times New Roman"/>
      <w:b/>
      <w:bCs/>
    </w:rPr>
  </w:style>
  <w:style w:type="character" w:styleId="Recuodecorpodetexto3Char" w:customStyle="1">
    <w:name w:val="Recuo de corpo de texto 3 Char"/>
    <w:qFormat/>
    <w:rsid w:val="004a7f34"/>
    <w:rPr>
      <w:rFonts w:cs="Times New Roman"/>
      <w:sz w:val="16"/>
      <w:szCs w:val="16"/>
    </w:rPr>
  </w:style>
  <w:style w:type="character" w:styleId="BalloonTextChar" w:customStyle="1">
    <w:name w:val="Balloon Text Char"/>
    <w:qFormat/>
    <w:rsid w:val="004a7f34"/>
    <w:rPr>
      <w:rFonts w:cs="Times New Roman"/>
      <w:sz w:val="2"/>
      <w:szCs w:val="2"/>
    </w:rPr>
  </w:style>
  <w:style w:type="character" w:styleId="TextodebaloChar" w:customStyle="1">
    <w:name w:val="Texto de balão Char"/>
    <w:qFormat/>
    <w:rsid w:val="004a7f34"/>
    <w:rPr>
      <w:rFonts w:ascii="Tahoma" w:hAnsi="Tahoma" w:cs="Tahoma"/>
      <w:sz w:val="16"/>
    </w:rPr>
  </w:style>
  <w:style w:type="character" w:styleId="Annotationreference">
    <w:name w:val="annotation reference"/>
    <w:qFormat/>
    <w:rsid w:val="004a7f34"/>
    <w:rPr>
      <w:rFonts w:cs="Times New Roman"/>
      <w:sz w:val="16"/>
      <w:szCs w:val="16"/>
    </w:rPr>
  </w:style>
  <w:style w:type="character" w:styleId="CommentTextChar" w:customStyle="1">
    <w:name w:val="Comment Text Char"/>
    <w:qFormat/>
    <w:rsid w:val="004a7f34"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sid w:val="004a7f34"/>
    <w:rPr>
      <w:rFonts w:cs="Times New Roman"/>
    </w:rPr>
  </w:style>
  <w:style w:type="character" w:styleId="CommentSubjectChar" w:customStyle="1">
    <w:name w:val="Comment Subject Char"/>
    <w:qFormat/>
    <w:rsid w:val="004a7f34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sid w:val="004a7f34"/>
    <w:rPr>
      <w:b/>
    </w:rPr>
  </w:style>
  <w:style w:type="character" w:styleId="LinkdaInternet" w:customStyle="1">
    <w:name w:val="Link da Internet"/>
    <w:basedOn w:val="DefaultParagraphFont"/>
    <w:rsid w:val="004a7f34"/>
    <w:rPr>
      <w:color w:val="0000FF"/>
      <w:u w:val="single"/>
    </w:rPr>
  </w:style>
  <w:style w:type="character" w:styleId="Appleconvertedspace" w:customStyle="1">
    <w:name w:val="apple-converted-space"/>
    <w:qFormat/>
    <w:rsid w:val="004a7f34"/>
    <w:rPr>
      <w:rFonts w:cs="Times New Roman"/>
    </w:rPr>
  </w:style>
  <w:style w:type="character" w:styleId="ListLabel1" w:customStyle="1">
    <w:name w:val="ListLabel 1"/>
    <w:qFormat/>
    <w:rsid w:val="004a7f34"/>
    <w:rPr>
      <w:rFonts w:cs="Times New Roman"/>
    </w:rPr>
  </w:style>
  <w:style w:type="character" w:styleId="ListLabel2" w:customStyle="1">
    <w:name w:val="ListLabel 2"/>
    <w:qFormat/>
    <w:rsid w:val="004a7f34"/>
    <w:rPr>
      <w:rFonts w:cs="Times New Roman"/>
      <w:sz w:val="22"/>
      <w:szCs w:val="22"/>
    </w:rPr>
  </w:style>
  <w:style w:type="character" w:styleId="ListLabel3" w:customStyle="1">
    <w:name w:val="ListLabel 3"/>
    <w:qFormat/>
    <w:rsid w:val="004a7f34"/>
    <w:rPr>
      <w:sz w:val="24"/>
    </w:rPr>
  </w:style>
  <w:style w:type="character" w:styleId="ListLabel4" w:customStyle="1">
    <w:name w:val="ListLabel 4"/>
    <w:qFormat/>
    <w:rsid w:val="004a7f34"/>
    <w:rPr>
      <w:rFonts w:cs="Courier New"/>
    </w:rPr>
  </w:style>
  <w:style w:type="character" w:styleId="Numeraodelinhas" w:customStyle="1">
    <w:name w:val="Numeração de linhas"/>
    <w:rsid w:val="004a7f34"/>
    <w:rPr/>
  </w:style>
  <w:style w:type="character" w:styleId="RodapChar1" w:customStyle="1">
    <w:name w:val="Rodapé Char1"/>
    <w:basedOn w:val="DefaultParagraphFont"/>
    <w:qFormat/>
    <w:rsid w:val="004a7f34"/>
    <w:rPr/>
  </w:style>
  <w:style w:type="character" w:styleId="Nfase">
    <w:name w:val="Ênfase"/>
    <w:basedOn w:val="DefaultParagraphFont"/>
    <w:rsid w:val="004a7f34"/>
    <w:rPr>
      <w:i/>
      <w:iCs/>
    </w:rPr>
  </w:style>
  <w:style w:type="character" w:styleId="Smbolosdenumerao" w:customStyle="1">
    <w:name w:val="Símbolos de numeração"/>
    <w:qFormat/>
    <w:rsid w:val="004a7f34"/>
    <w:rPr/>
  </w:style>
  <w:style w:type="character" w:styleId="Fonte" w:customStyle="1">
    <w:name w:val="fonte"/>
    <w:basedOn w:val="DefaultParagraphFont"/>
    <w:qFormat/>
    <w:rsid w:val="009520ac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4a7f34"/>
    <w:pPr>
      <w:spacing w:lineRule="atLeast" w:line="288" w:before="0" w:after="140"/>
    </w:pPr>
    <w:rPr/>
  </w:style>
  <w:style w:type="paragraph" w:styleId="Lista">
    <w:name w:val="Lista"/>
    <w:basedOn w:val="Corpodetexto"/>
    <w:rsid w:val="004a7f34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4a7f34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rsid w:val="004a7f34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Caption">
    <w:name w:val="caption"/>
    <w:basedOn w:val="Normal"/>
    <w:qFormat/>
    <w:rsid w:val="004a7f34"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basedOn w:val="Normal"/>
    <w:qFormat/>
    <w:rsid w:val="004a7f34"/>
    <w:pPr/>
    <w:rPr/>
  </w:style>
  <w:style w:type="paragraph" w:styleId="WWTtulo" w:customStyle="1">
    <w:name w:val="WW-Título"/>
    <w:basedOn w:val="Normal"/>
    <w:qFormat/>
    <w:rsid w:val="004a7f34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Padro" w:customStyle="1">
    <w:name w:val="Padrão"/>
    <w:qFormat/>
    <w:rsid w:val="004a7f34"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val="pt-BR" w:eastAsia="zh-CN" w:bidi="ar-SA"/>
    </w:rPr>
  </w:style>
  <w:style w:type="paragraph" w:styleId="Subttulo">
    <w:name w:val="Subtítulo"/>
    <w:basedOn w:val="Padro"/>
    <w:rsid w:val="004a7f34"/>
    <w:pPr>
      <w:jc w:val="both"/>
    </w:pPr>
    <w:rPr>
      <w:szCs w:val="24"/>
    </w:rPr>
  </w:style>
  <w:style w:type="paragraph" w:styleId="Corpodotexto" w:customStyle="1">
    <w:name w:val="Corpo do texto"/>
    <w:basedOn w:val="Padro"/>
    <w:qFormat/>
    <w:rsid w:val="004a7f34"/>
    <w:pPr>
      <w:jc w:val="both"/>
    </w:pPr>
    <w:rPr>
      <w:sz w:val="28"/>
      <w:szCs w:val="28"/>
    </w:rPr>
  </w:style>
  <w:style w:type="paragraph" w:styleId="BodyText2">
    <w:name w:val="Body Text 2"/>
    <w:basedOn w:val="Padro"/>
    <w:qFormat/>
    <w:rsid w:val="004a7f34"/>
    <w:pPr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rsid w:val="004a7f34"/>
    <w:pPr>
      <w:spacing w:lineRule="atLeast" w:line="360"/>
    </w:pPr>
    <w:rPr>
      <w:szCs w:val="24"/>
    </w:rPr>
  </w:style>
  <w:style w:type="paragraph" w:styleId="Rodap">
    <w:name w:val="Rodapé"/>
    <w:basedOn w:val="Normal"/>
    <w:rsid w:val="004a7f34"/>
    <w:pPr>
      <w:tabs>
        <w:tab w:val="center" w:pos="4252" w:leader="none"/>
        <w:tab w:val="right" w:pos="8504" w:leader="none"/>
      </w:tabs>
    </w:pPr>
    <w:rPr/>
  </w:style>
  <w:style w:type="paragraph" w:styleId="Cabealho">
    <w:name w:val="Cabeçalho"/>
    <w:basedOn w:val="Padro"/>
    <w:rsid w:val="004a7f34"/>
    <w:pPr>
      <w:suppressLineNumbers/>
      <w:tabs>
        <w:tab w:val="center" w:pos="4419" w:leader="none"/>
        <w:tab w:val="right" w:pos="8838" w:leader="none"/>
      </w:tabs>
    </w:pPr>
    <w:rPr/>
  </w:style>
  <w:style w:type="paragraph" w:styleId="Recuodecorpodetexto1" w:customStyle="1">
    <w:name w:val="Recuo de corpo de texto1"/>
    <w:basedOn w:val="Padro"/>
    <w:qFormat/>
    <w:rsid w:val="004a7f34"/>
    <w:pPr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rsid w:val="004a7f34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rsid w:val="004a7f34"/>
    <w:pPr/>
    <w:rPr>
      <w:rFonts w:ascii="Tahoma" w:hAnsi="Tahoma" w:cs="Tahoma"/>
      <w:sz w:val="16"/>
    </w:rPr>
  </w:style>
  <w:style w:type="paragraph" w:styleId="Annotationtext">
    <w:name w:val="annotation text"/>
    <w:basedOn w:val="Padro"/>
    <w:qFormat/>
    <w:rsid w:val="004a7f34"/>
    <w:pPr/>
    <w:rPr/>
  </w:style>
  <w:style w:type="paragraph" w:styleId="Annotationsubject">
    <w:name w:val="annotation subject"/>
    <w:basedOn w:val="Annotationtext"/>
    <w:qFormat/>
    <w:rsid w:val="004a7f34"/>
    <w:pPr/>
    <w:rPr>
      <w:b/>
    </w:rPr>
  </w:style>
  <w:style w:type="paragraph" w:styleId="NormalWeb">
    <w:name w:val="Normal (Web)"/>
    <w:basedOn w:val="Padro"/>
    <w:qFormat/>
    <w:rsid w:val="004a7f34"/>
    <w:pPr/>
    <w:rPr>
      <w:szCs w:val="24"/>
    </w:rPr>
  </w:style>
  <w:style w:type="paragraph" w:styleId="Contedodequadro" w:customStyle="1">
    <w:name w:val="Conteúdo de quadro"/>
    <w:basedOn w:val="Padro"/>
    <w:qFormat/>
    <w:rsid w:val="004a7f34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4a7f34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LibreOffice/5.0.3.2$Linux_x86 LibreOffice_project/00m0$Build-2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2019-07-08T20:51:00Z</dcterms:created>
  <dc:creator>*</dc:creator>
  <dc:language>pt-BR</dc:language>
  <cp:lastModifiedBy>COLET-062759 </cp:lastModifiedBy>
  <cp:lastPrinted>2019-07-08T18:43:55Z</cp:lastPrinted>
  <dcterms:modified xsi:type="dcterms:W3CDTF">2019-08-06T14:24:29Z</dcterms:modified>
  <cp:revision>10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