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9B1CA8" w14:textId="2B1396DD" w:rsidR="000C4BA4" w:rsidRPr="00B2762C" w:rsidRDefault="00E9772B" w:rsidP="00721333">
      <w:pPr>
        <w:widowControl/>
        <w:shd w:val="clear" w:color="auto" w:fill="FFFFFF"/>
        <w:suppressAutoHyphens w:val="0"/>
        <w:jc w:val="both"/>
        <w:rPr>
          <w:rFonts w:ascii="Verdana" w:hAnsi="Verdana"/>
          <w:color w:val="FF0000"/>
          <w:sz w:val="22"/>
          <w:szCs w:val="22"/>
        </w:rPr>
      </w:pPr>
      <w:bookmarkStart w:id="0" w:name="_GoBack"/>
      <w:bookmarkEnd w:id="0"/>
      <w:r w:rsidRPr="00744A61">
        <w:rPr>
          <w:rFonts w:ascii="Verdana" w:hAnsi="Verdana" w:cs="Verdana"/>
          <w:color w:val="auto"/>
          <w:sz w:val="22"/>
          <w:szCs w:val="22"/>
        </w:rPr>
        <w:t>ATA DA DUCENTÉSIMA VIGÉSIMA</w:t>
      </w:r>
      <w:r w:rsidR="000A4EC1">
        <w:rPr>
          <w:rFonts w:ascii="Verdana" w:hAnsi="Verdana" w:cs="Verdana"/>
          <w:color w:val="auto"/>
          <w:sz w:val="22"/>
          <w:szCs w:val="22"/>
        </w:rPr>
        <w:t xml:space="preserve"> SÉTIMA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 REUNIÃO DO COLEGIADO DO CURSO DE LETRAS DA UNIVERSIDADE FEDERAL D</w:t>
      </w:r>
      <w:r w:rsidR="00A81F2E" w:rsidRPr="00744A61">
        <w:rPr>
          <w:rFonts w:ascii="Verdana" w:hAnsi="Verdana" w:cs="Verdana"/>
          <w:color w:val="auto"/>
          <w:sz w:val="22"/>
          <w:szCs w:val="22"/>
        </w:rPr>
        <w:t xml:space="preserve">E SÃO </w:t>
      </w:r>
      <w:r w:rsidR="000A4EC1">
        <w:rPr>
          <w:rFonts w:ascii="Verdana" w:hAnsi="Verdana" w:cs="Verdana"/>
          <w:color w:val="auto"/>
          <w:sz w:val="22"/>
          <w:szCs w:val="22"/>
        </w:rPr>
        <w:t>JOÃO DEL-REI. Aos nove dias do mês de março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 do ano de dois</w:t>
      </w:r>
      <w:r w:rsidRPr="00744A61">
        <w:rPr>
          <w:rFonts w:ascii="Verdana" w:hAnsi="Verdana" w:cs="Verdana"/>
          <w:color w:val="auto"/>
          <w:sz w:val="22"/>
          <w:szCs w:val="22"/>
        </w:rPr>
        <w:t xml:space="preserve"> mil e vinte</w:t>
      </w:r>
      <w:r w:rsidR="00C3189A" w:rsidRPr="00744A61">
        <w:rPr>
          <w:rFonts w:ascii="Verdana" w:hAnsi="Verdana" w:cs="Verdana"/>
          <w:color w:val="auto"/>
          <w:sz w:val="22"/>
          <w:szCs w:val="22"/>
        </w:rPr>
        <w:t xml:space="preserve"> e um</w:t>
      </w:r>
      <w:r w:rsidRPr="00744A61">
        <w:rPr>
          <w:rFonts w:ascii="Verdana" w:hAnsi="Verdana" w:cs="Verdana"/>
          <w:color w:val="auto"/>
          <w:sz w:val="22"/>
          <w:szCs w:val="22"/>
        </w:rPr>
        <w:t xml:space="preserve">, realizou-se, às </w:t>
      </w:r>
      <w:r w:rsidR="000A4EC1">
        <w:rPr>
          <w:rFonts w:ascii="Verdana" w:hAnsi="Verdana" w:cs="Verdana"/>
          <w:color w:val="auto"/>
          <w:sz w:val="22"/>
          <w:szCs w:val="22"/>
        </w:rPr>
        <w:t>14h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, </w:t>
      </w:r>
      <w:r w:rsidRPr="00744A61">
        <w:rPr>
          <w:rFonts w:ascii="Verdana" w:hAnsi="Verdana" w:cs="Verdana"/>
          <w:color w:val="auto"/>
          <w:sz w:val="22"/>
          <w:szCs w:val="22"/>
        </w:rPr>
        <w:t>de forma remota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, reunião do Colegiado do Curso de Letras da Universidade Federal de São João del-Rei, sob a presidência </w:t>
      </w:r>
      <w:r w:rsidR="00C00BBF" w:rsidRPr="00744A61">
        <w:rPr>
          <w:rFonts w:ascii="Verdana" w:hAnsi="Verdana" w:cs="Verdana"/>
          <w:color w:val="auto"/>
          <w:sz w:val="22"/>
          <w:szCs w:val="22"/>
        </w:rPr>
        <w:t>d</w:t>
      </w:r>
      <w:r w:rsidR="00013724" w:rsidRPr="00744A61">
        <w:rPr>
          <w:rFonts w:ascii="Verdana" w:hAnsi="Verdana" w:cs="Verdana"/>
          <w:color w:val="auto"/>
          <w:sz w:val="22"/>
          <w:szCs w:val="22"/>
        </w:rPr>
        <w:t>a</w:t>
      </w:r>
      <w:r w:rsidR="00C00BBF" w:rsidRPr="00744A61">
        <w:rPr>
          <w:rFonts w:ascii="Verdana" w:hAnsi="Verdana" w:cs="Verdana"/>
          <w:color w:val="auto"/>
          <w:sz w:val="22"/>
          <w:szCs w:val="22"/>
        </w:rPr>
        <w:t xml:space="preserve"> Prof</w:t>
      </w:r>
      <w:r w:rsidR="00AD3A54" w:rsidRPr="00744A61">
        <w:rPr>
          <w:rFonts w:ascii="Verdana" w:hAnsi="Verdana" w:cs="Verdana"/>
          <w:color w:val="auto"/>
          <w:sz w:val="22"/>
          <w:szCs w:val="22"/>
        </w:rPr>
        <w:t>a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. </w:t>
      </w:r>
      <w:r w:rsidR="00AD3A54" w:rsidRPr="00744A61">
        <w:rPr>
          <w:rFonts w:ascii="Verdana" w:hAnsi="Verdana" w:cs="Verdana"/>
          <w:b/>
          <w:color w:val="auto"/>
          <w:sz w:val="22"/>
          <w:szCs w:val="22"/>
        </w:rPr>
        <w:t>Luciani</w:t>
      </w:r>
      <w:r w:rsidR="00AD3A54" w:rsidRPr="00744A61">
        <w:rPr>
          <w:rFonts w:ascii="Verdana" w:hAnsi="Verdana" w:cs="Verdana"/>
          <w:color w:val="auto"/>
          <w:sz w:val="22"/>
          <w:szCs w:val="22"/>
        </w:rPr>
        <w:t xml:space="preserve"> Dalmaschio</w:t>
      </w:r>
      <w:r w:rsidR="00C00BBF" w:rsidRPr="00744A61">
        <w:rPr>
          <w:rFonts w:ascii="Verdana" w:hAnsi="Verdana" w:cs="Verdana"/>
          <w:color w:val="auto"/>
          <w:sz w:val="22"/>
          <w:szCs w:val="22"/>
        </w:rPr>
        <w:t xml:space="preserve">.  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>Estavam</w:t>
      </w:r>
      <w:r w:rsidR="002A40A6" w:rsidRPr="00744A61">
        <w:rPr>
          <w:rFonts w:ascii="Verdana" w:hAnsi="Verdana" w:cs="Verdana"/>
          <w:color w:val="auto"/>
          <w:sz w:val="22"/>
          <w:szCs w:val="22"/>
        </w:rPr>
        <w:t xml:space="preserve"> presentes os membros docentes</w:t>
      </w:r>
      <w:r w:rsidR="007D6A8E" w:rsidRPr="00744A61">
        <w:rPr>
          <w:rFonts w:ascii="Verdana" w:hAnsi="Verdana" w:cs="Verdana"/>
          <w:color w:val="auto"/>
          <w:sz w:val="22"/>
          <w:szCs w:val="22"/>
        </w:rPr>
        <w:t>,</w:t>
      </w:r>
      <w:r w:rsidR="0039339B" w:rsidRPr="00744A61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39339B" w:rsidRPr="00744A61">
        <w:rPr>
          <w:rFonts w:ascii="Verdana" w:hAnsi="Verdana" w:cs="Verdana"/>
          <w:b/>
          <w:color w:val="auto"/>
          <w:sz w:val="22"/>
          <w:szCs w:val="22"/>
        </w:rPr>
        <w:t>Juliana Borges</w:t>
      </w:r>
      <w:r w:rsidR="0039339B" w:rsidRPr="00744A61">
        <w:rPr>
          <w:rFonts w:ascii="Verdana" w:hAnsi="Verdana" w:cs="Verdana"/>
          <w:color w:val="auto"/>
          <w:sz w:val="22"/>
          <w:szCs w:val="22"/>
        </w:rPr>
        <w:t xml:space="preserve"> Oliveira de Morais, </w:t>
      </w:r>
      <w:r w:rsidR="00666522" w:rsidRPr="00744A61">
        <w:rPr>
          <w:rFonts w:ascii="Verdana" w:hAnsi="Verdana" w:cs="Verdana"/>
          <w:b/>
          <w:color w:val="auto"/>
          <w:sz w:val="22"/>
          <w:szCs w:val="22"/>
        </w:rPr>
        <w:t>Marília</w:t>
      </w:r>
      <w:r w:rsidR="00666522" w:rsidRPr="00744A61">
        <w:rPr>
          <w:rFonts w:ascii="Verdana" w:hAnsi="Verdana" w:cs="Verdana"/>
          <w:color w:val="auto"/>
          <w:sz w:val="22"/>
          <w:szCs w:val="22"/>
        </w:rPr>
        <w:t xml:space="preserve"> de Carvalho Caetano Oliveira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>,</w:t>
      </w:r>
      <w:r w:rsidR="00C3189A" w:rsidRPr="00744A61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C3189A" w:rsidRPr="00744A61">
        <w:rPr>
          <w:rFonts w:ascii="Verdana" w:hAnsi="Verdana" w:cs="Verdana"/>
          <w:b/>
          <w:color w:val="auto"/>
          <w:sz w:val="22"/>
          <w:szCs w:val="22"/>
        </w:rPr>
        <w:t>Natália</w:t>
      </w:r>
      <w:r w:rsidR="00C3189A" w:rsidRPr="00744A61">
        <w:rPr>
          <w:rFonts w:ascii="Verdana" w:hAnsi="Verdana" w:cs="Verdana"/>
          <w:color w:val="auto"/>
          <w:sz w:val="22"/>
          <w:szCs w:val="22"/>
        </w:rPr>
        <w:t xml:space="preserve"> Elvira Sperandio,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AD3A54" w:rsidRPr="00744A61">
        <w:rPr>
          <w:rFonts w:ascii="Verdana" w:hAnsi="Verdana" w:cs="Verdana"/>
          <w:b/>
          <w:color w:val="auto"/>
          <w:sz w:val="22"/>
          <w:szCs w:val="22"/>
        </w:rPr>
        <w:t>Antônio Luiz</w:t>
      </w:r>
      <w:r w:rsidR="00AD3A54" w:rsidRPr="00744A61">
        <w:rPr>
          <w:rFonts w:ascii="Verdana" w:hAnsi="Verdana" w:cs="Verdana"/>
          <w:color w:val="auto"/>
          <w:sz w:val="22"/>
          <w:szCs w:val="22"/>
        </w:rPr>
        <w:t xml:space="preserve"> Assunção</w:t>
      </w:r>
      <w:r w:rsidR="006459CD" w:rsidRPr="00744A61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CF435F" w:rsidRPr="00744A61">
        <w:rPr>
          <w:rFonts w:ascii="Verdana" w:hAnsi="Verdana" w:cs="Verdana"/>
          <w:color w:val="auto"/>
          <w:sz w:val="22"/>
          <w:szCs w:val="22"/>
        </w:rPr>
        <w:t xml:space="preserve">e 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o membro discente </w:t>
      </w:r>
      <w:r w:rsidR="006B74B1" w:rsidRPr="00744A61">
        <w:rPr>
          <w:rFonts w:ascii="Verdana" w:hAnsi="Verdana" w:cs="Verdana"/>
          <w:b/>
          <w:bCs/>
          <w:color w:val="auto"/>
          <w:sz w:val="22"/>
          <w:szCs w:val="22"/>
        </w:rPr>
        <w:t>Tuiuan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 Almeida Veloso</w:t>
      </w:r>
      <w:r w:rsidR="003C1EF4" w:rsidRPr="00744A61">
        <w:rPr>
          <w:rFonts w:ascii="Verdana" w:hAnsi="Verdana" w:cs="Verdana"/>
          <w:iCs/>
          <w:color w:val="auto"/>
          <w:sz w:val="22"/>
          <w:szCs w:val="22"/>
        </w:rPr>
        <w:t>.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AD3A54" w:rsidRPr="00744A61">
        <w:rPr>
          <w:rFonts w:ascii="Verdana" w:hAnsi="Verdana" w:cs="Verdana"/>
          <w:color w:val="auto"/>
          <w:sz w:val="22"/>
          <w:szCs w:val="22"/>
        </w:rPr>
        <w:t>Aprovada a pauta, a</w:t>
      </w:r>
      <w:r w:rsidR="00C00BBF" w:rsidRPr="00744A61">
        <w:rPr>
          <w:rFonts w:ascii="Verdana" w:hAnsi="Verdana" w:cs="Verdana"/>
          <w:color w:val="auto"/>
          <w:sz w:val="22"/>
          <w:szCs w:val="22"/>
        </w:rPr>
        <w:t xml:space="preserve"> Prof</w:t>
      </w:r>
      <w:r w:rsidR="00AD3A54" w:rsidRPr="00744A61">
        <w:rPr>
          <w:rFonts w:ascii="Verdana" w:hAnsi="Verdana" w:cs="Verdana"/>
          <w:color w:val="auto"/>
          <w:sz w:val="22"/>
          <w:szCs w:val="22"/>
        </w:rPr>
        <w:t>a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>.</w:t>
      </w:r>
      <w:r w:rsidR="00AD3A54" w:rsidRPr="00744A61">
        <w:rPr>
          <w:rFonts w:ascii="Verdana" w:hAnsi="Verdana" w:cs="Verdana"/>
          <w:color w:val="auto"/>
          <w:sz w:val="22"/>
          <w:szCs w:val="22"/>
        </w:rPr>
        <w:t xml:space="preserve"> Luciani</w:t>
      </w:r>
      <w:r w:rsidR="00C00BBF" w:rsidRPr="00744A61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>deu início aos trabalhos</w:t>
      </w:r>
      <w:r w:rsidR="002D7434" w:rsidRPr="00744A61">
        <w:rPr>
          <w:rFonts w:ascii="Verdana" w:hAnsi="Verdana" w:cs="Verdana"/>
          <w:iCs/>
          <w:color w:val="auto"/>
          <w:sz w:val="22"/>
          <w:szCs w:val="22"/>
        </w:rPr>
        <w:t xml:space="preserve">. </w:t>
      </w:r>
      <w:r w:rsidR="002D7434" w:rsidRPr="00744A61">
        <w:rPr>
          <w:rFonts w:ascii="Verdana" w:hAnsi="Verdana" w:cs="Verdana"/>
          <w:b/>
          <w:bCs/>
          <w:iCs/>
          <w:color w:val="auto"/>
          <w:sz w:val="22"/>
          <w:szCs w:val="22"/>
        </w:rPr>
        <w:t>1</w:t>
      </w:r>
      <w:r w:rsidRPr="00744A61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 </w:t>
      </w:r>
      <w:r w:rsidR="00881B68" w:rsidRPr="00744A61">
        <w:rPr>
          <w:rFonts w:ascii="Verdana" w:hAnsi="Verdana" w:cs="Verdana"/>
          <w:b/>
          <w:bCs/>
          <w:iCs/>
          <w:color w:val="auto"/>
          <w:sz w:val="22"/>
          <w:szCs w:val="22"/>
        </w:rPr>
        <w:t>–</w:t>
      </w:r>
      <w:r w:rsidRPr="00744A61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 </w:t>
      </w:r>
      <w:r w:rsidR="00A81F2E" w:rsidRPr="00744A61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Leitura e </w:t>
      </w:r>
      <w:r w:rsidR="00A81F2E" w:rsidRPr="00744A61">
        <w:rPr>
          <w:rFonts w:ascii="Verdana" w:hAnsi="Verdana"/>
          <w:b/>
          <w:color w:val="auto"/>
          <w:sz w:val="22"/>
          <w:szCs w:val="22"/>
        </w:rPr>
        <w:t xml:space="preserve">Aprovação da Ata da Reunião Anterior: </w:t>
      </w:r>
      <w:r w:rsidR="00205D32" w:rsidRPr="00744A61">
        <w:rPr>
          <w:rFonts w:ascii="Verdana" w:hAnsi="Verdana" w:cs="Verdana"/>
          <w:iCs/>
          <w:color w:val="auto"/>
          <w:sz w:val="22"/>
          <w:szCs w:val="22"/>
        </w:rPr>
        <w:t>a</w:t>
      </w:r>
      <w:r w:rsidR="00C00BBF" w:rsidRPr="00744A61">
        <w:rPr>
          <w:rFonts w:ascii="Verdana" w:hAnsi="Verdana" w:cs="Verdana"/>
          <w:iCs/>
          <w:color w:val="auto"/>
          <w:sz w:val="22"/>
          <w:szCs w:val="22"/>
        </w:rPr>
        <w:t xml:space="preserve"> Prof</w:t>
      </w:r>
      <w:r w:rsidR="00205D32" w:rsidRPr="00744A61">
        <w:rPr>
          <w:rFonts w:ascii="Verdana" w:hAnsi="Verdana" w:cs="Verdana"/>
          <w:iCs/>
          <w:color w:val="auto"/>
          <w:sz w:val="22"/>
          <w:szCs w:val="22"/>
        </w:rPr>
        <w:t>a</w:t>
      </w:r>
      <w:r w:rsidR="002A40A6" w:rsidRPr="00744A61">
        <w:rPr>
          <w:rFonts w:ascii="Verdana" w:hAnsi="Verdana" w:cs="Verdana"/>
          <w:iCs/>
          <w:color w:val="auto"/>
          <w:sz w:val="22"/>
          <w:szCs w:val="22"/>
        </w:rPr>
        <w:t xml:space="preserve">. </w:t>
      </w:r>
      <w:r w:rsidR="00205D32" w:rsidRPr="00744A61">
        <w:rPr>
          <w:rFonts w:ascii="Verdana" w:hAnsi="Verdana" w:cs="Verdana"/>
          <w:iCs/>
          <w:color w:val="auto"/>
          <w:sz w:val="22"/>
          <w:szCs w:val="22"/>
        </w:rPr>
        <w:t xml:space="preserve">Luciani </w:t>
      </w:r>
      <w:r w:rsidR="00C3189A" w:rsidRPr="00744A61">
        <w:rPr>
          <w:rFonts w:ascii="Verdana" w:hAnsi="Verdana" w:cs="Verdana"/>
          <w:iCs/>
          <w:color w:val="auto"/>
          <w:sz w:val="22"/>
          <w:szCs w:val="22"/>
        </w:rPr>
        <w:t xml:space="preserve">leu a ata da </w:t>
      </w:r>
      <w:r w:rsidR="000A4EC1">
        <w:rPr>
          <w:rFonts w:ascii="Verdana" w:hAnsi="Verdana" w:cs="Verdana"/>
          <w:iCs/>
          <w:color w:val="auto"/>
          <w:sz w:val="22"/>
          <w:szCs w:val="22"/>
        </w:rPr>
        <w:t>226</w:t>
      </w:r>
      <w:r w:rsidR="00C82815" w:rsidRPr="00744A61">
        <w:rPr>
          <w:rFonts w:ascii="Verdana" w:hAnsi="Verdana" w:cs="Verdana"/>
          <w:iCs/>
          <w:color w:val="auto"/>
          <w:sz w:val="22"/>
          <w:szCs w:val="22"/>
        </w:rPr>
        <w:t>ª reunião que foi aprovada e assinada por todos os membros presentes</w:t>
      </w:r>
      <w:r w:rsidR="00C82815" w:rsidRPr="00744A61">
        <w:rPr>
          <w:rFonts w:ascii="Verdana" w:hAnsi="Verdana"/>
          <w:color w:val="auto"/>
          <w:sz w:val="22"/>
          <w:szCs w:val="22"/>
        </w:rPr>
        <w:t xml:space="preserve">. </w:t>
      </w:r>
      <w:r w:rsidR="00527D4C" w:rsidRPr="00744A61">
        <w:rPr>
          <w:rFonts w:ascii="Verdana" w:hAnsi="Verdana"/>
          <w:b/>
          <w:color w:val="auto"/>
          <w:sz w:val="22"/>
          <w:szCs w:val="22"/>
        </w:rPr>
        <w:t>2</w:t>
      </w:r>
      <w:r w:rsidR="00F92F2A" w:rsidRPr="00744A61">
        <w:rPr>
          <w:rFonts w:ascii="Verdana" w:hAnsi="Verdana"/>
          <w:b/>
          <w:color w:val="auto"/>
          <w:sz w:val="22"/>
          <w:szCs w:val="22"/>
        </w:rPr>
        <w:t xml:space="preserve"> –</w:t>
      </w:r>
      <w:r w:rsidR="002B5E83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2B5E83" w:rsidRPr="002B5E83">
        <w:rPr>
          <w:rFonts w:ascii="Verdana" w:hAnsi="Verdana"/>
          <w:b/>
          <w:sz w:val="22"/>
          <w:szCs w:val="22"/>
        </w:rPr>
        <w:t>Adiamento da banca de TCC do discente Leonardo José de Almeida</w:t>
      </w:r>
      <w:r w:rsidR="001C7199" w:rsidRPr="002B5E83">
        <w:rPr>
          <w:rFonts w:ascii="Verdana" w:hAnsi="Verdana"/>
          <w:b/>
          <w:color w:val="auto"/>
          <w:sz w:val="22"/>
          <w:szCs w:val="22"/>
        </w:rPr>
        <w:t xml:space="preserve">: </w:t>
      </w:r>
      <w:r w:rsidR="0005401E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a </w:t>
      </w:r>
      <w:r w:rsidR="0007107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profa. Laura Botelho, orientadora</w:t>
      </w:r>
      <w:r w:rsidR="0005401E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do discente Leonardo José de Almeida, encaminhou e-mail à COLET notificando o adiamento da defesa de TCC que </w:t>
      </w:r>
      <w:r w:rsidR="0007107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estava agendada para o dia </w:t>
      </w:r>
      <w:r w:rsidR="009B5E38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nove de abril de dois mil e vinte e um, uma vez </w:t>
      </w:r>
      <w:r w:rsidR="009B5E38" w:rsidRPr="009B5E38">
        <w:rPr>
          <w:rFonts w:ascii="Verdana" w:hAnsi="Verdana"/>
          <w:sz w:val="22"/>
          <w:szCs w:val="22"/>
        </w:rPr>
        <w:t xml:space="preserve">que será melhor </w:t>
      </w:r>
      <w:r w:rsidR="009B5E38">
        <w:rPr>
          <w:rFonts w:ascii="Verdana" w:hAnsi="Verdana"/>
          <w:sz w:val="22"/>
          <w:szCs w:val="22"/>
        </w:rPr>
        <w:t xml:space="preserve">para o aluno </w:t>
      </w:r>
      <w:r w:rsidR="009B5E38" w:rsidRPr="009B5E38">
        <w:rPr>
          <w:rFonts w:ascii="Verdana" w:hAnsi="Verdana"/>
          <w:sz w:val="22"/>
          <w:szCs w:val="22"/>
        </w:rPr>
        <w:t xml:space="preserve">avançar mais na escrita do trabalho </w:t>
      </w:r>
      <w:r w:rsidR="00E74C92">
        <w:rPr>
          <w:rFonts w:ascii="Verdana" w:hAnsi="Verdana"/>
          <w:sz w:val="22"/>
          <w:szCs w:val="22"/>
        </w:rPr>
        <w:t>e</w:t>
      </w:r>
      <w:r w:rsidR="00977402">
        <w:rPr>
          <w:rFonts w:ascii="Verdana" w:hAnsi="Verdana"/>
          <w:sz w:val="22"/>
          <w:szCs w:val="22"/>
        </w:rPr>
        <w:t>,</w:t>
      </w:r>
      <w:r w:rsidR="009B5E38" w:rsidRPr="009B5E38">
        <w:rPr>
          <w:rFonts w:ascii="Verdana" w:hAnsi="Verdana"/>
          <w:sz w:val="22"/>
          <w:szCs w:val="22"/>
        </w:rPr>
        <w:t xml:space="preserve"> </w:t>
      </w:r>
      <w:r w:rsidR="00977402">
        <w:rPr>
          <w:rFonts w:ascii="Verdana" w:hAnsi="Verdana"/>
          <w:sz w:val="22"/>
          <w:szCs w:val="22"/>
        </w:rPr>
        <w:t>só assim,</w:t>
      </w:r>
      <w:r w:rsidR="009B5E38" w:rsidRPr="009B5E38">
        <w:rPr>
          <w:rFonts w:ascii="Verdana" w:hAnsi="Verdana"/>
          <w:sz w:val="22"/>
          <w:szCs w:val="22"/>
        </w:rPr>
        <w:t xml:space="preserve"> </w:t>
      </w:r>
      <w:r w:rsidR="00977402">
        <w:rPr>
          <w:rFonts w:ascii="Verdana" w:hAnsi="Verdana"/>
          <w:sz w:val="22"/>
          <w:szCs w:val="22"/>
        </w:rPr>
        <w:t>decidir</w:t>
      </w:r>
      <w:r w:rsidR="009B5E38" w:rsidRPr="009B5E38">
        <w:rPr>
          <w:rFonts w:ascii="Verdana" w:hAnsi="Verdana"/>
          <w:sz w:val="22"/>
          <w:szCs w:val="22"/>
        </w:rPr>
        <w:t xml:space="preserve"> sobre a defesa</w:t>
      </w:r>
      <w:r w:rsidR="00071071">
        <w:rPr>
          <w:rFonts w:ascii="Verdana" w:hAnsi="Verdana"/>
          <w:sz w:val="22"/>
          <w:szCs w:val="22"/>
        </w:rPr>
        <w:t>. Informou também que não há</w:t>
      </w:r>
      <w:r w:rsidR="00977402">
        <w:rPr>
          <w:rFonts w:ascii="Verdana" w:hAnsi="Verdana"/>
          <w:sz w:val="22"/>
          <w:szCs w:val="22"/>
        </w:rPr>
        <w:t>, ainda,</w:t>
      </w:r>
      <w:r w:rsidR="00071071">
        <w:rPr>
          <w:rFonts w:ascii="Verdana" w:hAnsi="Verdana"/>
          <w:sz w:val="22"/>
          <w:szCs w:val="22"/>
        </w:rPr>
        <w:t xml:space="preserve"> uma nova data definida.</w:t>
      </w:r>
      <w:r w:rsidR="0005401E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</w:t>
      </w:r>
      <w:r w:rsidR="002B5E83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</w:t>
      </w:r>
      <w:r w:rsidR="003C5B72" w:rsidRPr="002B5E83">
        <w:rPr>
          <w:rFonts w:ascii="Verdana" w:eastAsia="Times New Roman" w:hAnsi="Verdana" w:cs="Arial"/>
          <w:b/>
          <w:color w:val="auto"/>
          <w:sz w:val="22"/>
          <w:szCs w:val="22"/>
          <w:lang w:eastAsia="pt-BR" w:bidi="ar-SA"/>
        </w:rPr>
        <w:t xml:space="preserve">3 - </w:t>
      </w:r>
      <w:r w:rsidR="002B5E83" w:rsidRPr="002B5E83">
        <w:rPr>
          <w:rFonts w:ascii="Verdana" w:hAnsi="Verdana"/>
          <w:b/>
          <w:sz w:val="22"/>
          <w:szCs w:val="22"/>
        </w:rPr>
        <w:t>Solicitação de encargos didáticos ao DECED</w:t>
      </w:r>
      <w:r w:rsidR="003C5B72" w:rsidRPr="002B5E83">
        <w:rPr>
          <w:rFonts w:ascii="Verdana" w:hAnsi="Verdana"/>
          <w:b/>
          <w:color w:val="auto"/>
          <w:sz w:val="22"/>
          <w:szCs w:val="22"/>
        </w:rPr>
        <w:t>:</w:t>
      </w:r>
      <w:r w:rsidR="002B5E83">
        <w:rPr>
          <w:rFonts w:ascii="Verdana" w:hAnsi="Verdana"/>
          <w:color w:val="auto"/>
          <w:sz w:val="22"/>
          <w:szCs w:val="22"/>
        </w:rPr>
        <w:t xml:space="preserve"> </w:t>
      </w:r>
      <w:r w:rsidR="00CF2259" w:rsidRPr="00D83D9C">
        <w:rPr>
          <w:rFonts w:ascii="Verdana" w:hAnsi="Verdana"/>
          <w:color w:val="auto"/>
          <w:sz w:val="22"/>
          <w:szCs w:val="22"/>
        </w:rPr>
        <w:t xml:space="preserve">no dia </w:t>
      </w:r>
      <w:r w:rsidR="002D2B9C" w:rsidRPr="00D83D9C">
        <w:rPr>
          <w:rFonts w:ascii="Verdana" w:hAnsi="Verdana"/>
          <w:color w:val="auto"/>
          <w:sz w:val="22"/>
          <w:szCs w:val="22"/>
        </w:rPr>
        <w:t>vinte e seis de fevereiro do ano de dois mil e vinte um, a coordenadora do curso de L</w:t>
      </w:r>
      <w:r w:rsidR="006F7DB3">
        <w:rPr>
          <w:rFonts w:ascii="Verdana" w:hAnsi="Verdana"/>
          <w:color w:val="auto"/>
          <w:sz w:val="22"/>
          <w:szCs w:val="22"/>
        </w:rPr>
        <w:t>etras, profa. Luciani</w:t>
      </w:r>
      <w:r w:rsidR="00CF2259" w:rsidRPr="00D83D9C">
        <w:rPr>
          <w:rFonts w:ascii="Verdana" w:hAnsi="Verdana"/>
          <w:color w:val="auto"/>
          <w:sz w:val="22"/>
          <w:szCs w:val="22"/>
        </w:rPr>
        <w:t xml:space="preserve">, respondeu </w:t>
      </w:r>
      <w:r w:rsidR="00E41AD9">
        <w:rPr>
          <w:rFonts w:ascii="Verdana" w:hAnsi="Verdana"/>
          <w:color w:val="auto"/>
          <w:sz w:val="22"/>
          <w:szCs w:val="22"/>
        </w:rPr>
        <w:t>a</w:t>
      </w:r>
      <w:r w:rsidR="00CF2259" w:rsidRPr="00D83D9C">
        <w:rPr>
          <w:rFonts w:ascii="Verdana" w:hAnsi="Verdana"/>
          <w:color w:val="auto"/>
          <w:sz w:val="22"/>
          <w:szCs w:val="22"/>
        </w:rPr>
        <w:t>o memorando enviado pel</w:t>
      </w:r>
      <w:r w:rsidR="002D2B9C" w:rsidRPr="00D83D9C">
        <w:rPr>
          <w:rFonts w:ascii="Verdana" w:hAnsi="Verdana"/>
          <w:color w:val="auto"/>
          <w:sz w:val="22"/>
          <w:szCs w:val="22"/>
        </w:rPr>
        <w:t xml:space="preserve">o DECED </w:t>
      </w:r>
      <w:r w:rsidR="00CF2259" w:rsidRPr="00D83D9C">
        <w:rPr>
          <w:rFonts w:ascii="Verdana" w:hAnsi="Verdana"/>
          <w:color w:val="auto"/>
          <w:sz w:val="22"/>
          <w:szCs w:val="22"/>
        </w:rPr>
        <w:t>quanto</w:t>
      </w:r>
      <w:r w:rsidR="00977402">
        <w:rPr>
          <w:rFonts w:ascii="Verdana" w:hAnsi="Verdana"/>
          <w:color w:val="auto"/>
          <w:sz w:val="22"/>
          <w:szCs w:val="22"/>
        </w:rPr>
        <w:t xml:space="preserve"> à necessidade das</w:t>
      </w:r>
      <w:r w:rsidR="00CF2259" w:rsidRPr="00D83D9C">
        <w:rPr>
          <w:rFonts w:ascii="Verdana" w:hAnsi="Verdana"/>
          <w:color w:val="auto"/>
          <w:sz w:val="22"/>
          <w:szCs w:val="22"/>
        </w:rPr>
        <w:t xml:space="preserve"> disciplinas IFP – Didática (72h), IFP – Gestão e Cotidiano Escolar (72h), FP – Políticas </w:t>
      </w:r>
      <w:r w:rsidR="000776B4" w:rsidRPr="00D83D9C">
        <w:rPr>
          <w:rFonts w:ascii="Verdana" w:hAnsi="Verdana"/>
          <w:color w:val="auto"/>
          <w:sz w:val="22"/>
          <w:szCs w:val="22"/>
        </w:rPr>
        <w:t xml:space="preserve">Educacionais no </w:t>
      </w:r>
      <w:r w:rsidR="00C04B47" w:rsidRPr="00D83D9C">
        <w:rPr>
          <w:rFonts w:ascii="Verdana" w:hAnsi="Verdana"/>
          <w:color w:val="auto"/>
          <w:sz w:val="22"/>
          <w:szCs w:val="22"/>
        </w:rPr>
        <w:t xml:space="preserve">Brasil (72h), </w:t>
      </w:r>
      <w:r w:rsidR="00CF2259" w:rsidRPr="00D83D9C">
        <w:rPr>
          <w:rFonts w:ascii="Verdana" w:hAnsi="Verdana"/>
          <w:color w:val="auto"/>
          <w:sz w:val="22"/>
          <w:szCs w:val="22"/>
        </w:rPr>
        <w:t>FP</w:t>
      </w:r>
      <w:r w:rsidR="00C04B47" w:rsidRPr="00D83D9C">
        <w:rPr>
          <w:rFonts w:ascii="Verdana" w:hAnsi="Verdana"/>
          <w:color w:val="auto"/>
          <w:sz w:val="22"/>
          <w:szCs w:val="22"/>
        </w:rPr>
        <w:t xml:space="preserve"> - </w:t>
      </w:r>
      <w:r w:rsidR="00CF2259" w:rsidRPr="00D83D9C">
        <w:rPr>
          <w:rFonts w:ascii="Verdana" w:hAnsi="Verdana"/>
          <w:color w:val="auto"/>
          <w:sz w:val="22"/>
          <w:szCs w:val="22"/>
        </w:rPr>
        <w:t>Educação e Diversidade (72h) que estão sob a responsabilidade d</w:t>
      </w:r>
      <w:r w:rsidR="00977402">
        <w:rPr>
          <w:rFonts w:ascii="Verdana" w:hAnsi="Verdana"/>
          <w:color w:val="auto"/>
          <w:sz w:val="22"/>
          <w:szCs w:val="22"/>
        </w:rPr>
        <w:t xml:space="preserve">aquele Departamento </w:t>
      </w:r>
      <w:r w:rsidR="00CF2259" w:rsidRPr="00D83D9C">
        <w:rPr>
          <w:rFonts w:ascii="Verdana" w:hAnsi="Verdana"/>
          <w:color w:val="auto"/>
          <w:sz w:val="22"/>
          <w:szCs w:val="22"/>
        </w:rPr>
        <w:t xml:space="preserve">e </w:t>
      </w:r>
      <w:r w:rsidR="00977402">
        <w:rPr>
          <w:rFonts w:ascii="Verdana" w:hAnsi="Verdana"/>
          <w:color w:val="auto"/>
          <w:sz w:val="22"/>
          <w:szCs w:val="22"/>
        </w:rPr>
        <w:t>deveriam ser</w:t>
      </w:r>
      <w:r w:rsidR="00CF2259" w:rsidRPr="00D83D9C">
        <w:rPr>
          <w:rFonts w:ascii="Verdana" w:hAnsi="Verdana"/>
          <w:color w:val="auto"/>
          <w:sz w:val="22"/>
          <w:szCs w:val="22"/>
        </w:rPr>
        <w:t xml:space="preserve"> ministradas no </w:t>
      </w:r>
      <w:r w:rsidR="00977402">
        <w:rPr>
          <w:rFonts w:ascii="Verdana" w:hAnsi="Verdana"/>
          <w:color w:val="auto"/>
          <w:sz w:val="22"/>
          <w:szCs w:val="22"/>
        </w:rPr>
        <w:t>período 2021/1 -</w:t>
      </w:r>
      <w:r w:rsidR="00CF2259" w:rsidRPr="00D83D9C">
        <w:rPr>
          <w:rFonts w:ascii="Verdana" w:hAnsi="Verdana"/>
          <w:color w:val="auto"/>
          <w:sz w:val="22"/>
          <w:szCs w:val="22"/>
        </w:rPr>
        <w:t xml:space="preserve"> Período do Ensino Remoto Emergencial</w:t>
      </w:r>
      <w:r w:rsidR="000776B4" w:rsidRPr="00D83D9C">
        <w:rPr>
          <w:rFonts w:ascii="Verdana" w:hAnsi="Verdana"/>
          <w:color w:val="auto"/>
          <w:sz w:val="22"/>
          <w:szCs w:val="22"/>
        </w:rPr>
        <w:t>, de acordo com o currículo do curso de Letras</w:t>
      </w:r>
      <w:r w:rsidR="00C04B47" w:rsidRPr="00D83D9C">
        <w:rPr>
          <w:rFonts w:ascii="Verdana" w:hAnsi="Verdana"/>
          <w:color w:val="auto"/>
          <w:sz w:val="22"/>
          <w:szCs w:val="22"/>
        </w:rPr>
        <w:t xml:space="preserve"> que está em vigor</w:t>
      </w:r>
      <w:r w:rsidR="00612AA9" w:rsidRPr="00D83D9C">
        <w:rPr>
          <w:rFonts w:ascii="Verdana" w:hAnsi="Verdana"/>
          <w:color w:val="auto"/>
          <w:sz w:val="22"/>
          <w:szCs w:val="22"/>
        </w:rPr>
        <w:t xml:space="preserve">. </w:t>
      </w:r>
      <w:r w:rsidR="00ED3138" w:rsidRPr="002237C9">
        <w:rPr>
          <w:rFonts w:ascii="Verdana" w:hAnsi="Verdana"/>
          <w:b/>
          <w:color w:val="auto"/>
          <w:sz w:val="22"/>
          <w:szCs w:val="22"/>
        </w:rPr>
        <w:t>4</w:t>
      </w:r>
      <w:r w:rsidR="00612AA9" w:rsidRPr="002237C9">
        <w:rPr>
          <w:rFonts w:ascii="Verdana" w:hAnsi="Verdana"/>
          <w:b/>
          <w:color w:val="auto"/>
          <w:sz w:val="22"/>
          <w:szCs w:val="22"/>
        </w:rPr>
        <w:t xml:space="preserve"> – </w:t>
      </w:r>
      <w:r w:rsidR="00EC40B8" w:rsidRPr="002237C9">
        <w:rPr>
          <w:rFonts w:ascii="Verdana" w:hAnsi="Verdana"/>
          <w:b/>
          <w:color w:val="auto"/>
          <w:sz w:val="22"/>
          <w:szCs w:val="22"/>
        </w:rPr>
        <w:t>Demandas de alunos para as disciplinas do DECED</w:t>
      </w:r>
      <w:r w:rsidR="005C50C2" w:rsidRPr="002237C9">
        <w:rPr>
          <w:rFonts w:ascii="Verdana" w:eastAsia="Times New Roman" w:hAnsi="Verdana" w:cs="Arial"/>
          <w:b/>
          <w:color w:val="auto"/>
          <w:sz w:val="22"/>
          <w:szCs w:val="22"/>
          <w:lang w:eastAsia="pt-BR" w:bidi="ar-SA"/>
        </w:rPr>
        <w:t xml:space="preserve">: </w:t>
      </w:r>
      <w:r w:rsidR="002237C9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de acordo com o levantamento </w:t>
      </w:r>
      <w:r w:rsidR="00377E0B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realizado pelo</w:t>
      </w:r>
      <w:r w:rsidR="002237C9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Diretório Acadêmico do</w:t>
      </w:r>
      <w:r w:rsidR="00377E0B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s</w:t>
      </w:r>
      <w:r w:rsidR="002237C9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Curso</w:t>
      </w:r>
      <w:r w:rsidR="00377E0B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s</w:t>
      </w:r>
      <w:r w:rsidR="002237C9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de Letras,</w:t>
      </w:r>
      <w:r w:rsidR="000A28B1" w:rsidRPr="000A28B1">
        <w:rPr>
          <w:rFonts w:ascii="Verdana" w:hAnsi="Verdana" w:cs="Arial"/>
          <w:color w:val="auto"/>
          <w:sz w:val="22"/>
          <w:szCs w:val="22"/>
        </w:rPr>
        <w:t xml:space="preserve"> a estimativa de alunos do curso de Letras para as disciplinas </w:t>
      </w:r>
      <w:r w:rsidR="002237C9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do DECED são: </w:t>
      </w:r>
      <w:r w:rsidR="00346ECD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IFP </w:t>
      </w:r>
      <w:r w:rsid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–</w:t>
      </w:r>
      <w:r w:rsidR="00346ECD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</w:t>
      </w:r>
      <w:r w:rsidR="000A28B1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Didática</w:t>
      </w:r>
      <w:r w:rsid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,</w:t>
      </w:r>
      <w:r w:rsidR="000A28B1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11 estudantes</w:t>
      </w:r>
      <w:r w:rsidR="00346ECD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; IFP - </w:t>
      </w:r>
      <w:r w:rsidR="002237C9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Gestão e Cotidiano Escolar</w:t>
      </w:r>
      <w:r w:rsidR="00346ECD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, 17</w:t>
      </w:r>
      <w:r w:rsidR="000A28B1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estudantes</w:t>
      </w:r>
      <w:r w:rsidR="002237C9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; </w:t>
      </w:r>
      <w:r w:rsidR="00346ECD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FP - </w:t>
      </w:r>
      <w:r w:rsidR="005D3F7C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Políticas Edu</w:t>
      </w:r>
      <w:r w:rsidR="004C6FDA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cacionais no Brasil</w:t>
      </w:r>
      <w:r w:rsidR="00346ECD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, </w:t>
      </w:r>
      <w:r w:rsidR="00AC0034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15</w:t>
      </w:r>
      <w:r w:rsidR="000A28B1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estudantes</w:t>
      </w:r>
      <w:r w:rsidR="00346ECD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; FP - </w:t>
      </w:r>
      <w:r w:rsidR="004C6FDA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Educação e Diversidade</w:t>
      </w:r>
      <w:r w:rsidR="00346ECD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>, 20</w:t>
      </w:r>
      <w:r w:rsidR="000A28B1" w:rsidRPr="000A28B1">
        <w:rPr>
          <w:rFonts w:ascii="Verdana" w:eastAsia="Times New Roman" w:hAnsi="Verdana" w:cs="Arial"/>
          <w:color w:val="auto"/>
          <w:sz w:val="22"/>
          <w:szCs w:val="22"/>
          <w:lang w:eastAsia="pt-BR" w:bidi="ar-SA"/>
        </w:rPr>
        <w:t xml:space="preserve"> estudantes</w:t>
      </w:r>
      <w:r w:rsidR="002237C9" w:rsidRPr="000A28B1">
        <w:rPr>
          <w:rFonts w:ascii="Verdana" w:eastAsia="Times New Roman" w:hAnsi="Verdana" w:cs="Arial"/>
          <w:b/>
          <w:color w:val="auto"/>
          <w:sz w:val="22"/>
          <w:szCs w:val="22"/>
          <w:lang w:eastAsia="pt-BR" w:bidi="ar-SA"/>
        </w:rPr>
        <w:t xml:space="preserve">. </w:t>
      </w:r>
      <w:r w:rsidR="007F49B0" w:rsidRPr="000A28B1">
        <w:rPr>
          <w:rFonts w:ascii="Verdana" w:eastAsia="Times New Roman" w:hAnsi="Verdana" w:cs="Arial"/>
          <w:b/>
          <w:color w:val="auto"/>
          <w:sz w:val="22"/>
          <w:szCs w:val="22"/>
          <w:lang w:eastAsia="pt-BR" w:bidi="ar-SA"/>
        </w:rPr>
        <w:t xml:space="preserve">5 </w:t>
      </w:r>
      <w:r w:rsidR="00967B5B" w:rsidRPr="000A28B1">
        <w:rPr>
          <w:rFonts w:ascii="Verdana" w:eastAsia="Times New Roman" w:hAnsi="Verdana" w:cs="Arial"/>
          <w:b/>
          <w:color w:val="auto"/>
          <w:sz w:val="22"/>
          <w:szCs w:val="22"/>
          <w:lang w:eastAsia="pt-BR" w:bidi="ar-SA"/>
        </w:rPr>
        <w:t>–</w:t>
      </w:r>
      <w:r w:rsidR="0005401E" w:rsidRPr="000A28B1">
        <w:rPr>
          <w:rFonts w:ascii="Verdana" w:eastAsia="Times New Roman" w:hAnsi="Verdana" w:cs="Arial"/>
          <w:b/>
          <w:color w:val="auto"/>
          <w:sz w:val="22"/>
          <w:szCs w:val="22"/>
          <w:lang w:eastAsia="pt-BR" w:bidi="ar-SA"/>
        </w:rPr>
        <w:t xml:space="preserve"> </w:t>
      </w:r>
      <w:r w:rsidR="00F8096A" w:rsidRPr="000A28B1">
        <w:rPr>
          <w:rFonts w:ascii="Verdana" w:hAnsi="Verdana"/>
          <w:b/>
          <w:color w:val="auto"/>
          <w:sz w:val="22"/>
          <w:szCs w:val="22"/>
        </w:rPr>
        <w:t>Ad Referendum</w:t>
      </w:r>
      <w:r w:rsidR="00F8096A" w:rsidRPr="00F8096A">
        <w:rPr>
          <w:rFonts w:ascii="Verdana" w:hAnsi="Verdana"/>
          <w:b/>
          <w:sz w:val="22"/>
          <w:szCs w:val="22"/>
        </w:rPr>
        <w:t xml:space="preserve">: Plano de Ensino – ELIT: Clarice </w:t>
      </w:r>
      <w:r w:rsidR="00F8096A" w:rsidRPr="007449CB">
        <w:rPr>
          <w:rFonts w:ascii="Verdana" w:hAnsi="Verdana"/>
          <w:b/>
          <w:color w:val="auto"/>
          <w:sz w:val="22"/>
          <w:szCs w:val="22"/>
        </w:rPr>
        <w:t>Lispector: narrativas e críticas (36h):</w:t>
      </w:r>
      <w:r w:rsidR="00F8096A" w:rsidRPr="007449CB">
        <w:rPr>
          <w:color w:val="auto"/>
        </w:rPr>
        <w:t xml:space="preserve"> </w:t>
      </w:r>
      <w:r w:rsidR="00B73FFF" w:rsidRPr="007449CB">
        <w:rPr>
          <w:rFonts w:ascii="Verdana" w:hAnsi="Verdana"/>
          <w:color w:val="auto"/>
          <w:sz w:val="22"/>
          <w:szCs w:val="22"/>
        </w:rPr>
        <w:t>os membros do colegiado aprovaram o</w:t>
      </w:r>
      <w:r w:rsidR="00523E32">
        <w:rPr>
          <w:rFonts w:ascii="Verdana" w:hAnsi="Verdana"/>
          <w:color w:val="auto"/>
          <w:sz w:val="22"/>
          <w:szCs w:val="22"/>
        </w:rPr>
        <w:t xml:space="preserve"> </w:t>
      </w:r>
      <w:r w:rsidR="00523E32" w:rsidRPr="00523E32">
        <w:rPr>
          <w:rFonts w:ascii="Verdana" w:hAnsi="Verdana"/>
          <w:i/>
          <w:color w:val="auto"/>
          <w:sz w:val="22"/>
          <w:szCs w:val="22"/>
        </w:rPr>
        <w:t>Ad Referendum</w:t>
      </w:r>
      <w:r w:rsidR="00B73FFF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523E32">
        <w:rPr>
          <w:rFonts w:ascii="Verdana" w:hAnsi="Verdana"/>
          <w:color w:val="auto"/>
          <w:sz w:val="22"/>
          <w:szCs w:val="22"/>
        </w:rPr>
        <w:t xml:space="preserve">referente ao </w:t>
      </w:r>
      <w:r w:rsidR="00B73FFF" w:rsidRPr="007449CB">
        <w:rPr>
          <w:rFonts w:ascii="Verdana" w:hAnsi="Verdana"/>
          <w:color w:val="auto"/>
          <w:sz w:val="22"/>
          <w:szCs w:val="22"/>
        </w:rPr>
        <w:t>plano de ensino da disciplina</w:t>
      </w:r>
      <w:r w:rsidR="00B73FFF" w:rsidRPr="007449CB">
        <w:rPr>
          <w:rFonts w:ascii="Verdana" w:hAnsi="Verdana"/>
          <w:b/>
          <w:color w:val="auto"/>
          <w:sz w:val="22"/>
          <w:szCs w:val="22"/>
        </w:rPr>
        <w:t xml:space="preserve"> </w:t>
      </w:r>
      <w:r w:rsidR="00B73FFF" w:rsidRPr="007449CB">
        <w:rPr>
          <w:rFonts w:ascii="Verdana" w:hAnsi="Verdana"/>
          <w:color w:val="auto"/>
          <w:sz w:val="22"/>
          <w:szCs w:val="22"/>
        </w:rPr>
        <w:t>ELIT: Clarice Lispector: narrativas e críticas (36h)</w:t>
      </w:r>
      <w:r w:rsidR="004756C6">
        <w:rPr>
          <w:rFonts w:ascii="Verdana" w:hAnsi="Verdana"/>
          <w:color w:val="auto"/>
          <w:sz w:val="22"/>
          <w:szCs w:val="22"/>
        </w:rPr>
        <w:t>, ministrada pela profa. Suely da Fonseca Quintana</w:t>
      </w:r>
      <w:r w:rsidR="00F8096A" w:rsidRPr="007449CB">
        <w:rPr>
          <w:color w:val="auto"/>
        </w:rPr>
        <w:t xml:space="preserve">. </w:t>
      </w:r>
      <w:r w:rsidR="005E10B6" w:rsidRPr="007449CB">
        <w:rPr>
          <w:rFonts w:ascii="Verdana" w:hAnsi="Verdana"/>
          <w:b/>
          <w:color w:val="auto"/>
          <w:sz w:val="22"/>
          <w:szCs w:val="22"/>
        </w:rPr>
        <w:t xml:space="preserve">6 – Aprovação das unidades curriculares para o próximo período </w:t>
      </w:r>
      <w:r w:rsidR="003006BB" w:rsidRPr="007449CB">
        <w:rPr>
          <w:rFonts w:ascii="Verdana" w:hAnsi="Verdana"/>
          <w:b/>
          <w:color w:val="auto"/>
          <w:sz w:val="22"/>
          <w:szCs w:val="22"/>
        </w:rPr>
        <w:t>emergencial</w:t>
      </w:r>
      <w:r w:rsidR="005E10B6" w:rsidRPr="007449CB">
        <w:rPr>
          <w:rFonts w:ascii="Verdana" w:hAnsi="Verdana"/>
          <w:b/>
          <w:color w:val="auto"/>
          <w:sz w:val="22"/>
          <w:szCs w:val="22"/>
        </w:rPr>
        <w:t>:</w:t>
      </w:r>
      <w:r w:rsidR="005E10B6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1B67E4" w:rsidRPr="007449CB">
        <w:rPr>
          <w:rFonts w:ascii="Verdana" w:hAnsi="Verdana"/>
          <w:color w:val="auto"/>
          <w:sz w:val="22"/>
          <w:szCs w:val="22"/>
        </w:rPr>
        <w:t xml:space="preserve">os membros do colegiado aprovaram </w:t>
      </w:r>
      <w:r w:rsidR="00FB15F1" w:rsidRPr="007449CB">
        <w:rPr>
          <w:rFonts w:ascii="Verdana" w:hAnsi="Verdana"/>
          <w:color w:val="auto"/>
          <w:sz w:val="22"/>
          <w:szCs w:val="22"/>
        </w:rPr>
        <w:t>duas propostas para as ofertas de</w:t>
      </w:r>
      <w:r w:rsidR="001B67E4" w:rsidRPr="007449CB">
        <w:rPr>
          <w:rFonts w:ascii="Verdana" w:hAnsi="Verdana"/>
          <w:color w:val="auto"/>
          <w:sz w:val="22"/>
          <w:szCs w:val="22"/>
        </w:rPr>
        <w:t xml:space="preserve"> disciplinas</w:t>
      </w:r>
      <w:r w:rsidR="00FB15F1" w:rsidRPr="007449CB">
        <w:rPr>
          <w:rFonts w:ascii="Verdana" w:hAnsi="Verdana"/>
          <w:color w:val="auto"/>
          <w:sz w:val="22"/>
          <w:szCs w:val="22"/>
        </w:rPr>
        <w:t xml:space="preserve">. </w:t>
      </w:r>
      <w:r w:rsidR="00FB15F1" w:rsidRPr="007449CB">
        <w:rPr>
          <w:rFonts w:ascii="Verdana" w:hAnsi="Verdana"/>
          <w:b/>
          <w:i/>
          <w:color w:val="auto"/>
          <w:sz w:val="22"/>
          <w:szCs w:val="22"/>
          <w:u w:val="single"/>
        </w:rPr>
        <w:t>Primeira</w:t>
      </w:r>
      <w:r w:rsidR="001B53ED" w:rsidRPr="007449CB">
        <w:rPr>
          <w:rFonts w:ascii="Verdana" w:hAnsi="Verdana"/>
          <w:b/>
          <w:i/>
          <w:color w:val="auto"/>
          <w:sz w:val="22"/>
          <w:szCs w:val="22"/>
          <w:u w:val="single"/>
        </w:rPr>
        <w:t xml:space="preserve"> proposta</w:t>
      </w:r>
      <w:r w:rsidR="001B53ED" w:rsidRPr="007449CB">
        <w:rPr>
          <w:rFonts w:ascii="Verdana" w:hAnsi="Verdana"/>
          <w:b/>
          <w:i/>
          <w:color w:val="auto"/>
          <w:sz w:val="22"/>
          <w:szCs w:val="22"/>
        </w:rPr>
        <w:t xml:space="preserve"> </w:t>
      </w:r>
      <w:r w:rsidR="001B53ED" w:rsidRPr="007449CB">
        <w:rPr>
          <w:rFonts w:ascii="Verdana" w:hAnsi="Verdana"/>
          <w:color w:val="auto"/>
          <w:sz w:val="22"/>
          <w:szCs w:val="22"/>
        </w:rPr>
        <w:t xml:space="preserve">- </w:t>
      </w:r>
      <w:r w:rsidR="001B67E4" w:rsidRPr="007449CB">
        <w:rPr>
          <w:rFonts w:ascii="Verdana" w:hAnsi="Verdana"/>
          <w:color w:val="auto"/>
          <w:sz w:val="22"/>
          <w:szCs w:val="22"/>
          <w:u w:val="single"/>
        </w:rPr>
        <w:t>1º Período</w:t>
      </w:r>
      <w:r w:rsidR="00556E51" w:rsidRPr="007449CB">
        <w:rPr>
          <w:rFonts w:ascii="Verdana" w:hAnsi="Verdana"/>
          <w:color w:val="auto"/>
          <w:sz w:val="22"/>
          <w:szCs w:val="22"/>
          <w:u w:val="single"/>
        </w:rPr>
        <w:t>:</w:t>
      </w:r>
      <w:r w:rsidR="00556E51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1B67E4" w:rsidRPr="007449CB">
        <w:rPr>
          <w:rFonts w:ascii="Verdana" w:hAnsi="Verdana"/>
          <w:color w:val="auto"/>
          <w:sz w:val="22"/>
          <w:szCs w:val="22"/>
        </w:rPr>
        <w:t>IELIN: Introdução à</w:t>
      </w:r>
      <w:r w:rsidR="00F503CB" w:rsidRPr="007449CB">
        <w:rPr>
          <w:rFonts w:ascii="Verdana" w:hAnsi="Verdana"/>
          <w:color w:val="auto"/>
          <w:sz w:val="22"/>
          <w:szCs w:val="22"/>
        </w:rPr>
        <w:t xml:space="preserve"> Língua Brasileira de Sinais (54</w:t>
      </w:r>
      <w:r w:rsidR="00D73C99" w:rsidRPr="007449CB">
        <w:rPr>
          <w:rFonts w:ascii="Verdana" w:hAnsi="Verdana"/>
          <w:color w:val="auto"/>
          <w:sz w:val="22"/>
          <w:szCs w:val="22"/>
        </w:rPr>
        <w:t>h);</w:t>
      </w:r>
      <w:r w:rsidR="004B3E80" w:rsidRPr="007449CB">
        <w:rPr>
          <w:rFonts w:ascii="Verdana" w:hAnsi="Verdana"/>
          <w:color w:val="auto"/>
          <w:sz w:val="22"/>
          <w:szCs w:val="22"/>
        </w:rPr>
        <w:t xml:space="preserve"> IELIN: Língua Portuguesa para fins esp</w:t>
      </w:r>
      <w:r w:rsidR="00F503CB" w:rsidRPr="007449CB">
        <w:rPr>
          <w:rFonts w:ascii="Verdana" w:hAnsi="Verdana"/>
          <w:color w:val="auto"/>
          <w:sz w:val="22"/>
          <w:szCs w:val="22"/>
        </w:rPr>
        <w:t>ecíficos: gêneros acadêmicos (54</w:t>
      </w:r>
      <w:r w:rsidR="00D73C99" w:rsidRPr="007449CB">
        <w:rPr>
          <w:rFonts w:ascii="Verdana" w:hAnsi="Verdana"/>
          <w:color w:val="auto"/>
          <w:sz w:val="22"/>
          <w:szCs w:val="22"/>
        </w:rPr>
        <w:t>h);</w:t>
      </w:r>
      <w:r w:rsidR="004B3E80" w:rsidRPr="007449CB">
        <w:rPr>
          <w:rFonts w:ascii="Verdana" w:hAnsi="Verdana"/>
          <w:color w:val="auto"/>
          <w:sz w:val="22"/>
          <w:szCs w:val="22"/>
        </w:rPr>
        <w:t xml:space="preserve"> IELIN: Fundamentos da </w:t>
      </w:r>
      <w:r w:rsidR="00F503CB" w:rsidRPr="007449CB">
        <w:rPr>
          <w:rFonts w:ascii="Verdana" w:hAnsi="Verdana"/>
          <w:color w:val="auto"/>
          <w:sz w:val="22"/>
          <w:szCs w:val="22"/>
        </w:rPr>
        <w:t>Linguística (54</w:t>
      </w:r>
      <w:r w:rsidR="004B3E80" w:rsidRPr="007449CB">
        <w:rPr>
          <w:rFonts w:ascii="Verdana" w:hAnsi="Verdana"/>
          <w:color w:val="auto"/>
          <w:sz w:val="22"/>
          <w:szCs w:val="22"/>
        </w:rPr>
        <w:t>h</w:t>
      </w:r>
      <w:r w:rsidR="00D73C99" w:rsidRPr="007449CB">
        <w:rPr>
          <w:rFonts w:ascii="Verdana" w:hAnsi="Verdana"/>
          <w:color w:val="auto"/>
          <w:sz w:val="22"/>
          <w:szCs w:val="22"/>
        </w:rPr>
        <w:t>);</w:t>
      </w:r>
      <w:r w:rsidR="00F503CB" w:rsidRPr="007449CB">
        <w:rPr>
          <w:rFonts w:ascii="Verdana" w:hAnsi="Verdana"/>
          <w:color w:val="auto"/>
          <w:sz w:val="22"/>
          <w:szCs w:val="22"/>
        </w:rPr>
        <w:t xml:space="preserve"> IELIT: Gêneros Literários (54</w:t>
      </w:r>
      <w:r w:rsidR="00D73C99" w:rsidRPr="007449CB">
        <w:rPr>
          <w:rFonts w:ascii="Verdana" w:hAnsi="Verdana"/>
          <w:color w:val="auto"/>
          <w:sz w:val="22"/>
          <w:szCs w:val="22"/>
        </w:rPr>
        <w:t>h);</w:t>
      </w:r>
      <w:r w:rsidR="004B3E80" w:rsidRPr="007449CB">
        <w:rPr>
          <w:rFonts w:ascii="Verdana" w:hAnsi="Verdana"/>
          <w:color w:val="auto"/>
          <w:sz w:val="22"/>
          <w:szCs w:val="22"/>
        </w:rPr>
        <w:t xml:space="preserve"> IFP: Gestão e Cotidiano Escolar (72h). </w:t>
      </w:r>
      <w:r w:rsidR="00A16FE9" w:rsidRPr="007449CB">
        <w:rPr>
          <w:rFonts w:ascii="Verdana" w:hAnsi="Verdana"/>
          <w:color w:val="auto"/>
          <w:sz w:val="22"/>
          <w:szCs w:val="22"/>
          <w:u w:val="single"/>
        </w:rPr>
        <w:t>3</w:t>
      </w:r>
      <w:r w:rsidR="004B3E80" w:rsidRPr="007449CB">
        <w:rPr>
          <w:rFonts w:ascii="Verdana" w:hAnsi="Verdana"/>
          <w:color w:val="auto"/>
          <w:sz w:val="22"/>
          <w:szCs w:val="22"/>
          <w:u w:val="single"/>
        </w:rPr>
        <w:t>º Período</w:t>
      </w:r>
      <w:r w:rsidR="00556E51" w:rsidRPr="007449CB">
        <w:rPr>
          <w:rFonts w:ascii="Verdana" w:hAnsi="Verdana"/>
          <w:color w:val="auto"/>
          <w:sz w:val="22"/>
          <w:szCs w:val="22"/>
        </w:rPr>
        <w:t xml:space="preserve">: </w:t>
      </w:r>
      <w:r w:rsidR="00B2762C" w:rsidRPr="007449CB">
        <w:rPr>
          <w:rFonts w:ascii="Verdana" w:hAnsi="Verdana"/>
          <w:color w:val="auto"/>
          <w:sz w:val="22"/>
          <w:szCs w:val="22"/>
        </w:rPr>
        <w:t>IELIN: Intro</w:t>
      </w:r>
      <w:r w:rsidR="00F503CB" w:rsidRPr="007449CB">
        <w:rPr>
          <w:rFonts w:ascii="Verdana" w:hAnsi="Verdana"/>
          <w:color w:val="auto"/>
          <w:sz w:val="22"/>
          <w:szCs w:val="22"/>
        </w:rPr>
        <w:t>dução aos Estudos Semânticos (54</w:t>
      </w:r>
      <w:r w:rsidR="00D73C99" w:rsidRPr="007449CB">
        <w:rPr>
          <w:rFonts w:ascii="Verdana" w:hAnsi="Verdana"/>
          <w:color w:val="auto"/>
          <w:sz w:val="22"/>
          <w:szCs w:val="22"/>
        </w:rPr>
        <w:t>h);</w:t>
      </w:r>
      <w:r w:rsidR="00B2762C" w:rsidRPr="007449CB">
        <w:rPr>
          <w:rFonts w:ascii="Verdana" w:hAnsi="Verdana"/>
          <w:color w:val="auto"/>
          <w:sz w:val="22"/>
          <w:szCs w:val="22"/>
        </w:rPr>
        <w:t xml:space="preserve"> IELI</w:t>
      </w:r>
      <w:r w:rsidR="00F503CB" w:rsidRPr="007449CB">
        <w:rPr>
          <w:rFonts w:ascii="Verdana" w:hAnsi="Verdana"/>
          <w:color w:val="auto"/>
          <w:sz w:val="22"/>
          <w:szCs w:val="22"/>
        </w:rPr>
        <w:t>N: Introdução à Morfossintaxe (54</w:t>
      </w:r>
      <w:r w:rsidR="00D73C99" w:rsidRPr="007449CB">
        <w:rPr>
          <w:rFonts w:ascii="Verdana" w:hAnsi="Verdana"/>
          <w:color w:val="auto"/>
          <w:sz w:val="22"/>
          <w:szCs w:val="22"/>
        </w:rPr>
        <w:t>h);</w:t>
      </w:r>
      <w:r w:rsidR="00B2762C" w:rsidRPr="007449CB">
        <w:rPr>
          <w:rFonts w:ascii="Verdana" w:hAnsi="Verdana"/>
          <w:color w:val="auto"/>
          <w:sz w:val="22"/>
          <w:szCs w:val="22"/>
        </w:rPr>
        <w:t xml:space="preserve"> IELIN: Teorias Linguísticas: Linguísticas não Estruturais</w:t>
      </w:r>
      <w:r w:rsidR="00556E51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F503CB" w:rsidRPr="007449CB">
        <w:rPr>
          <w:rFonts w:ascii="Verdana" w:hAnsi="Verdana"/>
          <w:color w:val="auto"/>
          <w:sz w:val="22"/>
          <w:szCs w:val="22"/>
        </w:rPr>
        <w:t>(54</w:t>
      </w:r>
      <w:r w:rsidR="00D73C99" w:rsidRPr="007449CB">
        <w:rPr>
          <w:rFonts w:ascii="Verdana" w:hAnsi="Verdana"/>
          <w:color w:val="auto"/>
          <w:sz w:val="22"/>
          <w:szCs w:val="22"/>
        </w:rPr>
        <w:t>h);</w:t>
      </w:r>
      <w:r w:rsidR="00B2762C" w:rsidRPr="007449CB">
        <w:rPr>
          <w:rFonts w:ascii="Verdana" w:hAnsi="Verdana"/>
          <w:color w:val="auto"/>
          <w:sz w:val="22"/>
          <w:szCs w:val="22"/>
        </w:rPr>
        <w:t xml:space="preserve"> IELIT: </w:t>
      </w:r>
      <w:r w:rsidR="00F503CB" w:rsidRPr="007449CB">
        <w:rPr>
          <w:rFonts w:ascii="Verdana" w:hAnsi="Verdana"/>
          <w:color w:val="auto"/>
          <w:sz w:val="22"/>
          <w:szCs w:val="22"/>
        </w:rPr>
        <w:t>Correntes Críticas (54</w:t>
      </w:r>
      <w:r w:rsidR="00D73C99" w:rsidRPr="007449CB">
        <w:rPr>
          <w:rFonts w:ascii="Verdana" w:hAnsi="Verdana"/>
          <w:color w:val="auto"/>
          <w:sz w:val="22"/>
          <w:szCs w:val="22"/>
        </w:rPr>
        <w:t>h);</w:t>
      </w:r>
      <w:r w:rsidR="00B2762C" w:rsidRPr="007449CB">
        <w:rPr>
          <w:rFonts w:ascii="Verdana" w:hAnsi="Verdana"/>
          <w:color w:val="auto"/>
          <w:sz w:val="22"/>
          <w:szCs w:val="22"/>
        </w:rPr>
        <w:t xml:space="preserve"> IFP: Didática (72h). </w:t>
      </w:r>
      <w:r w:rsidR="001F54B0" w:rsidRPr="007449CB">
        <w:rPr>
          <w:rFonts w:ascii="Verdana" w:hAnsi="Verdana"/>
          <w:color w:val="auto"/>
          <w:sz w:val="22"/>
          <w:szCs w:val="22"/>
          <w:u w:val="single"/>
        </w:rPr>
        <w:t>5º Período</w:t>
      </w:r>
      <w:r w:rsidR="00556E51" w:rsidRPr="007449CB">
        <w:rPr>
          <w:rFonts w:ascii="Verdana" w:hAnsi="Verdana"/>
          <w:color w:val="auto"/>
          <w:sz w:val="22"/>
          <w:szCs w:val="22"/>
        </w:rPr>
        <w:t>:</w:t>
      </w:r>
      <w:r w:rsidR="00556E51" w:rsidRPr="007449CB">
        <w:rPr>
          <w:color w:val="auto"/>
        </w:rPr>
        <w:t xml:space="preserve"> </w:t>
      </w:r>
      <w:r w:rsidR="00556E51" w:rsidRPr="007449CB">
        <w:rPr>
          <w:rFonts w:ascii="Verdana" w:hAnsi="Verdana"/>
          <w:color w:val="auto"/>
          <w:sz w:val="22"/>
          <w:szCs w:val="22"/>
        </w:rPr>
        <w:t>ELIN</w:t>
      </w:r>
      <w:r w:rsidR="00D73C99" w:rsidRPr="007449CB">
        <w:rPr>
          <w:rFonts w:ascii="Verdana" w:hAnsi="Verdana"/>
          <w:color w:val="auto"/>
          <w:sz w:val="22"/>
          <w:szCs w:val="22"/>
        </w:rPr>
        <w:t>: Estudos Linguísticos</w:t>
      </w:r>
      <w:r w:rsidR="00E0189C" w:rsidRPr="007449CB">
        <w:rPr>
          <w:rFonts w:ascii="Verdana" w:hAnsi="Verdana"/>
          <w:color w:val="auto"/>
          <w:sz w:val="22"/>
          <w:szCs w:val="22"/>
        </w:rPr>
        <w:t xml:space="preserve"> (36</w:t>
      </w:r>
      <w:r w:rsidR="00D445B3" w:rsidRPr="007449CB">
        <w:rPr>
          <w:rFonts w:ascii="Verdana" w:hAnsi="Verdana"/>
          <w:color w:val="auto"/>
          <w:sz w:val="22"/>
          <w:szCs w:val="22"/>
        </w:rPr>
        <w:t>h);</w:t>
      </w:r>
      <w:r w:rsidR="00556E51" w:rsidRPr="007449CB">
        <w:rPr>
          <w:rFonts w:ascii="Verdana" w:hAnsi="Verdana"/>
          <w:color w:val="auto"/>
          <w:sz w:val="22"/>
          <w:szCs w:val="22"/>
        </w:rPr>
        <w:t xml:space="preserve"> FP: Educação e Diversidade (72h)</w:t>
      </w:r>
      <w:r w:rsidR="00D445B3" w:rsidRPr="007449CB">
        <w:rPr>
          <w:rFonts w:ascii="Verdana" w:hAnsi="Verdana"/>
          <w:color w:val="auto"/>
          <w:sz w:val="22"/>
          <w:szCs w:val="22"/>
        </w:rPr>
        <w:t>;</w:t>
      </w:r>
      <w:r w:rsidR="00E0189C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556E51" w:rsidRPr="007449CB">
        <w:rPr>
          <w:rFonts w:ascii="Verdana" w:hAnsi="Verdana"/>
          <w:color w:val="auto"/>
          <w:sz w:val="22"/>
          <w:szCs w:val="22"/>
        </w:rPr>
        <w:t>ELIT</w:t>
      </w:r>
      <w:r w:rsidR="00D73C99" w:rsidRPr="007449CB">
        <w:rPr>
          <w:rFonts w:ascii="Verdana" w:hAnsi="Verdana"/>
          <w:color w:val="auto"/>
          <w:sz w:val="22"/>
          <w:szCs w:val="22"/>
        </w:rPr>
        <w:t>: Estudos Literários</w:t>
      </w:r>
      <w:r w:rsidR="00F503CB" w:rsidRPr="007449CB">
        <w:rPr>
          <w:rFonts w:ascii="Verdana" w:hAnsi="Verdana"/>
          <w:color w:val="auto"/>
          <w:sz w:val="22"/>
          <w:szCs w:val="22"/>
        </w:rPr>
        <w:t xml:space="preserve"> (54</w:t>
      </w:r>
      <w:r w:rsidR="00D445B3" w:rsidRPr="007449CB">
        <w:rPr>
          <w:rFonts w:ascii="Verdana" w:hAnsi="Verdana"/>
          <w:color w:val="auto"/>
          <w:sz w:val="22"/>
          <w:szCs w:val="22"/>
        </w:rPr>
        <w:t>h);</w:t>
      </w:r>
      <w:r w:rsidR="00D73C99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556E51" w:rsidRPr="007449CB">
        <w:rPr>
          <w:rFonts w:ascii="Verdana" w:hAnsi="Verdana"/>
          <w:color w:val="auto"/>
          <w:sz w:val="22"/>
          <w:szCs w:val="22"/>
        </w:rPr>
        <w:t>ELIT</w:t>
      </w:r>
      <w:r w:rsidR="00D73C99" w:rsidRPr="007449CB">
        <w:rPr>
          <w:rFonts w:ascii="Verdana" w:hAnsi="Verdana"/>
          <w:color w:val="auto"/>
          <w:sz w:val="22"/>
          <w:szCs w:val="22"/>
        </w:rPr>
        <w:t>: Estudos Literários</w:t>
      </w:r>
      <w:r w:rsidR="00F503CB" w:rsidRPr="007449CB">
        <w:rPr>
          <w:rFonts w:ascii="Verdana" w:hAnsi="Verdana"/>
          <w:color w:val="auto"/>
          <w:sz w:val="22"/>
          <w:szCs w:val="22"/>
        </w:rPr>
        <w:t xml:space="preserve"> (54</w:t>
      </w:r>
      <w:r w:rsidR="00D445B3" w:rsidRPr="007449CB">
        <w:rPr>
          <w:rFonts w:ascii="Verdana" w:hAnsi="Verdana"/>
          <w:color w:val="auto"/>
          <w:sz w:val="22"/>
          <w:szCs w:val="22"/>
        </w:rPr>
        <w:t xml:space="preserve">h); </w:t>
      </w:r>
      <w:r w:rsidR="00556E51" w:rsidRPr="007449CB">
        <w:rPr>
          <w:rFonts w:ascii="Verdana" w:hAnsi="Verdana"/>
          <w:color w:val="auto"/>
          <w:sz w:val="22"/>
          <w:szCs w:val="22"/>
        </w:rPr>
        <w:t>PCP</w:t>
      </w:r>
      <w:r w:rsidR="00D73C99" w:rsidRPr="007449CB">
        <w:rPr>
          <w:rFonts w:ascii="Verdana" w:hAnsi="Verdana"/>
          <w:color w:val="auto"/>
          <w:sz w:val="22"/>
          <w:szCs w:val="22"/>
        </w:rPr>
        <w:t xml:space="preserve">: Práticas Curriculares </w:t>
      </w:r>
      <w:r w:rsidR="00D445B3" w:rsidRPr="007449CB">
        <w:rPr>
          <w:rFonts w:ascii="Verdana" w:hAnsi="Verdana"/>
          <w:color w:val="auto"/>
          <w:sz w:val="22"/>
          <w:szCs w:val="22"/>
        </w:rPr>
        <w:t xml:space="preserve">(90h); </w:t>
      </w:r>
      <w:r w:rsidR="00E0189C" w:rsidRPr="007449CB">
        <w:rPr>
          <w:rFonts w:ascii="Verdana" w:hAnsi="Verdana"/>
          <w:color w:val="auto"/>
          <w:sz w:val="22"/>
          <w:szCs w:val="22"/>
        </w:rPr>
        <w:t xml:space="preserve">ECSP: </w:t>
      </w:r>
      <w:r w:rsidR="00556E51" w:rsidRPr="007449CB">
        <w:rPr>
          <w:rFonts w:ascii="Verdana" w:hAnsi="Verdana"/>
          <w:color w:val="auto"/>
          <w:sz w:val="22"/>
          <w:szCs w:val="22"/>
        </w:rPr>
        <w:t>O Contexto Escolar</w:t>
      </w:r>
      <w:r w:rsidR="00D445B3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00231F" w:rsidRPr="007449CB">
        <w:rPr>
          <w:rFonts w:ascii="Verdana" w:hAnsi="Verdana"/>
          <w:color w:val="auto"/>
          <w:sz w:val="22"/>
          <w:szCs w:val="22"/>
        </w:rPr>
        <w:t>(130h).</w:t>
      </w:r>
      <w:r w:rsidR="00556E51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D3487F" w:rsidRPr="007449CB">
        <w:rPr>
          <w:rFonts w:ascii="Verdana" w:hAnsi="Verdana"/>
          <w:color w:val="auto"/>
          <w:sz w:val="22"/>
          <w:szCs w:val="22"/>
          <w:u w:val="single"/>
        </w:rPr>
        <w:t>7</w:t>
      </w:r>
      <w:r w:rsidR="00130FA5" w:rsidRPr="007449CB">
        <w:rPr>
          <w:rFonts w:ascii="Verdana" w:hAnsi="Verdana"/>
          <w:color w:val="auto"/>
          <w:sz w:val="22"/>
          <w:szCs w:val="22"/>
          <w:u w:val="single"/>
        </w:rPr>
        <w:t>º Período</w:t>
      </w:r>
      <w:r w:rsidR="00721333" w:rsidRPr="007449CB">
        <w:rPr>
          <w:rFonts w:ascii="Verdana" w:hAnsi="Verdana"/>
          <w:color w:val="auto"/>
          <w:sz w:val="22"/>
          <w:szCs w:val="22"/>
          <w:u w:val="single"/>
        </w:rPr>
        <w:t>:</w:t>
      </w:r>
      <w:r w:rsidR="00721333" w:rsidRPr="007449CB">
        <w:rPr>
          <w:rFonts w:ascii="Verdana" w:hAnsi="Verdana"/>
          <w:color w:val="auto"/>
          <w:sz w:val="22"/>
          <w:szCs w:val="22"/>
        </w:rPr>
        <w:t xml:space="preserve"> ELIN</w:t>
      </w:r>
      <w:r w:rsidR="00D73C99" w:rsidRPr="007449CB">
        <w:rPr>
          <w:rFonts w:ascii="Verdana" w:hAnsi="Verdana"/>
          <w:color w:val="auto"/>
          <w:sz w:val="22"/>
          <w:szCs w:val="22"/>
        </w:rPr>
        <w:t>: Estudos Linguísticos</w:t>
      </w:r>
      <w:r w:rsidR="00F503CB" w:rsidRPr="007449CB">
        <w:rPr>
          <w:rFonts w:ascii="Verdana" w:hAnsi="Verdana"/>
          <w:color w:val="auto"/>
          <w:sz w:val="22"/>
          <w:szCs w:val="22"/>
        </w:rPr>
        <w:t xml:space="preserve"> (54</w:t>
      </w:r>
      <w:r w:rsidR="00D445B3" w:rsidRPr="007449CB">
        <w:rPr>
          <w:rFonts w:ascii="Verdana" w:hAnsi="Verdana"/>
          <w:color w:val="auto"/>
          <w:sz w:val="22"/>
          <w:szCs w:val="22"/>
        </w:rPr>
        <w:t>h);</w:t>
      </w:r>
      <w:r w:rsidR="00D73C99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721333" w:rsidRPr="007449CB">
        <w:rPr>
          <w:rFonts w:ascii="Verdana" w:hAnsi="Verdana"/>
          <w:color w:val="auto"/>
          <w:sz w:val="22"/>
          <w:szCs w:val="22"/>
        </w:rPr>
        <w:t>ELIN</w:t>
      </w:r>
      <w:r w:rsidR="00F503CB" w:rsidRPr="007449CB">
        <w:rPr>
          <w:rFonts w:ascii="Verdana" w:hAnsi="Verdana"/>
          <w:color w:val="auto"/>
          <w:sz w:val="22"/>
          <w:szCs w:val="22"/>
        </w:rPr>
        <w:t xml:space="preserve">: </w:t>
      </w:r>
      <w:r w:rsidR="00D73C99" w:rsidRPr="007449CB">
        <w:rPr>
          <w:rFonts w:ascii="Verdana" w:hAnsi="Verdana"/>
          <w:color w:val="auto"/>
          <w:sz w:val="22"/>
          <w:szCs w:val="22"/>
        </w:rPr>
        <w:t xml:space="preserve">Estudos Linguísticos </w:t>
      </w:r>
      <w:r w:rsidR="00F503CB" w:rsidRPr="007449CB">
        <w:rPr>
          <w:rFonts w:ascii="Verdana" w:hAnsi="Verdana"/>
          <w:color w:val="auto"/>
          <w:sz w:val="22"/>
          <w:szCs w:val="22"/>
        </w:rPr>
        <w:t>(54</w:t>
      </w:r>
      <w:r w:rsidR="00D445B3" w:rsidRPr="007449CB">
        <w:rPr>
          <w:rFonts w:ascii="Verdana" w:hAnsi="Verdana"/>
          <w:color w:val="auto"/>
          <w:sz w:val="22"/>
          <w:szCs w:val="22"/>
        </w:rPr>
        <w:t>h);</w:t>
      </w:r>
      <w:r w:rsidR="00721333" w:rsidRPr="007449CB">
        <w:rPr>
          <w:rFonts w:ascii="Verdana" w:hAnsi="Verdana"/>
          <w:color w:val="auto"/>
          <w:sz w:val="22"/>
          <w:szCs w:val="22"/>
        </w:rPr>
        <w:t xml:space="preserve"> ELIT</w:t>
      </w:r>
      <w:r w:rsidR="00D73C99" w:rsidRPr="007449CB">
        <w:rPr>
          <w:rFonts w:ascii="Verdana" w:hAnsi="Verdana"/>
          <w:color w:val="auto"/>
          <w:sz w:val="22"/>
          <w:szCs w:val="22"/>
        </w:rPr>
        <w:t>: Estudos Literários</w:t>
      </w:r>
      <w:r w:rsidR="00D445B3" w:rsidRPr="007449CB">
        <w:rPr>
          <w:rFonts w:ascii="Verdana" w:hAnsi="Verdana"/>
          <w:color w:val="auto"/>
          <w:sz w:val="22"/>
          <w:szCs w:val="22"/>
        </w:rPr>
        <w:t xml:space="preserve"> (36h); </w:t>
      </w:r>
      <w:r w:rsidR="00721333" w:rsidRPr="007449CB">
        <w:rPr>
          <w:rFonts w:ascii="Verdana" w:hAnsi="Verdana"/>
          <w:color w:val="auto"/>
          <w:sz w:val="22"/>
          <w:szCs w:val="22"/>
        </w:rPr>
        <w:t>FP: Políticas Educacionais no Brasil</w:t>
      </w:r>
      <w:r w:rsidR="00D445B3" w:rsidRPr="007449CB">
        <w:rPr>
          <w:rFonts w:ascii="Verdana" w:hAnsi="Verdana"/>
          <w:color w:val="auto"/>
          <w:sz w:val="22"/>
          <w:szCs w:val="22"/>
        </w:rPr>
        <w:t xml:space="preserve"> (72h);</w:t>
      </w:r>
      <w:r w:rsidR="00721333" w:rsidRPr="007449CB">
        <w:rPr>
          <w:rFonts w:ascii="Verdana" w:hAnsi="Verdana"/>
          <w:color w:val="auto"/>
          <w:sz w:val="22"/>
          <w:szCs w:val="22"/>
        </w:rPr>
        <w:t xml:space="preserve"> PCP</w:t>
      </w:r>
      <w:r w:rsidR="00D445B3" w:rsidRPr="007449CB">
        <w:rPr>
          <w:rFonts w:ascii="Verdana" w:hAnsi="Verdana"/>
          <w:color w:val="auto"/>
          <w:sz w:val="22"/>
          <w:szCs w:val="22"/>
        </w:rPr>
        <w:t>: Práticas Curriculares</w:t>
      </w:r>
      <w:r w:rsidR="00721333" w:rsidRPr="007449CB">
        <w:rPr>
          <w:rFonts w:ascii="Verdana" w:hAnsi="Verdana"/>
          <w:color w:val="auto"/>
          <w:sz w:val="22"/>
          <w:szCs w:val="22"/>
        </w:rPr>
        <w:t xml:space="preserve"> (90h), ECSP: </w:t>
      </w:r>
      <w:r w:rsidR="00721333" w:rsidRPr="007449CB">
        <w:rPr>
          <w:rFonts w:ascii="Verdana" w:hAnsi="Verdana"/>
          <w:color w:val="auto"/>
          <w:sz w:val="22"/>
          <w:szCs w:val="22"/>
        </w:rPr>
        <w:lastRenderedPageBreak/>
        <w:t>Ensino, Aprendizagem e Avaliação</w:t>
      </w:r>
      <w:r w:rsidR="00CB0F21" w:rsidRPr="007449CB">
        <w:rPr>
          <w:rFonts w:ascii="Verdana" w:hAnsi="Verdana"/>
          <w:color w:val="auto"/>
          <w:sz w:val="22"/>
          <w:szCs w:val="22"/>
        </w:rPr>
        <w:t xml:space="preserve"> (140h)</w:t>
      </w:r>
      <w:r w:rsidR="00FB15F1" w:rsidRPr="007449CB">
        <w:rPr>
          <w:rFonts w:ascii="Verdana" w:hAnsi="Verdana"/>
          <w:color w:val="auto"/>
          <w:sz w:val="22"/>
          <w:szCs w:val="22"/>
        </w:rPr>
        <w:t xml:space="preserve">. </w:t>
      </w:r>
      <w:r w:rsidR="00FB15F1" w:rsidRPr="007449CB">
        <w:rPr>
          <w:rFonts w:ascii="Verdana" w:hAnsi="Verdana"/>
          <w:b/>
          <w:i/>
          <w:color w:val="auto"/>
          <w:sz w:val="22"/>
          <w:szCs w:val="22"/>
          <w:u w:val="single"/>
        </w:rPr>
        <w:t>Segunda proposta</w:t>
      </w:r>
      <w:r w:rsidR="001B53ED" w:rsidRPr="007449CB">
        <w:rPr>
          <w:rFonts w:ascii="Verdana" w:hAnsi="Verdana"/>
          <w:color w:val="auto"/>
          <w:sz w:val="22"/>
          <w:szCs w:val="22"/>
        </w:rPr>
        <w:t xml:space="preserve"> - </w:t>
      </w:r>
      <w:r w:rsidR="00FB15F1" w:rsidRPr="007449CB">
        <w:rPr>
          <w:rFonts w:ascii="Verdana" w:hAnsi="Verdana"/>
          <w:color w:val="auto"/>
          <w:sz w:val="22"/>
          <w:szCs w:val="22"/>
          <w:u w:val="single"/>
        </w:rPr>
        <w:t>3º Período</w:t>
      </w:r>
      <w:r w:rsidR="00FB15F1" w:rsidRPr="007449CB">
        <w:rPr>
          <w:rFonts w:ascii="Verdana" w:hAnsi="Verdana"/>
          <w:color w:val="auto"/>
          <w:sz w:val="22"/>
          <w:szCs w:val="22"/>
        </w:rPr>
        <w:t>: IELIN: Introdução aos Estudos Semânticos (54</w:t>
      </w:r>
      <w:r w:rsidR="000477B0" w:rsidRPr="007449CB">
        <w:rPr>
          <w:rFonts w:ascii="Verdana" w:hAnsi="Verdana"/>
          <w:color w:val="auto"/>
          <w:sz w:val="22"/>
          <w:szCs w:val="22"/>
        </w:rPr>
        <w:t>h);</w:t>
      </w:r>
      <w:r w:rsidR="00FB15F1" w:rsidRPr="007449CB">
        <w:rPr>
          <w:rFonts w:ascii="Verdana" w:hAnsi="Verdana"/>
          <w:color w:val="auto"/>
          <w:sz w:val="22"/>
          <w:szCs w:val="22"/>
        </w:rPr>
        <w:t xml:space="preserve"> IELIN: Introdução à Morfossintaxe (54</w:t>
      </w:r>
      <w:r w:rsidR="000477B0" w:rsidRPr="007449CB">
        <w:rPr>
          <w:rFonts w:ascii="Verdana" w:hAnsi="Verdana"/>
          <w:color w:val="auto"/>
          <w:sz w:val="22"/>
          <w:szCs w:val="22"/>
        </w:rPr>
        <w:t>h);</w:t>
      </w:r>
      <w:r w:rsidR="00FB15F1" w:rsidRPr="007449CB">
        <w:rPr>
          <w:rFonts w:ascii="Verdana" w:hAnsi="Verdana"/>
          <w:color w:val="auto"/>
          <w:sz w:val="22"/>
          <w:szCs w:val="22"/>
        </w:rPr>
        <w:t xml:space="preserve"> IELIN: Teorias Linguísticas: Linguísticas não Estruturais</w:t>
      </w:r>
      <w:r w:rsidR="000477B0" w:rsidRPr="007449CB">
        <w:rPr>
          <w:rFonts w:ascii="Verdana" w:hAnsi="Verdana"/>
          <w:color w:val="auto"/>
          <w:sz w:val="22"/>
          <w:szCs w:val="22"/>
        </w:rPr>
        <w:t xml:space="preserve"> (54h);</w:t>
      </w:r>
      <w:r w:rsidR="00FB15F1" w:rsidRPr="007449CB">
        <w:rPr>
          <w:rFonts w:ascii="Verdana" w:hAnsi="Verdana"/>
          <w:color w:val="auto"/>
          <w:sz w:val="22"/>
          <w:szCs w:val="22"/>
        </w:rPr>
        <w:t xml:space="preserve"> IELIT: Correntes Críticas (54</w:t>
      </w:r>
      <w:r w:rsidR="000477B0" w:rsidRPr="007449CB">
        <w:rPr>
          <w:rFonts w:ascii="Verdana" w:hAnsi="Verdana"/>
          <w:color w:val="auto"/>
          <w:sz w:val="22"/>
          <w:szCs w:val="22"/>
        </w:rPr>
        <w:t>h);</w:t>
      </w:r>
      <w:r w:rsidR="00FB15F1" w:rsidRPr="007449CB">
        <w:rPr>
          <w:rFonts w:ascii="Verdana" w:hAnsi="Verdana"/>
          <w:color w:val="auto"/>
          <w:sz w:val="22"/>
          <w:szCs w:val="22"/>
        </w:rPr>
        <w:t xml:space="preserve"> IFP: Didática (72h). </w:t>
      </w:r>
      <w:r w:rsidR="00FB15F1" w:rsidRPr="007449CB">
        <w:rPr>
          <w:rFonts w:ascii="Verdana" w:hAnsi="Verdana"/>
          <w:color w:val="auto"/>
          <w:sz w:val="22"/>
          <w:szCs w:val="22"/>
          <w:u w:val="single"/>
        </w:rPr>
        <w:t>5º Período</w:t>
      </w:r>
      <w:r w:rsidR="00FB15F1" w:rsidRPr="007449CB">
        <w:rPr>
          <w:rFonts w:ascii="Verdana" w:hAnsi="Verdana"/>
          <w:color w:val="auto"/>
          <w:sz w:val="22"/>
          <w:szCs w:val="22"/>
        </w:rPr>
        <w:t>:</w:t>
      </w:r>
      <w:r w:rsidR="00FB15F1" w:rsidRPr="007449CB">
        <w:rPr>
          <w:color w:val="auto"/>
        </w:rPr>
        <w:t xml:space="preserve"> </w:t>
      </w:r>
      <w:r w:rsidR="00FB15F1" w:rsidRPr="007449CB">
        <w:rPr>
          <w:rFonts w:ascii="Verdana" w:hAnsi="Verdana"/>
          <w:color w:val="auto"/>
          <w:sz w:val="22"/>
          <w:szCs w:val="22"/>
        </w:rPr>
        <w:t>ELIN</w:t>
      </w:r>
      <w:r w:rsidR="000477B0" w:rsidRPr="007449CB">
        <w:rPr>
          <w:rFonts w:ascii="Verdana" w:hAnsi="Verdana"/>
          <w:color w:val="auto"/>
          <w:sz w:val="22"/>
          <w:szCs w:val="22"/>
        </w:rPr>
        <w:t>: Estudos Linguísticos (36h);</w:t>
      </w:r>
      <w:r w:rsidR="00FB15F1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0477B0" w:rsidRPr="00977402">
        <w:rPr>
          <w:rFonts w:ascii="Verdana" w:hAnsi="Verdana"/>
          <w:b/>
          <w:bCs/>
          <w:color w:val="auto"/>
          <w:sz w:val="22"/>
          <w:szCs w:val="22"/>
        </w:rPr>
        <w:t>ELIN: Estudos Linguísticos (54h)</w:t>
      </w:r>
      <w:r w:rsidR="000477B0" w:rsidRPr="007449CB">
        <w:rPr>
          <w:rFonts w:ascii="Verdana" w:hAnsi="Verdana"/>
          <w:color w:val="auto"/>
          <w:sz w:val="22"/>
          <w:szCs w:val="22"/>
        </w:rPr>
        <w:t>;</w:t>
      </w:r>
      <w:r w:rsidR="00F92BE6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FB15F1" w:rsidRPr="007449CB">
        <w:rPr>
          <w:rFonts w:ascii="Verdana" w:hAnsi="Verdana"/>
          <w:color w:val="auto"/>
          <w:sz w:val="22"/>
          <w:szCs w:val="22"/>
        </w:rPr>
        <w:t xml:space="preserve">FP: Educação e Diversidade (72h), ELIT: </w:t>
      </w:r>
      <w:r w:rsidR="000477B0" w:rsidRPr="007449CB">
        <w:rPr>
          <w:rFonts w:ascii="Verdana" w:hAnsi="Verdana"/>
          <w:color w:val="auto"/>
          <w:sz w:val="22"/>
          <w:szCs w:val="22"/>
        </w:rPr>
        <w:t xml:space="preserve">Estudos Literários (54h); </w:t>
      </w:r>
      <w:r w:rsidR="00FB15F1" w:rsidRPr="007449CB">
        <w:rPr>
          <w:rFonts w:ascii="Verdana" w:hAnsi="Verdana"/>
          <w:color w:val="auto"/>
          <w:sz w:val="22"/>
          <w:szCs w:val="22"/>
        </w:rPr>
        <w:t>ELIT</w:t>
      </w:r>
      <w:r w:rsidR="000477B0" w:rsidRPr="007449CB">
        <w:rPr>
          <w:rFonts w:ascii="Verdana" w:hAnsi="Verdana"/>
          <w:color w:val="auto"/>
          <w:sz w:val="22"/>
          <w:szCs w:val="22"/>
        </w:rPr>
        <w:t xml:space="preserve">: Estudos Literários (54h); </w:t>
      </w:r>
      <w:r w:rsidR="00FB15F1" w:rsidRPr="007449CB">
        <w:rPr>
          <w:rFonts w:ascii="Verdana" w:hAnsi="Verdana"/>
          <w:color w:val="auto"/>
          <w:sz w:val="22"/>
          <w:szCs w:val="22"/>
        </w:rPr>
        <w:t>PCP</w:t>
      </w:r>
      <w:r w:rsidR="000477B0" w:rsidRPr="007449CB">
        <w:rPr>
          <w:rFonts w:ascii="Verdana" w:hAnsi="Verdana"/>
          <w:color w:val="auto"/>
          <w:sz w:val="22"/>
          <w:szCs w:val="22"/>
        </w:rPr>
        <w:t xml:space="preserve">: Práticas Curriculares (90h); </w:t>
      </w:r>
      <w:r w:rsidR="00FB15F1" w:rsidRPr="007449CB">
        <w:rPr>
          <w:rFonts w:ascii="Verdana" w:hAnsi="Verdana"/>
          <w:color w:val="auto"/>
          <w:sz w:val="22"/>
          <w:szCs w:val="22"/>
        </w:rPr>
        <w:t>ECSP: O Contexto Escolar</w:t>
      </w:r>
      <w:r w:rsidR="000477B0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FB15F1" w:rsidRPr="007449CB">
        <w:rPr>
          <w:rFonts w:ascii="Verdana" w:hAnsi="Verdana"/>
          <w:color w:val="auto"/>
          <w:sz w:val="22"/>
          <w:szCs w:val="22"/>
        </w:rPr>
        <w:t xml:space="preserve">(130h). </w:t>
      </w:r>
      <w:r w:rsidR="00FB15F1" w:rsidRPr="007449CB">
        <w:rPr>
          <w:rFonts w:ascii="Verdana" w:hAnsi="Verdana"/>
          <w:color w:val="auto"/>
          <w:sz w:val="22"/>
          <w:szCs w:val="22"/>
          <w:u w:val="single"/>
        </w:rPr>
        <w:t>7º Período:</w:t>
      </w:r>
      <w:r w:rsidR="00FB15F1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FB15F1" w:rsidRPr="00977402">
        <w:rPr>
          <w:rFonts w:ascii="Verdana" w:hAnsi="Verdana"/>
          <w:b/>
          <w:bCs/>
          <w:color w:val="auto"/>
          <w:sz w:val="22"/>
          <w:szCs w:val="22"/>
        </w:rPr>
        <w:t>ELIN:</w:t>
      </w:r>
      <w:r w:rsidR="000477B0" w:rsidRPr="00977402">
        <w:rPr>
          <w:rFonts w:ascii="Verdana" w:hAnsi="Verdana"/>
          <w:b/>
          <w:bCs/>
          <w:color w:val="auto"/>
          <w:sz w:val="22"/>
          <w:szCs w:val="22"/>
        </w:rPr>
        <w:t xml:space="preserve"> Estudos Linguísticos (54h)</w:t>
      </w:r>
      <w:r w:rsidR="000477B0" w:rsidRPr="007449CB">
        <w:rPr>
          <w:rFonts w:ascii="Verdana" w:hAnsi="Verdana"/>
          <w:color w:val="auto"/>
          <w:sz w:val="22"/>
          <w:szCs w:val="22"/>
        </w:rPr>
        <w:t xml:space="preserve">; </w:t>
      </w:r>
      <w:r w:rsidR="00FB15F1" w:rsidRPr="007449CB">
        <w:rPr>
          <w:rFonts w:ascii="Verdana" w:hAnsi="Verdana"/>
          <w:color w:val="auto"/>
          <w:sz w:val="22"/>
          <w:szCs w:val="22"/>
        </w:rPr>
        <w:t>ELIN</w:t>
      </w:r>
      <w:r w:rsidR="000477B0" w:rsidRPr="007449CB">
        <w:rPr>
          <w:rFonts w:ascii="Verdana" w:hAnsi="Verdana"/>
          <w:color w:val="auto"/>
          <w:sz w:val="22"/>
          <w:szCs w:val="22"/>
        </w:rPr>
        <w:t>: Estudos Linguísticos (54h);</w:t>
      </w:r>
      <w:r w:rsidR="00FB15F1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F92BE6" w:rsidRPr="007449CB">
        <w:rPr>
          <w:rFonts w:ascii="Verdana" w:hAnsi="Verdana"/>
          <w:color w:val="auto"/>
          <w:sz w:val="22"/>
          <w:szCs w:val="22"/>
        </w:rPr>
        <w:t>ELIN</w:t>
      </w:r>
      <w:r w:rsidR="000477B0" w:rsidRPr="007449CB">
        <w:rPr>
          <w:rFonts w:ascii="Verdana" w:hAnsi="Verdana"/>
          <w:color w:val="auto"/>
          <w:sz w:val="22"/>
          <w:szCs w:val="22"/>
        </w:rPr>
        <w:t>: Estudos Linguísticos (54h);</w:t>
      </w:r>
      <w:r w:rsidR="00F92BE6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FB15F1" w:rsidRPr="007449CB">
        <w:rPr>
          <w:rFonts w:ascii="Verdana" w:hAnsi="Verdana"/>
          <w:color w:val="auto"/>
          <w:sz w:val="22"/>
          <w:szCs w:val="22"/>
        </w:rPr>
        <w:t>ELIT</w:t>
      </w:r>
      <w:r w:rsidR="000477B0" w:rsidRPr="007449CB">
        <w:rPr>
          <w:rFonts w:ascii="Verdana" w:hAnsi="Verdana"/>
          <w:color w:val="auto"/>
          <w:sz w:val="22"/>
          <w:szCs w:val="22"/>
        </w:rPr>
        <w:t>: Estudos Literários (36h);</w:t>
      </w:r>
      <w:r w:rsidR="00F92BE6" w:rsidRPr="007449CB">
        <w:rPr>
          <w:rFonts w:ascii="Verdana" w:hAnsi="Verdana"/>
          <w:color w:val="auto"/>
          <w:sz w:val="22"/>
          <w:szCs w:val="22"/>
        </w:rPr>
        <w:t xml:space="preserve"> </w:t>
      </w:r>
      <w:r w:rsidR="00F92BE6" w:rsidRPr="00977402">
        <w:rPr>
          <w:rFonts w:ascii="Verdana" w:hAnsi="Verdana"/>
          <w:b/>
          <w:bCs/>
          <w:color w:val="auto"/>
          <w:sz w:val="22"/>
          <w:szCs w:val="22"/>
        </w:rPr>
        <w:t>ELIT</w:t>
      </w:r>
      <w:r w:rsidR="000477B0" w:rsidRPr="00977402">
        <w:rPr>
          <w:rFonts w:ascii="Verdana" w:hAnsi="Verdana"/>
          <w:b/>
          <w:bCs/>
          <w:color w:val="auto"/>
          <w:sz w:val="22"/>
          <w:szCs w:val="22"/>
        </w:rPr>
        <w:t xml:space="preserve">: Estudos Literários </w:t>
      </w:r>
      <w:r w:rsidR="007449CB" w:rsidRPr="00977402">
        <w:rPr>
          <w:rFonts w:ascii="Verdana" w:hAnsi="Verdana"/>
          <w:b/>
          <w:bCs/>
          <w:color w:val="auto"/>
          <w:sz w:val="22"/>
          <w:szCs w:val="22"/>
        </w:rPr>
        <w:t>(54h)</w:t>
      </w:r>
      <w:r w:rsidR="007449CB" w:rsidRPr="007449CB">
        <w:rPr>
          <w:rFonts w:ascii="Verdana" w:hAnsi="Verdana"/>
          <w:color w:val="auto"/>
          <w:sz w:val="22"/>
          <w:szCs w:val="22"/>
        </w:rPr>
        <w:t xml:space="preserve">; </w:t>
      </w:r>
      <w:r w:rsidR="00FB15F1" w:rsidRPr="007449CB">
        <w:rPr>
          <w:rFonts w:ascii="Verdana" w:hAnsi="Verdana"/>
          <w:color w:val="auto"/>
          <w:sz w:val="22"/>
          <w:szCs w:val="22"/>
        </w:rPr>
        <w:t>FP: Políticas Educacionais no Brasil</w:t>
      </w:r>
      <w:r w:rsidR="007449CB" w:rsidRPr="007449CB">
        <w:rPr>
          <w:rFonts w:ascii="Verdana" w:hAnsi="Verdana"/>
          <w:color w:val="auto"/>
          <w:sz w:val="22"/>
          <w:szCs w:val="22"/>
        </w:rPr>
        <w:t xml:space="preserve"> (72h);</w:t>
      </w:r>
      <w:r w:rsidR="00FB15F1" w:rsidRPr="007449CB">
        <w:rPr>
          <w:rFonts w:ascii="Verdana" w:hAnsi="Verdana"/>
          <w:color w:val="auto"/>
          <w:sz w:val="22"/>
          <w:szCs w:val="22"/>
        </w:rPr>
        <w:t xml:space="preserve"> PCP: </w:t>
      </w:r>
      <w:r w:rsidR="00FC1C18" w:rsidRPr="007449CB">
        <w:rPr>
          <w:rFonts w:ascii="Verdana" w:hAnsi="Verdana"/>
          <w:color w:val="auto"/>
          <w:sz w:val="22"/>
          <w:szCs w:val="22"/>
        </w:rPr>
        <w:t xml:space="preserve">Práticas Curriculares </w:t>
      </w:r>
      <w:r w:rsidR="007449CB" w:rsidRPr="007449CB">
        <w:rPr>
          <w:rFonts w:ascii="Verdana" w:hAnsi="Verdana"/>
          <w:color w:val="auto"/>
          <w:sz w:val="22"/>
          <w:szCs w:val="22"/>
        </w:rPr>
        <w:t>(90h);</w:t>
      </w:r>
      <w:r w:rsidR="00FB15F1" w:rsidRPr="007449CB">
        <w:rPr>
          <w:rFonts w:ascii="Verdana" w:hAnsi="Verdana"/>
          <w:color w:val="auto"/>
          <w:sz w:val="22"/>
          <w:szCs w:val="22"/>
        </w:rPr>
        <w:t xml:space="preserve"> ECSP: Ensino, </w:t>
      </w:r>
      <w:r w:rsidR="00346938">
        <w:rPr>
          <w:rFonts w:ascii="Verdana" w:hAnsi="Verdana"/>
          <w:color w:val="auto"/>
          <w:sz w:val="22"/>
          <w:szCs w:val="22"/>
        </w:rPr>
        <w:t xml:space="preserve">Aprendizagem e Avaliação (140h). </w:t>
      </w:r>
      <w:r w:rsidR="000C628F" w:rsidRPr="000C628F">
        <w:rPr>
          <w:rFonts w:ascii="Verdana" w:hAnsi="Verdana"/>
          <w:b/>
          <w:color w:val="000000" w:themeColor="text1"/>
          <w:sz w:val="22"/>
          <w:szCs w:val="22"/>
        </w:rPr>
        <w:t>7 – Análise da solicitação da discente Rafaela Rosa Coelho:</w:t>
      </w:r>
      <w:r w:rsidR="000C628F" w:rsidRPr="000C628F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5A11EF" w:rsidRPr="007C210A">
        <w:rPr>
          <w:rFonts w:ascii="Verdana" w:hAnsi="Verdana"/>
          <w:color w:val="auto"/>
          <w:sz w:val="22"/>
          <w:szCs w:val="22"/>
        </w:rPr>
        <w:t>foi indeferid</w:t>
      </w:r>
      <w:r w:rsidR="00977402">
        <w:rPr>
          <w:rFonts w:ascii="Verdana" w:hAnsi="Verdana"/>
          <w:color w:val="auto"/>
          <w:sz w:val="22"/>
          <w:szCs w:val="22"/>
        </w:rPr>
        <w:t>a</w:t>
      </w:r>
      <w:r w:rsidR="000C628F" w:rsidRPr="007C210A">
        <w:rPr>
          <w:rFonts w:ascii="Verdana" w:hAnsi="Verdana"/>
          <w:color w:val="auto"/>
          <w:sz w:val="22"/>
          <w:szCs w:val="22"/>
        </w:rPr>
        <w:t xml:space="preserve"> pelos membros do colegiado a equivalência externa da Universidade Federal do Pará</w:t>
      </w:r>
      <w:r w:rsidR="005A11EF" w:rsidRPr="007C210A">
        <w:rPr>
          <w:rFonts w:ascii="Verdana" w:hAnsi="Verdana"/>
          <w:color w:val="auto"/>
          <w:sz w:val="22"/>
          <w:szCs w:val="22"/>
        </w:rPr>
        <w:t xml:space="preserve">, </w:t>
      </w:r>
      <w:r w:rsidR="00977402">
        <w:rPr>
          <w:rFonts w:ascii="Verdana" w:hAnsi="Verdana"/>
          <w:color w:val="auto"/>
          <w:sz w:val="22"/>
          <w:szCs w:val="22"/>
        </w:rPr>
        <w:t>d</w:t>
      </w:r>
      <w:r w:rsidR="005A11EF" w:rsidRPr="007C210A">
        <w:rPr>
          <w:rFonts w:ascii="Verdana" w:hAnsi="Verdana"/>
          <w:color w:val="auto"/>
          <w:sz w:val="22"/>
          <w:szCs w:val="22"/>
        </w:rPr>
        <w:t>a disciplina</w:t>
      </w:r>
      <w:r w:rsidR="000C628F" w:rsidRPr="007C210A">
        <w:rPr>
          <w:rFonts w:ascii="Verdana" w:hAnsi="Verdana"/>
          <w:color w:val="auto"/>
          <w:sz w:val="22"/>
          <w:szCs w:val="22"/>
        </w:rPr>
        <w:t xml:space="preserve"> Fonética e Fonologia (60h)</w:t>
      </w:r>
      <w:r w:rsidR="005A11EF" w:rsidRPr="007C210A">
        <w:rPr>
          <w:rFonts w:ascii="Verdana" w:hAnsi="Verdana"/>
          <w:color w:val="auto"/>
          <w:sz w:val="22"/>
          <w:szCs w:val="22"/>
        </w:rPr>
        <w:t>, pois a unidade curricular equivalente na UFSJ</w:t>
      </w:r>
      <w:r w:rsidR="00977402">
        <w:rPr>
          <w:rFonts w:ascii="Verdana" w:hAnsi="Verdana"/>
          <w:color w:val="auto"/>
          <w:sz w:val="22"/>
          <w:szCs w:val="22"/>
        </w:rPr>
        <w:t xml:space="preserve"> - </w:t>
      </w:r>
      <w:r w:rsidR="000C628F" w:rsidRPr="007C210A">
        <w:rPr>
          <w:rFonts w:ascii="Verdana" w:hAnsi="Verdana"/>
          <w:color w:val="auto"/>
          <w:sz w:val="22"/>
          <w:szCs w:val="22"/>
        </w:rPr>
        <w:t>IELIN: Noções de Fonética e fonologia (72h)</w:t>
      </w:r>
      <w:r w:rsidR="00BC148F" w:rsidRPr="007C210A">
        <w:rPr>
          <w:rFonts w:ascii="Verdana" w:hAnsi="Verdana"/>
          <w:color w:val="auto"/>
          <w:sz w:val="22"/>
          <w:szCs w:val="22"/>
        </w:rPr>
        <w:t xml:space="preserve">, </w:t>
      </w:r>
      <w:r w:rsidR="005A11EF" w:rsidRPr="007C210A">
        <w:rPr>
          <w:rFonts w:ascii="Verdana" w:hAnsi="Verdana"/>
          <w:color w:val="auto"/>
          <w:sz w:val="22"/>
          <w:szCs w:val="22"/>
        </w:rPr>
        <w:t>currículo 2020</w:t>
      </w:r>
      <w:r w:rsidR="00977402">
        <w:rPr>
          <w:rFonts w:ascii="Verdana" w:hAnsi="Verdana"/>
          <w:color w:val="auto"/>
          <w:sz w:val="22"/>
          <w:szCs w:val="22"/>
        </w:rPr>
        <w:t xml:space="preserve"> -</w:t>
      </w:r>
      <w:r w:rsidR="005A11EF" w:rsidRPr="007C210A">
        <w:rPr>
          <w:rFonts w:ascii="Verdana" w:hAnsi="Verdana"/>
          <w:color w:val="auto"/>
          <w:sz w:val="22"/>
          <w:szCs w:val="22"/>
        </w:rPr>
        <w:t xml:space="preserve">, </w:t>
      </w:r>
      <w:r w:rsidR="00977402">
        <w:rPr>
          <w:rFonts w:ascii="Verdana" w:hAnsi="Verdana"/>
          <w:color w:val="auto"/>
          <w:sz w:val="22"/>
          <w:szCs w:val="22"/>
        </w:rPr>
        <w:t>j</w:t>
      </w:r>
      <w:r w:rsidR="005A11EF" w:rsidRPr="007C210A">
        <w:rPr>
          <w:rFonts w:ascii="Verdana" w:hAnsi="Verdana"/>
          <w:color w:val="auto"/>
          <w:sz w:val="22"/>
          <w:szCs w:val="22"/>
        </w:rPr>
        <w:t xml:space="preserve">á </w:t>
      </w:r>
      <w:r w:rsidR="00977402">
        <w:rPr>
          <w:rFonts w:ascii="Verdana" w:hAnsi="Verdana"/>
          <w:color w:val="auto"/>
          <w:sz w:val="22"/>
          <w:szCs w:val="22"/>
        </w:rPr>
        <w:t xml:space="preserve">foi cursada pela aluna </w:t>
      </w:r>
      <w:r w:rsidR="005A11EF" w:rsidRPr="007C210A">
        <w:rPr>
          <w:rFonts w:ascii="Verdana" w:hAnsi="Verdana"/>
          <w:color w:val="auto"/>
          <w:sz w:val="22"/>
          <w:szCs w:val="22"/>
        </w:rPr>
        <w:t>no segundo semestre de 2019</w:t>
      </w:r>
      <w:r w:rsidR="005E10B6" w:rsidRPr="007C210A">
        <w:rPr>
          <w:color w:val="auto"/>
        </w:rPr>
        <w:t xml:space="preserve">. </w:t>
      </w:r>
      <w:r w:rsidR="00BA2F7F" w:rsidRPr="002C089F">
        <w:rPr>
          <w:rFonts w:ascii="Verdana" w:hAnsi="Verdana" w:cs="Times New Roman"/>
          <w:b/>
          <w:sz w:val="22"/>
          <w:szCs w:val="22"/>
        </w:rPr>
        <w:t>8 – Reunião com os professores do curso de</w:t>
      </w:r>
      <w:r w:rsidR="002C089F">
        <w:rPr>
          <w:rFonts w:ascii="Verdana" w:hAnsi="Verdana" w:cs="Times New Roman"/>
          <w:b/>
          <w:sz w:val="22"/>
          <w:szCs w:val="22"/>
        </w:rPr>
        <w:t xml:space="preserve"> Letras</w:t>
      </w:r>
      <w:r w:rsidR="002C089F" w:rsidRPr="002C089F">
        <w:rPr>
          <w:rFonts w:ascii="Verdana" w:hAnsi="Verdana" w:cs="Times New Roman"/>
          <w:b/>
          <w:sz w:val="22"/>
          <w:szCs w:val="22"/>
        </w:rPr>
        <w:t>:</w:t>
      </w:r>
      <w:r w:rsidR="002C089F">
        <w:rPr>
          <w:rFonts w:ascii="Verdana" w:hAnsi="Verdana"/>
          <w:sz w:val="22"/>
          <w:szCs w:val="22"/>
        </w:rPr>
        <w:t xml:space="preserve"> </w:t>
      </w:r>
      <w:r w:rsidR="002C089F" w:rsidRPr="002C089F">
        <w:rPr>
          <w:rFonts w:ascii="Verdana" w:hAnsi="Verdana"/>
          <w:sz w:val="22"/>
          <w:szCs w:val="22"/>
        </w:rPr>
        <w:t>os membros do colegiado aprovaram para o dia 22 de março de 2021, às 14h, de forma remota</w:t>
      </w:r>
      <w:r w:rsidR="002C089F">
        <w:rPr>
          <w:rFonts w:ascii="Verdana" w:hAnsi="Verdana"/>
          <w:sz w:val="22"/>
          <w:szCs w:val="22"/>
        </w:rPr>
        <w:t>, a reunião com os professores do curso de Letras</w:t>
      </w:r>
      <w:r w:rsidR="00977402">
        <w:rPr>
          <w:rFonts w:ascii="Verdana" w:hAnsi="Verdana"/>
          <w:sz w:val="22"/>
          <w:szCs w:val="22"/>
        </w:rPr>
        <w:t xml:space="preserve"> para tratar de questões relacionadas à organização do próximo período letivo</w:t>
      </w:r>
      <w:r w:rsidR="009A60F7">
        <w:rPr>
          <w:rFonts w:ascii="Verdana" w:hAnsi="Verdana"/>
          <w:sz w:val="22"/>
          <w:szCs w:val="22"/>
        </w:rPr>
        <w:t>.</w:t>
      </w:r>
      <w:r w:rsidR="002023B5">
        <w:rPr>
          <w:rFonts w:ascii="Verdana" w:hAnsi="Verdana"/>
          <w:sz w:val="22"/>
          <w:szCs w:val="22"/>
        </w:rPr>
        <w:t xml:space="preserve"> </w:t>
      </w:r>
      <w:r w:rsidR="006B74B1" w:rsidRPr="002023B5">
        <w:rPr>
          <w:rFonts w:ascii="Verdana" w:hAnsi="Verdana" w:cs="Verdana"/>
          <w:color w:val="auto"/>
          <w:sz w:val="22"/>
          <w:szCs w:val="22"/>
        </w:rPr>
        <w:t>Nada</w:t>
      </w:r>
      <w:r w:rsidR="006B74B1" w:rsidRPr="00744A61">
        <w:rPr>
          <w:rFonts w:ascii="Verdana" w:hAnsi="Verdana" w:cs="Verdana"/>
          <w:color w:val="auto"/>
          <w:sz w:val="22"/>
          <w:szCs w:val="22"/>
        </w:rPr>
        <w:t xml:space="preserve"> mais havendo a tratar, eu, Eliézia Tiago, secretária do Curso de Letras, lavrei a presente ata que, depois de lida e aprovada, será assinada por todos os presentes. </w:t>
      </w:r>
    </w:p>
    <w:p w14:paraId="3A291FAE" w14:textId="44A74980" w:rsidR="00EC15D0" w:rsidRPr="00744A61" w:rsidRDefault="00EC15D0" w:rsidP="0015725A">
      <w:pPr>
        <w:widowControl/>
        <w:shd w:val="clear" w:color="auto" w:fill="FFFFFF"/>
        <w:suppressAutoHyphens w:val="0"/>
        <w:jc w:val="both"/>
        <w:rPr>
          <w:rFonts w:ascii="Verdana" w:hAnsi="Verdana" w:cs="Verdana"/>
          <w:color w:val="auto"/>
          <w:sz w:val="22"/>
          <w:szCs w:val="22"/>
        </w:rPr>
      </w:pPr>
      <w:r w:rsidRPr="00744A61">
        <w:rPr>
          <w:rFonts w:ascii="Verdana" w:hAnsi="Verdana" w:cs="Verdana"/>
          <w:color w:val="auto"/>
          <w:sz w:val="22"/>
          <w:szCs w:val="22"/>
        </w:rPr>
        <w:t>Luciani Dalmaschio____________________________________________</w:t>
      </w:r>
    </w:p>
    <w:p w14:paraId="4A11A7DF" w14:textId="12288F5B" w:rsidR="00C21DC5" w:rsidRPr="00744A61" w:rsidRDefault="00C21DC5" w:rsidP="0015725A">
      <w:pPr>
        <w:widowControl/>
        <w:shd w:val="clear" w:color="auto" w:fill="FFFFFF"/>
        <w:suppressAutoHyphens w:val="0"/>
        <w:jc w:val="both"/>
        <w:rPr>
          <w:rFonts w:ascii="Verdana" w:hAnsi="Verdana" w:cs="Verdana"/>
          <w:color w:val="auto"/>
          <w:sz w:val="22"/>
          <w:szCs w:val="22"/>
        </w:rPr>
      </w:pPr>
      <w:r w:rsidRPr="00744A61">
        <w:rPr>
          <w:rFonts w:ascii="Verdana" w:hAnsi="Verdana" w:cs="Verdana"/>
          <w:color w:val="auto"/>
          <w:sz w:val="22"/>
          <w:szCs w:val="22"/>
        </w:rPr>
        <w:t>Juliana Borges Oliveira de Morais_________________________________</w:t>
      </w:r>
    </w:p>
    <w:p w14:paraId="39E34561" w14:textId="77777777" w:rsidR="00EC15D0" w:rsidRPr="00744A61" w:rsidRDefault="00EC15D0" w:rsidP="00EC15D0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auto"/>
          <w:sz w:val="22"/>
          <w:szCs w:val="22"/>
        </w:rPr>
      </w:pPr>
      <w:r w:rsidRPr="00744A61">
        <w:rPr>
          <w:rFonts w:ascii="Verdana" w:hAnsi="Verdana" w:cs="Verdana"/>
          <w:color w:val="auto"/>
          <w:sz w:val="22"/>
          <w:szCs w:val="22"/>
        </w:rPr>
        <w:t>Marília de Carvalho Caetano Oliveira_____________________________</w:t>
      </w:r>
    </w:p>
    <w:p w14:paraId="515A037D" w14:textId="4ED93234" w:rsidR="002D5523" w:rsidRPr="00744A61" w:rsidRDefault="002D5523" w:rsidP="00EC15D0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744A61">
        <w:rPr>
          <w:rFonts w:ascii="Verdana" w:hAnsi="Verdana" w:cs="Verdana"/>
          <w:color w:val="auto"/>
          <w:sz w:val="22"/>
          <w:szCs w:val="22"/>
        </w:rPr>
        <w:t>Natália Elvira Sperandio _____________________________________</w:t>
      </w:r>
    </w:p>
    <w:p w14:paraId="0B895C2E" w14:textId="77777777" w:rsidR="00EC15D0" w:rsidRPr="00744A61" w:rsidRDefault="00EC15D0" w:rsidP="00EC15D0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auto"/>
          <w:sz w:val="22"/>
          <w:szCs w:val="22"/>
        </w:rPr>
      </w:pPr>
      <w:r w:rsidRPr="00744A61">
        <w:rPr>
          <w:rFonts w:ascii="Verdana" w:hAnsi="Verdana" w:cs="Verdana"/>
          <w:color w:val="auto"/>
          <w:sz w:val="22"/>
          <w:szCs w:val="22"/>
        </w:rPr>
        <w:t>Antônio Luiz Assunção________________________________________</w:t>
      </w:r>
    </w:p>
    <w:p w14:paraId="44AC4311" w14:textId="77777777" w:rsidR="00CF435F" w:rsidRPr="00744A61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auto"/>
          <w:sz w:val="22"/>
          <w:szCs w:val="22"/>
        </w:rPr>
      </w:pPr>
      <w:r w:rsidRPr="00744A61">
        <w:rPr>
          <w:rFonts w:ascii="Verdana" w:hAnsi="Verdana" w:cs="Verdana"/>
          <w:color w:val="auto"/>
          <w:sz w:val="22"/>
          <w:szCs w:val="22"/>
        </w:rPr>
        <w:t>Tuiuan Almeida Veloso________________________________________</w:t>
      </w:r>
    </w:p>
    <w:p w14:paraId="1F95ADB2" w14:textId="78437C6E" w:rsidR="001B080A" w:rsidRPr="00744A61" w:rsidRDefault="006B74B1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744A61">
        <w:rPr>
          <w:rFonts w:ascii="Verdana" w:hAnsi="Verdana" w:cs="Verdana"/>
          <w:color w:val="auto"/>
          <w:sz w:val="22"/>
          <w:szCs w:val="22"/>
        </w:rPr>
        <w:t>Eliézia Tiago_________________________________________________</w:t>
      </w:r>
    </w:p>
    <w:sectPr w:rsidR="001B080A" w:rsidRPr="00744A61">
      <w:footerReference w:type="default" r:id="rId8"/>
      <w:pgSz w:w="11906" w:h="16838"/>
      <w:pgMar w:top="1440" w:right="1800" w:bottom="1134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9A30D" w14:textId="77777777" w:rsidR="00CF6B7E" w:rsidRDefault="00CF6B7E">
      <w:r>
        <w:separator/>
      </w:r>
    </w:p>
  </w:endnote>
  <w:endnote w:type="continuationSeparator" w:id="0">
    <w:p w14:paraId="4ECFB1EB" w14:textId="77777777" w:rsidR="00CF6B7E" w:rsidRDefault="00CF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9B4E" w14:textId="77777777" w:rsidR="001B080A" w:rsidRDefault="001B080A">
    <w:pPr>
      <w:pStyle w:val="Rodap"/>
      <w:ind w:right="360"/>
    </w:pPr>
  </w:p>
  <w:p w14:paraId="0B41E9F6" w14:textId="77777777" w:rsidR="001B080A" w:rsidRDefault="001B0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0096E" w14:textId="77777777" w:rsidR="00CF6B7E" w:rsidRDefault="00CF6B7E">
      <w:r>
        <w:separator/>
      </w:r>
    </w:p>
  </w:footnote>
  <w:footnote w:type="continuationSeparator" w:id="0">
    <w:p w14:paraId="4640A0A8" w14:textId="77777777" w:rsidR="00CF6B7E" w:rsidRDefault="00CF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0A"/>
    <w:rsid w:val="00000E3F"/>
    <w:rsid w:val="000011AF"/>
    <w:rsid w:val="00001902"/>
    <w:rsid w:val="0000231F"/>
    <w:rsid w:val="000026B8"/>
    <w:rsid w:val="000052C1"/>
    <w:rsid w:val="0000731E"/>
    <w:rsid w:val="00010710"/>
    <w:rsid w:val="000107CD"/>
    <w:rsid w:val="00013724"/>
    <w:rsid w:val="00017840"/>
    <w:rsid w:val="00020934"/>
    <w:rsid w:val="00020BF2"/>
    <w:rsid w:val="00024ABD"/>
    <w:rsid w:val="00030BEF"/>
    <w:rsid w:val="000321F4"/>
    <w:rsid w:val="00041FAF"/>
    <w:rsid w:val="000423D1"/>
    <w:rsid w:val="000477B0"/>
    <w:rsid w:val="000525EF"/>
    <w:rsid w:val="0005335E"/>
    <w:rsid w:val="0005401E"/>
    <w:rsid w:val="0006489E"/>
    <w:rsid w:val="00071071"/>
    <w:rsid w:val="000776B4"/>
    <w:rsid w:val="00083CE5"/>
    <w:rsid w:val="000901BE"/>
    <w:rsid w:val="00094A10"/>
    <w:rsid w:val="00097508"/>
    <w:rsid w:val="000A12AC"/>
    <w:rsid w:val="000A28B1"/>
    <w:rsid w:val="000A4EC1"/>
    <w:rsid w:val="000C2A34"/>
    <w:rsid w:val="000C4BA4"/>
    <w:rsid w:val="000C5D0A"/>
    <w:rsid w:val="000C628F"/>
    <w:rsid w:val="000C7C1D"/>
    <w:rsid w:val="000D2757"/>
    <w:rsid w:val="000D4DB0"/>
    <w:rsid w:val="000D5AE8"/>
    <w:rsid w:val="000E1256"/>
    <w:rsid w:val="000E448A"/>
    <w:rsid w:val="000E67A2"/>
    <w:rsid w:val="000F133F"/>
    <w:rsid w:val="000F3A6E"/>
    <w:rsid w:val="000F3C7E"/>
    <w:rsid w:val="000F4A0C"/>
    <w:rsid w:val="00114735"/>
    <w:rsid w:val="001173DB"/>
    <w:rsid w:val="0012049F"/>
    <w:rsid w:val="00121F39"/>
    <w:rsid w:val="00123D2B"/>
    <w:rsid w:val="00124E9D"/>
    <w:rsid w:val="00126650"/>
    <w:rsid w:val="00126912"/>
    <w:rsid w:val="001307D2"/>
    <w:rsid w:val="00130FA5"/>
    <w:rsid w:val="00131BD7"/>
    <w:rsid w:val="00137A25"/>
    <w:rsid w:val="001537F7"/>
    <w:rsid w:val="00154248"/>
    <w:rsid w:val="001542FE"/>
    <w:rsid w:val="0015725A"/>
    <w:rsid w:val="001657EA"/>
    <w:rsid w:val="00181C62"/>
    <w:rsid w:val="001B080A"/>
    <w:rsid w:val="001B3E61"/>
    <w:rsid w:val="001B4EA2"/>
    <w:rsid w:val="001B53ED"/>
    <w:rsid w:val="001B58F5"/>
    <w:rsid w:val="001B67E4"/>
    <w:rsid w:val="001C2518"/>
    <w:rsid w:val="001C7199"/>
    <w:rsid w:val="001D1A89"/>
    <w:rsid w:val="001D660F"/>
    <w:rsid w:val="001E08BB"/>
    <w:rsid w:val="001F54B0"/>
    <w:rsid w:val="002023B5"/>
    <w:rsid w:val="002041D5"/>
    <w:rsid w:val="002042EB"/>
    <w:rsid w:val="00205D32"/>
    <w:rsid w:val="00206FAC"/>
    <w:rsid w:val="0021066A"/>
    <w:rsid w:val="00212CB7"/>
    <w:rsid w:val="002237C9"/>
    <w:rsid w:val="00235FFC"/>
    <w:rsid w:val="0024774E"/>
    <w:rsid w:val="00267E2D"/>
    <w:rsid w:val="00273497"/>
    <w:rsid w:val="00275251"/>
    <w:rsid w:val="00275830"/>
    <w:rsid w:val="002762D1"/>
    <w:rsid w:val="002830FD"/>
    <w:rsid w:val="002854AC"/>
    <w:rsid w:val="0028720D"/>
    <w:rsid w:val="002A189C"/>
    <w:rsid w:val="002A31ED"/>
    <w:rsid w:val="002A40A6"/>
    <w:rsid w:val="002A6D4D"/>
    <w:rsid w:val="002B3136"/>
    <w:rsid w:val="002B41C0"/>
    <w:rsid w:val="002B4692"/>
    <w:rsid w:val="002B46F5"/>
    <w:rsid w:val="002B5E83"/>
    <w:rsid w:val="002C089F"/>
    <w:rsid w:val="002C19F1"/>
    <w:rsid w:val="002C6C61"/>
    <w:rsid w:val="002D2B9C"/>
    <w:rsid w:val="002D5523"/>
    <w:rsid w:val="002D7434"/>
    <w:rsid w:val="002E0267"/>
    <w:rsid w:val="002E6D2D"/>
    <w:rsid w:val="002E6F60"/>
    <w:rsid w:val="002F296C"/>
    <w:rsid w:val="002F4401"/>
    <w:rsid w:val="003006BB"/>
    <w:rsid w:val="003231EF"/>
    <w:rsid w:val="00324F86"/>
    <w:rsid w:val="003317F1"/>
    <w:rsid w:val="00333F84"/>
    <w:rsid w:val="0033446A"/>
    <w:rsid w:val="003414B1"/>
    <w:rsid w:val="00343135"/>
    <w:rsid w:val="00346938"/>
    <w:rsid w:val="00346E0B"/>
    <w:rsid w:val="00346ECD"/>
    <w:rsid w:val="003515BE"/>
    <w:rsid w:val="00351D5A"/>
    <w:rsid w:val="00351DF4"/>
    <w:rsid w:val="00355AF3"/>
    <w:rsid w:val="00364AEE"/>
    <w:rsid w:val="003670C7"/>
    <w:rsid w:val="0037401F"/>
    <w:rsid w:val="00377E0B"/>
    <w:rsid w:val="00386C18"/>
    <w:rsid w:val="0039339B"/>
    <w:rsid w:val="00394719"/>
    <w:rsid w:val="00396F95"/>
    <w:rsid w:val="00397810"/>
    <w:rsid w:val="003B45F1"/>
    <w:rsid w:val="003C1EF4"/>
    <w:rsid w:val="003C4588"/>
    <w:rsid w:val="003C5B72"/>
    <w:rsid w:val="003E4A71"/>
    <w:rsid w:val="003F0C97"/>
    <w:rsid w:val="003F70BA"/>
    <w:rsid w:val="00401A91"/>
    <w:rsid w:val="004056A6"/>
    <w:rsid w:val="00406F64"/>
    <w:rsid w:val="00407A78"/>
    <w:rsid w:val="004103BF"/>
    <w:rsid w:val="004136A5"/>
    <w:rsid w:val="0041526B"/>
    <w:rsid w:val="0042054B"/>
    <w:rsid w:val="00420977"/>
    <w:rsid w:val="00427F49"/>
    <w:rsid w:val="00435805"/>
    <w:rsid w:val="0043728C"/>
    <w:rsid w:val="00446716"/>
    <w:rsid w:val="00450F24"/>
    <w:rsid w:val="00470738"/>
    <w:rsid w:val="00471F88"/>
    <w:rsid w:val="00471FD6"/>
    <w:rsid w:val="004756C6"/>
    <w:rsid w:val="004816DD"/>
    <w:rsid w:val="00493E2B"/>
    <w:rsid w:val="004A0D8C"/>
    <w:rsid w:val="004A0E44"/>
    <w:rsid w:val="004A2DBD"/>
    <w:rsid w:val="004B2E94"/>
    <w:rsid w:val="004B3E80"/>
    <w:rsid w:val="004C4364"/>
    <w:rsid w:val="004C6FDA"/>
    <w:rsid w:val="004D282D"/>
    <w:rsid w:val="004D7418"/>
    <w:rsid w:val="004E022A"/>
    <w:rsid w:val="004E37BC"/>
    <w:rsid w:val="004E5D83"/>
    <w:rsid w:val="004E6F6E"/>
    <w:rsid w:val="004F32AF"/>
    <w:rsid w:val="00503B5F"/>
    <w:rsid w:val="00522551"/>
    <w:rsid w:val="0052380C"/>
    <w:rsid w:val="00523E32"/>
    <w:rsid w:val="00527D4C"/>
    <w:rsid w:val="00531B38"/>
    <w:rsid w:val="00534DCA"/>
    <w:rsid w:val="00545DC1"/>
    <w:rsid w:val="00555104"/>
    <w:rsid w:val="00556E51"/>
    <w:rsid w:val="005628D2"/>
    <w:rsid w:val="0056746D"/>
    <w:rsid w:val="00571619"/>
    <w:rsid w:val="0058318F"/>
    <w:rsid w:val="00584BB4"/>
    <w:rsid w:val="00591A32"/>
    <w:rsid w:val="0059252C"/>
    <w:rsid w:val="005948AA"/>
    <w:rsid w:val="005A11EF"/>
    <w:rsid w:val="005A170F"/>
    <w:rsid w:val="005A405A"/>
    <w:rsid w:val="005A4CB7"/>
    <w:rsid w:val="005C1044"/>
    <w:rsid w:val="005C50C2"/>
    <w:rsid w:val="005C73C2"/>
    <w:rsid w:val="005D2DC4"/>
    <w:rsid w:val="005D3F7C"/>
    <w:rsid w:val="005D54FB"/>
    <w:rsid w:val="005D6462"/>
    <w:rsid w:val="005E10B6"/>
    <w:rsid w:val="005E1551"/>
    <w:rsid w:val="005E6C79"/>
    <w:rsid w:val="005F3F2B"/>
    <w:rsid w:val="00606DAD"/>
    <w:rsid w:val="00612AA9"/>
    <w:rsid w:val="0061322F"/>
    <w:rsid w:val="0062075A"/>
    <w:rsid w:val="006311DB"/>
    <w:rsid w:val="00634A0B"/>
    <w:rsid w:val="00634C2E"/>
    <w:rsid w:val="00637CA8"/>
    <w:rsid w:val="00637E4A"/>
    <w:rsid w:val="006459CD"/>
    <w:rsid w:val="0065289D"/>
    <w:rsid w:val="0066116A"/>
    <w:rsid w:val="00666522"/>
    <w:rsid w:val="00666AB8"/>
    <w:rsid w:val="00675323"/>
    <w:rsid w:val="00676EA0"/>
    <w:rsid w:val="00693EFE"/>
    <w:rsid w:val="006947CF"/>
    <w:rsid w:val="006954F1"/>
    <w:rsid w:val="00696437"/>
    <w:rsid w:val="006972C8"/>
    <w:rsid w:val="006A7F76"/>
    <w:rsid w:val="006B0C35"/>
    <w:rsid w:val="006B1D06"/>
    <w:rsid w:val="006B74B1"/>
    <w:rsid w:val="006C1DFE"/>
    <w:rsid w:val="006C5062"/>
    <w:rsid w:val="006D48E2"/>
    <w:rsid w:val="006E34E0"/>
    <w:rsid w:val="006E4B72"/>
    <w:rsid w:val="006F0378"/>
    <w:rsid w:val="006F2092"/>
    <w:rsid w:val="006F7DB3"/>
    <w:rsid w:val="007002AF"/>
    <w:rsid w:val="00702372"/>
    <w:rsid w:val="00715A6E"/>
    <w:rsid w:val="00715B77"/>
    <w:rsid w:val="00717AFE"/>
    <w:rsid w:val="00721333"/>
    <w:rsid w:val="00721A29"/>
    <w:rsid w:val="007315EF"/>
    <w:rsid w:val="007349EC"/>
    <w:rsid w:val="00734DA1"/>
    <w:rsid w:val="00744511"/>
    <w:rsid w:val="007449CB"/>
    <w:rsid w:val="00744A61"/>
    <w:rsid w:val="007470E3"/>
    <w:rsid w:val="00747947"/>
    <w:rsid w:val="00751200"/>
    <w:rsid w:val="00761AC9"/>
    <w:rsid w:val="00765397"/>
    <w:rsid w:val="00776D7B"/>
    <w:rsid w:val="00780B23"/>
    <w:rsid w:val="00784F2D"/>
    <w:rsid w:val="00792851"/>
    <w:rsid w:val="007A32D4"/>
    <w:rsid w:val="007A51E9"/>
    <w:rsid w:val="007A7A0C"/>
    <w:rsid w:val="007B29D6"/>
    <w:rsid w:val="007B54F9"/>
    <w:rsid w:val="007C210A"/>
    <w:rsid w:val="007C22E2"/>
    <w:rsid w:val="007C5F83"/>
    <w:rsid w:val="007D1D56"/>
    <w:rsid w:val="007D3668"/>
    <w:rsid w:val="007D6A8E"/>
    <w:rsid w:val="007E1F8F"/>
    <w:rsid w:val="007E744E"/>
    <w:rsid w:val="007F49B0"/>
    <w:rsid w:val="00807540"/>
    <w:rsid w:val="008121AA"/>
    <w:rsid w:val="00824FFC"/>
    <w:rsid w:val="00836FB4"/>
    <w:rsid w:val="00841412"/>
    <w:rsid w:val="008426B1"/>
    <w:rsid w:val="00842F73"/>
    <w:rsid w:val="00844A47"/>
    <w:rsid w:val="00845879"/>
    <w:rsid w:val="00850ED3"/>
    <w:rsid w:val="0085105B"/>
    <w:rsid w:val="008629AD"/>
    <w:rsid w:val="00870FB5"/>
    <w:rsid w:val="00874767"/>
    <w:rsid w:val="0088090A"/>
    <w:rsid w:val="00881B68"/>
    <w:rsid w:val="00887FA8"/>
    <w:rsid w:val="00894273"/>
    <w:rsid w:val="00894667"/>
    <w:rsid w:val="0089748D"/>
    <w:rsid w:val="008A33D7"/>
    <w:rsid w:val="008A399F"/>
    <w:rsid w:val="008A475F"/>
    <w:rsid w:val="008B0B2D"/>
    <w:rsid w:val="008B32BF"/>
    <w:rsid w:val="008C4458"/>
    <w:rsid w:val="008D0F4F"/>
    <w:rsid w:val="008E692A"/>
    <w:rsid w:val="008F0E6F"/>
    <w:rsid w:val="008F4A60"/>
    <w:rsid w:val="008F564A"/>
    <w:rsid w:val="0092053C"/>
    <w:rsid w:val="0092149E"/>
    <w:rsid w:val="0093072A"/>
    <w:rsid w:val="00934FD7"/>
    <w:rsid w:val="0094003E"/>
    <w:rsid w:val="00942987"/>
    <w:rsid w:val="00943A5D"/>
    <w:rsid w:val="00953A6D"/>
    <w:rsid w:val="00967B5B"/>
    <w:rsid w:val="009708B4"/>
    <w:rsid w:val="00970FCE"/>
    <w:rsid w:val="00971F6A"/>
    <w:rsid w:val="00972E5F"/>
    <w:rsid w:val="009746E0"/>
    <w:rsid w:val="009754BA"/>
    <w:rsid w:val="00977402"/>
    <w:rsid w:val="009775F4"/>
    <w:rsid w:val="0097776D"/>
    <w:rsid w:val="00977A6D"/>
    <w:rsid w:val="0099406C"/>
    <w:rsid w:val="009A32DE"/>
    <w:rsid w:val="009A43D5"/>
    <w:rsid w:val="009A60F7"/>
    <w:rsid w:val="009B5E38"/>
    <w:rsid w:val="009C5D64"/>
    <w:rsid w:val="009D123A"/>
    <w:rsid w:val="009D5D3B"/>
    <w:rsid w:val="009D5F5B"/>
    <w:rsid w:val="009D6A2E"/>
    <w:rsid w:val="009D78E0"/>
    <w:rsid w:val="009E2096"/>
    <w:rsid w:val="009E3135"/>
    <w:rsid w:val="009E6857"/>
    <w:rsid w:val="009E6E08"/>
    <w:rsid w:val="009F2AD0"/>
    <w:rsid w:val="009F489C"/>
    <w:rsid w:val="00A01044"/>
    <w:rsid w:val="00A059C2"/>
    <w:rsid w:val="00A16FE9"/>
    <w:rsid w:val="00A235F9"/>
    <w:rsid w:val="00A27625"/>
    <w:rsid w:val="00A32562"/>
    <w:rsid w:val="00A3511B"/>
    <w:rsid w:val="00A35764"/>
    <w:rsid w:val="00A474E4"/>
    <w:rsid w:val="00A50FD8"/>
    <w:rsid w:val="00A52D89"/>
    <w:rsid w:val="00A53020"/>
    <w:rsid w:val="00A57EBB"/>
    <w:rsid w:val="00A629B6"/>
    <w:rsid w:val="00A67253"/>
    <w:rsid w:val="00A706EE"/>
    <w:rsid w:val="00A811CE"/>
    <w:rsid w:val="00A814A0"/>
    <w:rsid w:val="00A81F2E"/>
    <w:rsid w:val="00A83D74"/>
    <w:rsid w:val="00A87D5F"/>
    <w:rsid w:val="00A909A1"/>
    <w:rsid w:val="00AA2807"/>
    <w:rsid w:val="00AC0034"/>
    <w:rsid w:val="00AD3A54"/>
    <w:rsid w:val="00AD3F1E"/>
    <w:rsid w:val="00AE3C85"/>
    <w:rsid w:val="00AE5DB1"/>
    <w:rsid w:val="00AE672A"/>
    <w:rsid w:val="00B0023D"/>
    <w:rsid w:val="00B01CC0"/>
    <w:rsid w:val="00B0469D"/>
    <w:rsid w:val="00B0552D"/>
    <w:rsid w:val="00B1410C"/>
    <w:rsid w:val="00B2762C"/>
    <w:rsid w:val="00B27FEA"/>
    <w:rsid w:val="00B30BF2"/>
    <w:rsid w:val="00B31D5F"/>
    <w:rsid w:val="00B34CDC"/>
    <w:rsid w:val="00B35473"/>
    <w:rsid w:val="00B367EC"/>
    <w:rsid w:val="00B37999"/>
    <w:rsid w:val="00B409C2"/>
    <w:rsid w:val="00B40DEF"/>
    <w:rsid w:val="00B453D3"/>
    <w:rsid w:val="00B462B1"/>
    <w:rsid w:val="00B6026E"/>
    <w:rsid w:val="00B60776"/>
    <w:rsid w:val="00B60DD1"/>
    <w:rsid w:val="00B61C79"/>
    <w:rsid w:val="00B63FC3"/>
    <w:rsid w:val="00B700E4"/>
    <w:rsid w:val="00B71B89"/>
    <w:rsid w:val="00B725AA"/>
    <w:rsid w:val="00B73FFF"/>
    <w:rsid w:val="00B77364"/>
    <w:rsid w:val="00B87677"/>
    <w:rsid w:val="00B97913"/>
    <w:rsid w:val="00BA2F7F"/>
    <w:rsid w:val="00BA37CB"/>
    <w:rsid w:val="00BA608B"/>
    <w:rsid w:val="00BA7AEF"/>
    <w:rsid w:val="00BC148F"/>
    <w:rsid w:val="00BD565E"/>
    <w:rsid w:val="00BF3A3B"/>
    <w:rsid w:val="00C00BBF"/>
    <w:rsid w:val="00C01CAB"/>
    <w:rsid w:val="00C02FF7"/>
    <w:rsid w:val="00C03716"/>
    <w:rsid w:val="00C0435F"/>
    <w:rsid w:val="00C04B47"/>
    <w:rsid w:val="00C050C9"/>
    <w:rsid w:val="00C071A4"/>
    <w:rsid w:val="00C07786"/>
    <w:rsid w:val="00C108FC"/>
    <w:rsid w:val="00C1448C"/>
    <w:rsid w:val="00C16CC8"/>
    <w:rsid w:val="00C2161E"/>
    <w:rsid w:val="00C21D47"/>
    <w:rsid w:val="00C21DC5"/>
    <w:rsid w:val="00C23FBD"/>
    <w:rsid w:val="00C25AFC"/>
    <w:rsid w:val="00C3189A"/>
    <w:rsid w:val="00C369AC"/>
    <w:rsid w:val="00C41B7D"/>
    <w:rsid w:val="00C44EE7"/>
    <w:rsid w:val="00C47EF8"/>
    <w:rsid w:val="00C512DF"/>
    <w:rsid w:val="00C5643A"/>
    <w:rsid w:val="00C61BB7"/>
    <w:rsid w:val="00C63BBB"/>
    <w:rsid w:val="00C72333"/>
    <w:rsid w:val="00C7626E"/>
    <w:rsid w:val="00C77A0F"/>
    <w:rsid w:val="00C808E5"/>
    <w:rsid w:val="00C82815"/>
    <w:rsid w:val="00C828E9"/>
    <w:rsid w:val="00C85595"/>
    <w:rsid w:val="00C916B3"/>
    <w:rsid w:val="00C948E5"/>
    <w:rsid w:val="00C96FD6"/>
    <w:rsid w:val="00CA01A2"/>
    <w:rsid w:val="00CA094B"/>
    <w:rsid w:val="00CA4D80"/>
    <w:rsid w:val="00CA7047"/>
    <w:rsid w:val="00CB0F21"/>
    <w:rsid w:val="00CB452D"/>
    <w:rsid w:val="00CC0604"/>
    <w:rsid w:val="00CC157D"/>
    <w:rsid w:val="00CC70DA"/>
    <w:rsid w:val="00CC7537"/>
    <w:rsid w:val="00CD27AD"/>
    <w:rsid w:val="00CE4C8C"/>
    <w:rsid w:val="00CE65EE"/>
    <w:rsid w:val="00CF2259"/>
    <w:rsid w:val="00CF435F"/>
    <w:rsid w:val="00CF6B7E"/>
    <w:rsid w:val="00D045C3"/>
    <w:rsid w:val="00D23936"/>
    <w:rsid w:val="00D26204"/>
    <w:rsid w:val="00D312C0"/>
    <w:rsid w:val="00D33BAC"/>
    <w:rsid w:val="00D341F2"/>
    <w:rsid w:val="00D34465"/>
    <w:rsid w:val="00D3487F"/>
    <w:rsid w:val="00D34B39"/>
    <w:rsid w:val="00D34CF4"/>
    <w:rsid w:val="00D40308"/>
    <w:rsid w:val="00D4442E"/>
    <w:rsid w:val="00D445B3"/>
    <w:rsid w:val="00D51120"/>
    <w:rsid w:val="00D55E8D"/>
    <w:rsid w:val="00D6109A"/>
    <w:rsid w:val="00D6375C"/>
    <w:rsid w:val="00D63DF9"/>
    <w:rsid w:val="00D64973"/>
    <w:rsid w:val="00D67D3F"/>
    <w:rsid w:val="00D73C99"/>
    <w:rsid w:val="00D766F4"/>
    <w:rsid w:val="00D813BE"/>
    <w:rsid w:val="00D83D9C"/>
    <w:rsid w:val="00D90961"/>
    <w:rsid w:val="00D942AE"/>
    <w:rsid w:val="00D96416"/>
    <w:rsid w:val="00D9656C"/>
    <w:rsid w:val="00DA2951"/>
    <w:rsid w:val="00DB01DF"/>
    <w:rsid w:val="00DB2173"/>
    <w:rsid w:val="00DB60B9"/>
    <w:rsid w:val="00DB7173"/>
    <w:rsid w:val="00DB7DB5"/>
    <w:rsid w:val="00DB7E2F"/>
    <w:rsid w:val="00DD1858"/>
    <w:rsid w:val="00DD1C79"/>
    <w:rsid w:val="00DD5D0A"/>
    <w:rsid w:val="00DD61A7"/>
    <w:rsid w:val="00DE4B3E"/>
    <w:rsid w:val="00DE7B9C"/>
    <w:rsid w:val="00E0189C"/>
    <w:rsid w:val="00E038C1"/>
    <w:rsid w:val="00E12841"/>
    <w:rsid w:val="00E13438"/>
    <w:rsid w:val="00E1649F"/>
    <w:rsid w:val="00E350DC"/>
    <w:rsid w:val="00E41AD9"/>
    <w:rsid w:val="00E437A2"/>
    <w:rsid w:val="00E5187B"/>
    <w:rsid w:val="00E53122"/>
    <w:rsid w:val="00E53C1D"/>
    <w:rsid w:val="00E603EE"/>
    <w:rsid w:val="00E6349F"/>
    <w:rsid w:val="00E71E87"/>
    <w:rsid w:val="00E743D8"/>
    <w:rsid w:val="00E74C92"/>
    <w:rsid w:val="00E761CF"/>
    <w:rsid w:val="00E7622B"/>
    <w:rsid w:val="00E81221"/>
    <w:rsid w:val="00E836E7"/>
    <w:rsid w:val="00E961D4"/>
    <w:rsid w:val="00E96832"/>
    <w:rsid w:val="00E9772B"/>
    <w:rsid w:val="00EA731E"/>
    <w:rsid w:val="00EA79DF"/>
    <w:rsid w:val="00EA7AF5"/>
    <w:rsid w:val="00EB63F7"/>
    <w:rsid w:val="00EB6B99"/>
    <w:rsid w:val="00EC15D0"/>
    <w:rsid w:val="00EC40B8"/>
    <w:rsid w:val="00EC5DC9"/>
    <w:rsid w:val="00ED03B6"/>
    <w:rsid w:val="00ED3138"/>
    <w:rsid w:val="00ED7B24"/>
    <w:rsid w:val="00EE7BF8"/>
    <w:rsid w:val="00EF1D5E"/>
    <w:rsid w:val="00EF5103"/>
    <w:rsid w:val="00EF5449"/>
    <w:rsid w:val="00EF7D36"/>
    <w:rsid w:val="00F02E23"/>
    <w:rsid w:val="00F12BA3"/>
    <w:rsid w:val="00F21DE1"/>
    <w:rsid w:val="00F31D2C"/>
    <w:rsid w:val="00F32B00"/>
    <w:rsid w:val="00F340C6"/>
    <w:rsid w:val="00F44853"/>
    <w:rsid w:val="00F503CB"/>
    <w:rsid w:val="00F5441B"/>
    <w:rsid w:val="00F57B0D"/>
    <w:rsid w:val="00F730E4"/>
    <w:rsid w:val="00F73AD3"/>
    <w:rsid w:val="00F77123"/>
    <w:rsid w:val="00F807DA"/>
    <w:rsid w:val="00F8096A"/>
    <w:rsid w:val="00F85B09"/>
    <w:rsid w:val="00F86D04"/>
    <w:rsid w:val="00F87B0E"/>
    <w:rsid w:val="00F905F0"/>
    <w:rsid w:val="00F92BE6"/>
    <w:rsid w:val="00F92F2A"/>
    <w:rsid w:val="00FB15F1"/>
    <w:rsid w:val="00FB2DEB"/>
    <w:rsid w:val="00FB3F18"/>
    <w:rsid w:val="00FB49EC"/>
    <w:rsid w:val="00FB7B5C"/>
    <w:rsid w:val="00FC0D84"/>
    <w:rsid w:val="00FC1C18"/>
    <w:rsid w:val="00FC1EB8"/>
    <w:rsid w:val="00FC2106"/>
    <w:rsid w:val="00FE4BE7"/>
    <w:rsid w:val="00FE4CC0"/>
    <w:rsid w:val="00FE520E"/>
    <w:rsid w:val="00FF0194"/>
    <w:rsid w:val="00FF16F1"/>
    <w:rsid w:val="00FF2699"/>
    <w:rsid w:val="00FF29B9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3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character" w:customStyle="1" w:styleId="il">
    <w:name w:val="il"/>
    <w:basedOn w:val="Fontepargpadro"/>
    <w:rsid w:val="00D34CF4"/>
  </w:style>
  <w:style w:type="character" w:styleId="Hyperlink">
    <w:name w:val="Hyperlink"/>
    <w:basedOn w:val="Fontepargpadro"/>
    <w:uiPriority w:val="99"/>
    <w:unhideWhenUsed/>
    <w:rsid w:val="00F73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character" w:customStyle="1" w:styleId="il">
    <w:name w:val="il"/>
    <w:basedOn w:val="Fontepargpadro"/>
    <w:rsid w:val="00D34CF4"/>
  </w:style>
  <w:style w:type="character" w:styleId="Hyperlink">
    <w:name w:val="Hyperlink"/>
    <w:basedOn w:val="Fontepargpadro"/>
    <w:uiPriority w:val="99"/>
    <w:unhideWhenUsed/>
    <w:rsid w:val="00F73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E530-319A-4BD0-8558-EACC3C8F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Extraordinária do Conselho universitário da Universidade Federal de São João del-Rei</vt:lpstr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Eliezia Aparecida Cesario Tiago</cp:lastModifiedBy>
  <cp:revision>2</cp:revision>
  <cp:lastPrinted>2019-12-03T14:32:00Z</cp:lastPrinted>
  <dcterms:created xsi:type="dcterms:W3CDTF">2021-04-06T19:33:00Z</dcterms:created>
  <dcterms:modified xsi:type="dcterms:W3CDTF">2021-04-06T19:33:00Z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