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317" w:type="dxa"/>
        <w:jc w:val="left"/>
        <w:tblInd w:w="-1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39"/>
        <w:gridCol w:w="1741"/>
        <w:gridCol w:w="835"/>
        <w:gridCol w:w="850"/>
        <w:gridCol w:w="1817"/>
        <w:gridCol w:w="1935"/>
      </w:tblGrid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  <w:cantSplit w:val="true"/>
        </w:trPr>
        <w:tc>
          <w:tcPr>
            <w:tcW w:w="73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ELIT: A narrativa dos anos 80</w:t>
            </w:r>
          </w:p>
        </w:tc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  <w:cantSplit w:val="true"/>
        </w:trPr>
        <w:tc>
          <w:tcPr>
            <w:tcW w:w="73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Suely da Fonseca Quintana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3" w:hRule="atLeast"/>
          <w:cantSplit w:val="true"/>
        </w:trPr>
        <w:tc>
          <w:tcPr>
            <w:tcW w:w="21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2º/2017</w:t>
            </w:r>
          </w:p>
        </w:tc>
        <w:tc>
          <w:tcPr>
            <w:tcW w:w="52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Licenciatura 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cs="Arial" w:ascii="Arial" w:hAnsi="Arial"/>
                <w:bCs/>
                <w:spacing w:val="-3"/>
              </w:rPr>
              <w:t>Estudo das narrativas produzidas ao final dos anos 70 e 80 do século XX, analisando as relações entre a situação político-social e cultural brasileira, no período de redemocratização do país, após o golpe militar de 1964.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Através de leituras do contexto histórico-cultural ser capaz de compreender o papel da censura e do intelectual nos anos pós-64.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Compreender o papel do romance-reportagem.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  <w:bCs/>
              </w:rPr>
              <w:t>Através dos textos literários dos anos 70 e 80, analisar as novas narrativas e o papel desses narradores, os quais buscam suprir a memória histórica do país silenciada pela censura</w:t>
            </w:r>
            <w:r>
              <w:rPr>
                <w:rFonts w:cs="Arial" w:ascii="Arial" w:hAnsi="Arial"/>
                <w:bCs/>
                <w:sz w:val="20"/>
              </w:rPr>
              <w:t>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O Contexto histórico-cultural.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Censura- Política e Arte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O chamado neo-realismo.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Narrador e memória.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Narrativa e sociedade.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pacing w:val="-3"/>
              </w:rPr>
              <w:t xml:space="preserve">Filmes, Aulas teóricas, pesquisas na </w:t>
            </w:r>
            <w:r>
              <w:rPr>
                <w:rFonts w:cs="Arial" w:ascii="Arial" w:hAnsi="Arial"/>
                <w:bCs/>
                <w:i/>
                <w:spacing w:val="-3"/>
              </w:rPr>
              <w:t>internet</w:t>
            </w:r>
            <w:r>
              <w:rPr>
                <w:rFonts w:cs="Arial" w:ascii="Arial" w:hAnsi="Arial"/>
                <w:bCs/>
                <w:spacing w:val="-3"/>
              </w:rPr>
              <w:t xml:space="preserve"> sobre reportagens da época</w:t>
            </w:r>
            <w:r>
              <w:rPr>
                <w:rFonts w:cs="Arial" w:ascii="Arial" w:hAnsi="Arial"/>
                <w:bCs/>
                <w:spacing w:val="-3"/>
                <w:sz w:val="20"/>
              </w:rPr>
              <w:t>.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Os alunos terão no mínimo 3 avaliações, cujos valores somados serão divididos por 3, o que resultará na média final.O valor final para aprovação é de 6 pontos.As avaliações serão feitas em forma de trabalhos presenciais e </w:t>
            </w:r>
            <w:r>
              <w:rPr>
                <w:rFonts w:cs="Arial" w:ascii="Arial" w:hAnsi="Arial"/>
                <w:i/>
              </w:rPr>
              <w:t>on line,</w:t>
            </w:r>
            <w:r>
              <w:rPr>
                <w:rFonts w:cs="Arial" w:ascii="Arial" w:hAnsi="Arial"/>
              </w:rPr>
              <w:t xml:space="preserve"> pelo Portal Didático, bem como provas escritas presenciais.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 aluno que perder 1 avaliação, poderá fazê-la novamente no último dia de aula do curso.(Poderá perder apenas 1 e que não poderá ser a última, uma vez que não haverá mais aulas depois de cumpridas as 60 horas previstas para a disciplina.)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Também haverá uma prova substitutiva da menor nota alcançada, com o objetivo de recuperar a média para aprovação. Poderão participar os alunos que não obtiverem média final 6. A data será marcada no final do curso.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  <w:bCs/>
              </w:rPr>
              <w:t>HOLLANDA,Heloísa Buarque de.</w:t>
            </w:r>
            <w:r>
              <w:rPr>
                <w:rFonts w:cs="Arial" w:ascii="Arial" w:hAnsi="Arial"/>
                <w:b/>
                <w:bCs/>
                <w:iCs/>
              </w:rPr>
              <w:t>Impressões de viagem</w:t>
            </w:r>
            <w:r>
              <w:rPr>
                <w:rFonts w:cs="Arial" w:ascii="Arial" w:hAnsi="Arial"/>
                <w:bCs/>
              </w:rPr>
              <w:t>: CPC, vanguarda e desbunde: 1960/70. 2ed. São Paulo: Brasiliense, 1981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SANTIAGO,Silviano.</w:t>
            </w:r>
            <w:r>
              <w:rPr>
                <w:rFonts w:cs="Arial" w:ascii="Arial" w:hAnsi="Arial"/>
                <w:b/>
                <w:bCs/>
                <w:iCs/>
              </w:rPr>
              <w:t>Vale quanto pesa</w:t>
            </w:r>
            <w:r>
              <w:rPr>
                <w:rFonts w:cs="Arial" w:ascii="Arial" w:hAnsi="Arial"/>
                <w:bCs/>
              </w:rPr>
              <w:t>: ensaio sobre questões políticas e culturais. Rio de Janeiro: Paz e Terra, 1982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  <w:bCs/>
              </w:rPr>
              <w:t>SUSSEKIND, Flora.</w:t>
            </w:r>
            <w:r>
              <w:rPr>
                <w:rFonts w:cs="Arial" w:ascii="Arial" w:hAnsi="Arial"/>
                <w:b/>
                <w:bCs/>
                <w:iCs/>
              </w:rPr>
              <w:t>Literatura e vida literária</w:t>
            </w:r>
            <w:r>
              <w:rPr>
                <w:rFonts w:cs="Arial" w:ascii="Arial" w:hAnsi="Arial"/>
                <w:bCs/>
                <w:i/>
                <w:iCs/>
              </w:rPr>
              <w:t>:</w:t>
            </w:r>
            <w:r>
              <w:rPr>
                <w:rFonts w:cs="Arial" w:ascii="Arial" w:hAnsi="Arial"/>
                <w:bCs/>
              </w:rPr>
              <w:t xml:space="preserve"> polêmicas, diários &amp; retratos. Rio de Janeiro: Zahar, 1985.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  <w:bCs/>
              </w:rPr>
              <w:t>MACHADO, Ana Maria.</w:t>
            </w:r>
            <w:r>
              <w:rPr>
                <w:rFonts w:cs="Arial" w:ascii="Arial" w:hAnsi="Arial"/>
                <w:b/>
                <w:bCs/>
                <w:iCs/>
              </w:rPr>
              <w:t>Contracorrente</w:t>
            </w:r>
            <w:r>
              <w:rPr>
                <w:rFonts w:cs="Arial" w:ascii="Arial" w:hAnsi="Arial"/>
                <w:bCs/>
              </w:rPr>
              <w:t>: conversas sobre leitura e política. So Paulo: Ática, 1999.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SUSSEKIND, Flora.</w:t>
            </w:r>
            <w:r>
              <w:rPr>
                <w:rFonts w:cs="Arial" w:ascii="Arial" w:hAnsi="Arial"/>
                <w:b/>
                <w:bCs/>
                <w:iCs/>
              </w:rPr>
              <w:t>Tal Brasil, qual romance</w:t>
            </w:r>
            <w:r>
              <w:rPr>
                <w:rFonts w:cs="Arial" w:ascii="Arial" w:hAnsi="Arial"/>
                <w:bCs/>
                <w:i/>
                <w:iCs/>
              </w:rPr>
              <w:t xml:space="preserve">?. </w:t>
            </w:r>
            <w:r>
              <w:rPr>
                <w:rFonts w:cs="Arial" w:ascii="Arial" w:hAnsi="Arial"/>
                <w:bCs/>
              </w:rPr>
              <w:t>Rio de Janeiro: Achiamé, 1984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  <w:bCs/>
              </w:rPr>
              <w:t xml:space="preserve">SANTIAGO,Silviano. </w:t>
            </w:r>
            <w:r>
              <w:rPr>
                <w:rFonts w:cs="Arial" w:ascii="Arial" w:hAnsi="Arial"/>
                <w:b/>
                <w:bCs/>
                <w:iCs/>
              </w:rPr>
              <w:t>Nas malhas da letra</w:t>
            </w:r>
            <w:r>
              <w:rPr>
                <w:rFonts w:cs="Arial" w:ascii="Arial" w:hAnsi="Arial"/>
                <w:bCs/>
                <w:i/>
                <w:iCs/>
              </w:rPr>
              <w:t>.</w:t>
            </w:r>
            <w:r>
              <w:rPr>
                <w:rFonts w:cs="Arial" w:ascii="Arial" w:hAnsi="Arial"/>
                <w:bCs/>
              </w:rPr>
              <w:t>São Paulo: Companhia das Letras, 1989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  <w:bCs/>
              </w:rPr>
              <w:t>SANTIAGO,Silviano.A democratização no Brasil (1979-1981) – cultura versus arte. In.:</w:t>
            </w:r>
            <w:r>
              <w:rPr>
                <w:rFonts w:cs="Arial" w:ascii="Arial" w:hAnsi="Arial"/>
                <w:b/>
                <w:bCs/>
                <w:iCs/>
              </w:rPr>
              <w:t>O cosmopolitismo do pobre</w:t>
            </w:r>
            <w:r>
              <w:rPr>
                <w:rFonts w:cs="Arial" w:ascii="Arial" w:hAnsi="Arial"/>
                <w:bCs/>
              </w:rPr>
              <w:t>. Belo Horizonte: UFMG, 2004. p. 134-156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Professora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Coordenador(a)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b/>
              </w:rPr>
              <w:t>(Carimbo)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Style w:val="Nmerodepgina"/>
        <w:rFonts w:ascii="Arial" w:hAnsi="Arial" w:cs="Arial"/>
        <w:b/>
        <w:b/>
      </w:rPr>
    </w:pPr>
    <w:r>
      <w:rPr>
        <w:rStyle w:val="Nmerodepgina"/>
        <w:rFonts w:cs="Arial" w:ascii="Arial" w:hAnsi="Arial"/>
        <w:b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Nmerodepgina"/>
        <w:rFonts w:cs="Arial" w:ascii="Arial" w:hAnsi="Arial"/>
        <w:b/>
      </w:rPr>
      <w:t>/</w:t>
    </w:r>
    <w:r>
      <w:rPr>
        <w:rStyle w:val="Nmerodepgina"/>
        <w:rFonts w:cs="Arial" w:ascii="Arial" w:hAnsi="Arial"/>
        <w:b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380"/>
      <w:gridCol w:w="6907"/>
    </w:tblGrid>
    <w:tr>
      <w:trPr/>
      <w:tc>
        <w:tcPr>
          <w:tcW w:w="2380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</w:rPr>
            <w:drawing>
              <wp:inline distT="0" distB="0" distL="0" distR="0">
                <wp:extent cx="1373505" cy="78232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tcBorders/>
          <w:shd w:fill="auto" w:val="clear"/>
          <w:vAlign w:val="center"/>
        </w:tcPr>
        <w:p>
          <w:pPr>
            <w:pStyle w:val="Ttul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/>
          </w:pPr>
          <w:r>
            <w:rPr>
              <w:rFonts w:cs="Arial" w:ascii="Arial" w:hAnsi="Arial"/>
              <w:caps/>
              <w:sz w:val="14"/>
              <w:szCs w:val="14"/>
            </w:rPr>
            <w:t>Instituída pela Lei n</w:t>
          </w:r>
          <w:r>
            <w:rPr>
              <w:rFonts w:cs="Arial"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cs="Arial"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cs="Arial"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20"/>
        <w:bCs/>
        <w:rFonts w:ascii="Arial" w:hAnsi="Arial" w:cs="Arial"/>
      </w:r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Cs/>
      <w:sz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paragraph" w:styleId="Ttulo">
    <w:name w:val="Título"/>
    <w:basedOn w:val="Normal"/>
    <w:next w:val="Subttulo"/>
    <w:qFormat/>
    <w:pPr>
      <w:suppressAutoHyphens w:val="true"/>
      <w:jc w:val="center"/>
    </w:pPr>
    <w:rPr>
      <w:rFonts w:ascii="Arial" w:hAnsi="Arial" w:cs="Calibri"/>
      <w:sz w:val="28"/>
      <w:szCs w:val="20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ítulo"/>
    <w:basedOn w:val="Normal"/>
    <w:next w:val="Corpodetexto"/>
    <w:pPr>
      <w:spacing w:before="0"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  <w:sz w:val="15"/>
      <w:szCs w:val="15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2017-07-02T17:54:00Z</dcterms:created>
  <dc:creator>Cliente</dc:creator>
  <dc:language>pt-BR</dc:language>
  <cp:lastModifiedBy>user</cp:lastModifiedBy>
  <cp:lastPrinted>2014-12-12T18:50:00Z</cp:lastPrinted>
  <dcterms:modified xsi:type="dcterms:W3CDTF">2017-07-02T17:54:00Z</dcterms:modified>
  <cp:revision>2</cp:revision>
  <dc:title>CURSO:</dc:title>
</cp:coreProperties>
</file>