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cs="Arial"/>
          <w:color w:val="000000"/>
          <w:sz w:val="22"/>
          <w:szCs w:val="22"/>
        </w:rPr>
      </w:pPr>
      <w:r>
        <w:rPr>
          <w:rFonts w:cs="Arial" w:ascii="Verdana" w:hAnsi="Verdana"/>
          <w:color w:val="000000"/>
        </w:rPr>
        <w:t>ATA DA DUCENTÉSIMA SEGUNDA REUNIÃO DO COLEGIADO DO CURSO DE LETRAS DA UNIVERSIDADE FEDERAL DE SÃO JOÃO DEL-REI. Aos vinte e quatro dias do mês de abril do ano de dois mil e dezoito, realizou-se, às 14h, na sala 1.</w:t>
      </w:r>
      <w:r>
        <w:rPr>
          <w:rFonts w:cs="Arial" w:ascii="Verdana" w:hAnsi="Verdana"/>
          <w:i/>
          <w:color w:val="000000"/>
        </w:rPr>
        <w:t xml:space="preserve">90 do </w:t>
      </w:r>
      <w:r>
        <w:rPr>
          <w:rFonts w:cs="Arial" w:ascii="Verdana" w:hAnsi="Verdana"/>
          <w:color w:val="000000"/>
        </w:rPr>
        <w:t>Campus Dom Bosco, reunião do Colegiado do Curso de Letras da Universidade Federal de São João del-Rei, sob a presidência da Profª</w:t>
      </w:r>
      <w:bookmarkStart w:id="0" w:name="__DdeLink__32_91215832"/>
      <w:bookmarkEnd w:id="0"/>
      <w:r>
        <w:rPr>
          <w:rFonts w:cs="Arial" w:ascii="Verdana" w:hAnsi="Verdana"/>
          <w:color w:val="000000"/>
        </w:rPr>
        <w:t xml:space="preserve"> Marília de Carvalho Caetano Oliveira. Estavam presentes os membros doc</w:t>
      </w:r>
      <w:r>
        <w:rPr>
          <w:rFonts w:cs="Helvetica" w:ascii="Verdana" w:hAnsi="Verdana"/>
          <w:color w:val="000000"/>
          <w:szCs w:val="13"/>
        </w:rPr>
        <w:t xml:space="preserve">entes Luciani Dalmaschio, Antônio Luiz Assunção e o membro discente Matheus Lemes Martins de </w:t>
      </w:r>
      <w:r>
        <w:rPr>
          <w:rFonts w:cs="Arial" w:ascii="Verdana" w:hAnsi="Verdana"/>
          <w:color w:val="000000"/>
        </w:rPr>
        <w:t xml:space="preserve">Assis. Aprovada a pauta, a Profª. Marília deu início aos trabalhos. </w:t>
      </w:r>
      <w:r>
        <w:rPr>
          <w:rFonts w:cs="Arial" w:ascii="Verdana" w:hAnsi="Verdana"/>
          <w:b/>
          <w:color w:val="000000"/>
        </w:rPr>
        <w:t>01–Leitura e Aprovação da ata da Reunião Ante</w:t>
      </w:r>
      <w:r>
        <w:rPr>
          <w:rFonts w:cs="Arial" w:ascii="Verdana" w:hAnsi="Verdana"/>
          <w:b/>
          <w:bCs/>
          <w:color w:val="000000"/>
        </w:rPr>
        <w:t xml:space="preserve">rior: </w:t>
      </w:r>
      <w:r>
        <w:rPr>
          <w:rFonts w:cs="Arial" w:ascii="Verdana" w:hAnsi="Verdana"/>
          <w:color w:val="000000"/>
        </w:rPr>
        <w:t xml:space="preserve">a Profª Marília leu a ata da 201ª Reunião, que foi aprovada e assinada. </w:t>
      </w:r>
      <w:r>
        <w:rPr>
          <w:rFonts w:cs="Arial" w:ascii="Verdana" w:hAnsi="Verdana"/>
          <w:b/>
          <w:bCs/>
          <w:color w:val="000000"/>
        </w:rPr>
        <w:t xml:space="preserve">02–Análise de solicitações de orientação acadêmica: </w:t>
      </w:r>
      <w:r>
        <w:rPr>
          <w:rFonts w:cs="Arial" w:ascii="Verdana" w:hAnsi="Verdana"/>
          <w:color w:val="000000"/>
        </w:rPr>
        <w:t xml:space="preserve">foi aprovada pelo Colegiado a escolha das seguintes orientadoras: Professora Suely da Fonseca Quintana, para os discentes Allan Vicente da Silva e Iamê Resende Ferreira, Professora Fernanda Henriques Dias, para a aluna Gabriela Sousa Maia e Professora </w:t>
      </w:r>
      <w:r>
        <w:rPr>
          <w:rFonts w:cs="Helvetica" w:ascii="Verdana" w:hAnsi="Verdana"/>
          <w:color w:val="000000"/>
          <w:szCs w:val="13"/>
        </w:rPr>
        <w:t>Luciani Dalmaschio</w:t>
      </w:r>
      <w:r>
        <w:rPr>
          <w:rFonts w:cs="Arial" w:ascii="Verdana" w:hAnsi="Verdana"/>
          <w:color w:val="000000"/>
        </w:rPr>
        <w:t xml:space="preserve">, para o aluno Carlos Junior Campos Coelho. </w:t>
      </w:r>
      <w:r>
        <w:rPr>
          <w:rFonts w:cs="Arial" w:ascii="Verdana" w:hAnsi="Verdana"/>
          <w:b/>
          <w:bCs/>
          <w:color w:val="000000"/>
        </w:rPr>
        <w:t>03</w:t>
      </w:r>
      <w:r>
        <w:rPr>
          <w:rFonts w:cs="Arial" w:ascii="Verdana" w:hAnsi="Verdana"/>
          <w:b/>
          <w:color w:val="000000"/>
        </w:rPr>
        <w:t>–</w:t>
      </w:r>
      <w:r>
        <w:rPr>
          <w:rFonts w:cs="Arial" w:ascii="Verdana" w:hAnsi="Verdana"/>
          <w:b/>
          <w:bCs/>
          <w:color w:val="000000"/>
          <w:sz w:val="22"/>
          <w:szCs w:val="22"/>
        </w:rPr>
        <w:t xml:space="preserve">Calendário para as reuniões do Colegiado em 2018: </w:t>
      </w:r>
      <w:r>
        <w:rPr>
          <w:rFonts w:cs="Arial" w:ascii="Verdana" w:hAnsi="Verdana"/>
          <w:sz w:val="22"/>
          <w:szCs w:val="22"/>
        </w:rPr>
        <w:t xml:space="preserve">as datas definidas para as reuniões do Colegiado foram 22/05, 26/06, 14/08, 25/09, 23/10 e 27/11. </w:t>
      </w:r>
      <w:r>
        <w:rPr>
          <w:rFonts w:cs="Arial" w:ascii="Verdana" w:hAnsi="Verdana"/>
          <w:b/>
          <w:bCs/>
          <w:color w:val="000000"/>
          <w:sz w:val="22"/>
          <w:szCs w:val="22"/>
        </w:rPr>
        <w:t>04</w:t>
      </w:r>
      <w:r>
        <w:rPr>
          <w:rFonts w:cs="Arial" w:ascii="Verdana" w:hAnsi="Verdana"/>
          <w:b/>
          <w:color w:val="000000"/>
        </w:rPr>
        <w:t>–</w:t>
      </w:r>
      <w:r>
        <w:rPr>
          <w:rFonts w:cs="Arial" w:ascii="Verdana" w:hAnsi="Verdana"/>
          <w:b/>
          <w:bCs/>
          <w:color w:val="000000"/>
          <w:sz w:val="22"/>
          <w:szCs w:val="22"/>
        </w:rPr>
        <w:t>Análise das solicitações de equivalências apresentadas pelos discentes Francisco José de Oliveira, Lucimar Silva e Brenda Pereira de Souza:</w:t>
      </w:r>
      <w:r>
        <w:rPr>
          <w:rFonts w:cs="Arial" w:ascii="Verdana" w:hAnsi="Verdana"/>
          <w:bCs/>
          <w:color w:val="000000"/>
          <w:sz w:val="22"/>
          <w:szCs w:val="22"/>
        </w:rPr>
        <w:t xml:space="preserve"> o </w:t>
      </w:r>
      <w:r>
        <w:rPr>
          <w:rFonts w:cs="Arial" w:ascii="Verdana" w:hAnsi="Verdana"/>
          <w:color w:val="000000"/>
          <w:sz w:val="22"/>
          <w:szCs w:val="22"/>
        </w:rPr>
        <w:t xml:space="preserve">Colegiado decidiu aprovar as solicitações de equivalências internas de todas as disciplinas cursadas pelo estudante </w:t>
      </w:r>
      <w:r>
        <w:rPr>
          <w:rFonts w:cs="Arial" w:ascii="Verdana" w:hAnsi="Verdana"/>
          <w:iCs/>
          <w:color w:val="000000"/>
          <w:sz w:val="22"/>
          <w:szCs w:val="22"/>
        </w:rPr>
        <w:t xml:space="preserve">Francisco José de Oliveira desde seu ingresso na UFSJ, em 2003; aprovar as solicitações de equivalência interna para o currículo 2018 das disciplinas </w:t>
      </w:r>
      <w:r>
        <w:rPr>
          <w:rFonts w:cs="Arial" w:ascii="Verdana" w:hAnsi="Verdana"/>
          <w:color w:val="000000"/>
          <w:sz w:val="22"/>
          <w:szCs w:val="22"/>
        </w:rPr>
        <w:t xml:space="preserve">“Didática” e “Libras”, cursadas pela estudante Lucimar Silva, no curso de Pedagogia da UFSJ; aprovar as solicitações de equivalência interna das disciplinas “Políticas Públicas em Educação e Cultura”, “Filosofia da Educação” e “Libras”, cursadas pela estudante Brenda Pereira de Souza, no curso de Teatro da UFSJ e das disciplinas “IELIT: Lírica, Épica e Drama“, “ELIN: Fonética e Fonologia  da Língua Portuguesa”, “ELIT:Modernismo Brasileiro” e “PC:Metodologia de Ensino de Língua Portuguesa”, pertencentes ao curso de Letras da UFSJ. </w:t>
      </w:r>
      <w:r>
        <w:rPr>
          <w:rFonts w:cs="Arial" w:ascii="Verdana" w:hAnsi="Verdana"/>
          <w:b/>
          <w:bCs/>
          <w:color w:val="000000"/>
          <w:sz w:val="22"/>
          <w:szCs w:val="22"/>
        </w:rPr>
        <w:t>05</w:t>
      </w:r>
      <w:r>
        <w:rPr>
          <w:rFonts w:cs="Arial" w:ascii="Verdana" w:hAnsi="Verdana"/>
          <w:b/>
          <w:color w:val="000000"/>
        </w:rPr>
        <w:t>–</w:t>
      </w:r>
      <w:r>
        <w:rPr>
          <w:rFonts w:cs="Arial" w:ascii="Verdana" w:hAnsi="Verdana"/>
          <w:b/>
          <w:bCs/>
          <w:color w:val="000000"/>
          <w:sz w:val="22"/>
          <w:szCs w:val="22"/>
        </w:rPr>
        <w:t xml:space="preserve">Aprovação da Resolução COLET nº 001, de 24 de abril de 2018, que regulamenta as atividades de enriquecimento curricular previstas nos PPCs dos cursos de Letras (altera a Resolução COLET nº 001, de 17 de maio de 2016): </w:t>
      </w:r>
      <w:r>
        <w:rPr>
          <w:rFonts w:cs="Arial" w:ascii="Verdana" w:hAnsi="Verdana"/>
          <w:sz w:val="22"/>
          <w:szCs w:val="22"/>
        </w:rPr>
        <w:t xml:space="preserve">a Resolução 001, de 24 de abril de 2018, foi lida e aprovada pelos membros presentes do Colegiado. </w:t>
      </w:r>
      <w:r>
        <w:rPr>
          <w:rFonts w:cs="Arial" w:ascii="Verdana" w:hAnsi="Verdana"/>
          <w:b/>
          <w:bCs/>
          <w:color w:val="00000A"/>
          <w:sz w:val="22"/>
          <w:szCs w:val="22"/>
        </w:rPr>
        <w:t>06</w:t>
      </w:r>
      <w:r>
        <w:rPr>
          <w:rFonts w:cs="Arial" w:ascii="Verdana" w:hAnsi="Verdana"/>
          <w:b/>
          <w:color w:val="00000A"/>
        </w:rPr>
        <w:t>–</w:t>
      </w:r>
      <w:r>
        <w:rPr>
          <w:rFonts w:cs="Arial" w:ascii="Verdana" w:hAnsi="Verdana"/>
          <w:b/>
          <w:bCs/>
          <w:color w:val="00000A"/>
          <w:sz w:val="22"/>
          <w:szCs w:val="22"/>
        </w:rPr>
        <w:t xml:space="preserve">Deliberação sobre o cancelamento de disciplinas a serem cursadas pela estudante Luiza Aparecida Avelar Dutra Santos: </w:t>
      </w:r>
      <w:r>
        <w:rPr>
          <w:rFonts w:cs="Arial" w:ascii="Verdana" w:hAnsi="Verdana"/>
          <w:bCs/>
          <w:color w:val="00000A"/>
          <w:sz w:val="22"/>
          <w:szCs w:val="22"/>
        </w:rPr>
        <w:t xml:space="preserve">foi definido que a discente poderá cursar o mínimo de duas disciplinas em cada semestre, para que dedique um tempo maior de estudo a cada uma delas. Foi aventada também a possibilidade de que a Pró-Reitoria de Ensino criasse uma monitoria especial, estando esse monitor no mesmo período que a estudante, para auxiliá-la na compreensão dos conteúdos. A esse respeito, a Profª Marília salientou que, antes disso, seria conveniente confirmar se os profissionais da sala recurso já realizam essa atividade de orientação. </w:t>
      </w:r>
      <w:r>
        <w:rPr>
          <w:rFonts w:cs="Arial" w:ascii="Verdana" w:hAnsi="Verdana"/>
          <w:b/>
          <w:bCs/>
          <w:color w:val="00000A"/>
          <w:sz w:val="22"/>
          <w:szCs w:val="22"/>
        </w:rPr>
        <w:t>0</w:t>
      </w:r>
      <w:r>
        <w:rPr>
          <w:rFonts w:cs="Arial" w:ascii="Verdana" w:hAnsi="Verdana"/>
          <w:b/>
          <w:color w:val="00000A"/>
          <w:sz w:val="22"/>
          <w:szCs w:val="22"/>
        </w:rPr>
        <w:t>7</w:t>
      </w:r>
      <w:r>
        <w:rPr>
          <w:rFonts w:cs="Arial" w:ascii="Verdana" w:hAnsi="Verdana"/>
          <w:b/>
          <w:color w:val="000000"/>
        </w:rPr>
        <w:t>–</w:t>
      </w:r>
      <w:r>
        <w:rPr>
          <w:rFonts w:cs="Arial" w:ascii="Verdana" w:hAnsi="Verdana"/>
          <w:b/>
          <w:bCs/>
          <w:color w:val="000000"/>
          <w:sz w:val="22"/>
          <w:szCs w:val="22"/>
        </w:rPr>
        <w:t xml:space="preserve">Análise das solicitações de Regime Especial de Estudos, apresentadas pelos estudantes Gean Albertoni Matiello e Nathiery Sandim Guimarães: </w:t>
      </w:r>
      <w:r>
        <w:rPr>
          <w:rFonts w:cs="Arial" w:ascii="Verdana" w:hAnsi="Verdana"/>
          <w:color w:val="000000"/>
          <w:sz w:val="22"/>
          <w:szCs w:val="22"/>
        </w:rPr>
        <w:t xml:space="preserve">as solicitações dos discentes foram aprovadas pelos membros do Colegiado. A secretária orientará esses estudantes para que entrem em contato com os professores das disciplinas que estão cursando neste semestre, para que eles possam indicar os trabalhos a serem desenvolvidos durante o período de afastamento. </w:t>
      </w:r>
      <w:r>
        <w:rPr>
          <w:rFonts w:cs="Arial" w:ascii="Verdana" w:hAnsi="Verdana"/>
          <w:b/>
          <w:bCs/>
          <w:color w:val="000000"/>
          <w:sz w:val="22"/>
          <w:szCs w:val="22"/>
        </w:rPr>
        <w:t>08</w:t>
      </w:r>
      <w:r>
        <w:rPr>
          <w:rFonts w:cs="Arial" w:ascii="Verdana" w:hAnsi="Verdana"/>
          <w:b/>
          <w:color w:val="000000"/>
        </w:rPr>
        <w:t>–</w:t>
      </w:r>
      <w:r>
        <w:rPr>
          <w:rFonts w:cs="Arial" w:ascii="Verdana" w:hAnsi="Verdana"/>
          <w:b/>
          <w:bCs/>
          <w:color w:val="000000"/>
          <w:sz w:val="22"/>
          <w:szCs w:val="22"/>
        </w:rPr>
        <w:t xml:space="preserve">Análise da solicitação da aluna Cintia Josane para a aplicação de prova em segunda chamada referente à disciplina “Barroco e Arcadismo”, da Profª Suely Quintana: </w:t>
      </w:r>
      <w:r>
        <w:rPr>
          <w:rFonts w:cs="Arial" w:ascii="Verdana" w:hAnsi="Verdana"/>
          <w:bCs/>
          <w:color w:val="000000"/>
          <w:sz w:val="22"/>
          <w:szCs w:val="22"/>
        </w:rPr>
        <w:t xml:space="preserve">após análise, </w:t>
      </w:r>
      <w:r>
        <w:rPr>
          <w:rFonts w:cs="Arial" w:ascii="Verdana" w:hAnsi="Verdana"/>
          <w:sz w:val="22"/>
          <w:szCs w:val="22"/>
        </w:rPr>
        <w:t>foi aprovada pelos membros do Colegiado a solicitação da discente para a realização da prova em segunda chamada.</w:t>
      </w:r>
      <w:r>
        <w:rPr>
          <w:rFonts w:cs="Arial" w:ascii="Verdana" w:hAnsi="Verdana"/>
          <w:b/>
          <w:bCs/>
          <w:color w:val="000000"/>
          <w:sz w:val="22"/>
          <w:szCs w:val="22"/>
        </w:rPr>
        <w:t xml:space="preserve"> 09</w:t>
      </w:r>
      <w:r>
        <w:rPr>
          <w:rFonts w:cs="Arial" w:ascii="Verdana" w:hAnsi="Verdana"/>
          <w:b/>
          <w:color w:val="000000"/>
        </w:rPr>
        <w:t>–</w:t>
      </w:r>
      <w:r>
        <w:rPr>
          <w:rFonts w:cs="Arial" w:ascii="Verdana" w:hAnsi="Verdana"/>
          <w:b/>
          <w:bCs/>
          <w:color w:val="000000"/>
          <w:sz w:val="22"/>
          <w:szCs w:val="22"/>
        </w:rPr>
        <w:t xml:space="preserve">Publicação da Resolução nº 12, de 4 de abril de 2018, que institui e regulamenta procedimentos acadêmicos no âmbito dos Cursos de Graduação da UFSJ e dá outras providências: </w:t>
      </w:r>
      <w:r>
        <w:rPr>
          <w:rFonts w:cs="Arial" w:ascii="Verdana" w:hAnsi="Verdana"/>
          <w:bCs/>
          <w:color w:val="000000"/>
          <w:sz w:val="22"/>
          <w:szCs w:val="22"/>
        </w:rPr>
        <w:t>a Profª Marilia informou que tal Resolução foi publicada recentemente e que já encaminhou aos professores o referido documento</w:t>
      </w:r>
      <w:r>
        <w:rPr>
          <w:rFonts w:cs="Arial" w:ascii="Verdana" w:hAnsi="Verdana"/>
          <w:b/>
          <w:bCs/>
          <w:color w:val="000000"/>
          <w:sz w:val="22"/>
          <w:szCs w:val="22"/>
        </w:rPr>
        <w:t>. 10</w:t>
      </w:r>
      <w:r>
        <w:rPr>
          <w:rFonts w:cs="Arial" w:ascii="Verdana" w:hAnsi="Verdana"/>
          <w:b/>
          <w:color w:val="000000"/>
        </w:rPr>
        <w:t>–</w:t>
      </w:r>
      <w:r>
        <w:rPr>
          <w:rFonts w:cs="Arial" w:ascii="Verdana" w:hAnsi="Verdana"/>
          <w:b/>
          <w:bCs/>
          <w:i/>
          <w:iCs/>
          <w:color w:val="000000"/>
          <w:sz w:val="22"/>
          <w:szCs w:val="22"/>
        </w:rPr>
        <w:t xml:space="preserve">AD REFERENDUM </w:t>
      </w:r>
      <w:r>
        <w:rPr>
          <w:rFonts w:cs="Arial" w:ascii="Verdana" w:hAnsi="Verdana"/>
          <w:b/>
          <w:bCs/>
          <w:color w:val="000000"/>
          <w:sz w:val="22"/>
          <w:szCs w:val="22"/>
        </w:rPr>
        <w:t xml:space="preserve">Residência Pedagógica e PIBID: </w:t>
      </w:r>
      <w:r>
        <w:rPr>
          <w:rFonts w:cs="Arial" w:ascii="Verdana" w:hAnsi="Verdana"/>
          <w:bCs/>
          <w:color w:val="000000"/>
          <w:sz w:val="22"/>
          <w:szCs w:val="22"/>
        </w:rPr>
        <w:t xml:space="preserve">após análise, os </w:t>
      </w:r>
      <w:r>
        <w:rPr>
          <w:rFonts w:cs="Arial" w:ascii="Verdana" w:hAnsi="Verdana"/>
          <w:bCs/>
          <w:i/>
          <w:color w:val="000000"/>
          <w:sz w:val="22"/>
          <w:szCs w:val="22"/>
        </w:rPr>
        <w:t xml:space="preserve">Ad Referendum </w:t>
      </w:r>
      <w:r>
        <w:rPr>
          <w:rFonts w:cs="Arial" w:ascii="Verdana" w:hAnsi="Verdana"/>
          <w:bCs/>
          <w:color w:val="000000"/>
          <w:sz w:val="22"/>
          <w:szCs w:val="22"/>
        </w:rPr>
        <w:t xml:space="preserve">foram aprovados. </w:t>
      </w:r>
      <w:r>
        <w:rPr>
          <w:rFonts w:cs="Arial" w:ascii="Verdana" w:hAnsi="Verdana"/>
          <w:b/>
          <w:bCs/>
          <w:color w:val="000000"/>
          <w:sz w:val="22"/>
          <w:szCs w:val="22"/>
        </w:rPr>
        <w:t>11-</w:t>
      </w:r>
      <w:r>
        <w:rPr>
          <w:rFonts w:cs="Arial" w:ascii="Verdana" w:hAnsi="Verdana"/>
          <w:b/>
          <w:bCs/>
          <w:color w:val="000000"/>
        </w:rPr>
        <w:t xml:space="preserve">Mensagem enviada pelo discente Mateus Lemes: </w:t>
      </w:r>
      <w:r>
        <w:rPr>
          <w:rFonts w:cs="Arial" w:ascii="Verdana" w:hAnsi="Verdana"/>
          <w:bCs/>
          <w:color w:val="000000"/>
        </w:rPr>
        <w:t>a Profª Marília leu o e-m</w:t>
      </w:r>
      <w:r>
        <w:rPr>
          <w:rFonts w:cs="Arial" w:ascii="Verdana" w:hAnsi="Verdana"/>
          <w:bCs/>
          <w:color w:val="00000A"/>
        </w:rPr>
        <w:t xml:space="preserve">ail enviado pelo membro discente Matheus Lemes, que tratava da ausência da equipe de coordenação e de alguns professores na última Colação de Grau do curso, ocorrida em 1º de fevereiro. A coordenadora informou que, no dia do evento, estava em férias, assim como a vice-coordenadora, e a Ascom não autorizou que outros professores as representassem no evento, papel este que deveria ser assumido pelo Pró-Reitor de Ensino de Graduação. Depois desses esclarecimentos, foram feitos comentários sobre as datas mais adequadas para as Colações de Graus, as quais não deveriam ser logo no início do semestre, pois alguns professores, incluindo a equipe de coordenação, contam com esse período para completarem seu período de férias. </w:t>
      </w:r>
      <w:r>
        <w:rPr>
          <w:rFonts w:cs="Arial" w:ascii="Verdana" w:hAnsi="Verdana"/>
          <w:color w:val="000000"/>
        </w:rPr>
        <w:t>Nada mais havendo a tratar, eu, Eliézia Tiago, secretária do Curso de Letras, lavrei a presente ata que, depois de lida e aprovada, será assinada por todos os presentes.</w:t>
      </w:r>
    </w:p>
    <w:p>
      <w:pPr>
        <w:pStyle w:val="Normal"/>
        <w:jc w:val="both"/>
        <w:rPr/>
      </w:pPr>
      <w:r>
        <w:rPr>
          <w:rFonts w:cs="Arial" w:ascii="Verdana" w:hAnsi="Verdana"/>
          <w:color w:val="000000"/>
        </w:rPr>
        <w:t>Marília de Carvalho Caetano Oliveira________________________________</w:t>
      </w:r>
    </w:p>
    <w:p>
      <w:pPr>
        <w:pStyle w:val="Normal"/>
        <w:jc w:val="both"/>
        <w:rPr/>
      </w:pPr>
      <w:r>
        <w:rPr>
          <w:rFonts w:cs="Arial" w:ascii="Verdana" w:hAnsi="Verdana"/>
          <w:color w:val="000000"/>
        </w:rPr>
        <w:t>Luciani Dalmaschio_________________________________________________</w:t>
      </w:r>
    </w:p>
    <w:p>
      <w:pPr>
        <w:pStyle w:val="Padro"/>
        <w:tabs>
          <w:tab w:val="left" w:pos="708" w:leader="none"/>
        </w:tabs>
        <w:jc w:val="both"/>
        <w:rPr/>
      </w:pPr>
      <w:r>
        <w:rPr>
          <w:rFonts w:cs="Arial" w:ascii="Verdana" w:hAnsi="Verdana"/>
          <w:color w:val="000000"/>
          <w:szCs w:val="24"/>
        </w:rPr>
        <w:t>Antônio Luiz Assunção______________________________________________</w:t>
      </w:r>
    </w:p>
    <w:p>
      <w:pPr>
        <w:pStyle w:val="Padro"/>
        <w:tabs>
          <w:tab w:val="left" w:pos="708" w:leader="none"/>
        </w:tabs>
        <w:jc w:val="both"/>
        <w:rPr/>
      </w:pPr>
      <w:r>
        <w:rPr>
          <w:rFonts w:cs="Helvetica" w:ascii="Verdana" w:hAnsi="Verdana"/>
          <w:color w:val="000000"/>
          <w:szCs w:val="13"/>
        </w:rPr>
        <w:t>Matheus Lemes Martins de Assis____________________________________</w:t>
      </w:r>
    </w:p>
    <w:p>
      <w:pPr>
        <w:pStyle w:val="Padro"/>
        <w:tabs>
          <w:tab w:val="left" w:pos="708" w:leader="none"/>
        </w:tabs>
        <w:jc w:val="both"/>
        <w:rPr/>
      </w:pPr>
      <w:r>
        <w:rPr>
          <w:rFonts w:cs="Helvetica" w:ascii="Verdana" w:hAnsi="Verdana"/>
          <w:color w:val="000000"/>
          <w:szCs w:val="13"/>
        </w:rPr>
        <w:t>Eliézia Tiago________________________________________</w:t>
      </w:r>
      <w:bookmarkStart w:id="1" w:name="_GoBack"/>
      <w:bookmarkEnd w:id="1"/>
      <w:r>
        <w:rPr>
          <w:rFonts w:cs="Helvetica" w:ascii="Verdana" w:hAnsi="Verdana"/>
          <w:color w:val="000000"/>
          <w:szCs w:val="13"/>
        </w:rPr>
        <w:t>________________</w:t>
      </w:r>
    </w:p>
    <w:p>
      <w:pPr>
        <w:pStyle w:val="Padro"/>
        <w:tabs>
          <w:tab w:val="left" w:pos="708" w:leader="none"/>
        </w:tabs>
        <w:jc w:val="both"/>
        <w:rPr>
          <w:rFonts w:ascii="Verdana" w:hAnsi="Verdana"/>
          <w:color w:val="000000"/>
        </w:rPr>
      </w:pPr>
      <w:r>
        <w:rPr>
          <w:rFonts w:ascii="Verdana" w:hAnsi="Verdana"/>
          <w:color w:val="000000"/>
        </w:rPr>
      </w:r>
    </w:p>
    <w:p>
      <w:pPr>
        <w:pStyle w:val="Padro"/>
        <w:jc w:val="both"/>
        <w:rPr>
          <w:rFonts w:ascii="Verdana" w:hAnsi="Verdana"/>
          <w:color w:val="000000"/>
        </w:rPr>
      </w:pPr>
      <w:r>
        <w:rPr>
          <w:rFonts w:ascii="Verdana" w:hAnsi="Verdana"/>
          <w:color w:val="000000"/>
        </w:rPr>
      </w:r>
    </w:p>
    <w:p>
      <w:pPr>
        <w:pStyle w:val="Padro"/>
        <w:jc w:val="both"/>
        <w:rPr/>
      </w:pPr>
      <w:r>
        <w:rPr/>
      </w:r>
    </w:p>
    <w:sectPr>
      <w:footerReference w:type="default" r:id="rId2"/>
      <w:type w:val="nextPage"/>
      <w:pgSz w:w="11906" w:h="16838"/>
      <w:pgMar w:left="1800" w:right="1800" w:header="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rPr/>
    </w:pPr>
    <w:r>
      <w:rPr/>
    </w:r>
  </w:p>
  <w:p>
    <w:pPr>
      <w:pStyle w:val="Rodap"/>
      <w:rPr/>
    </w:pPr>
    <w:r>
      <w:rPr/>
    </w:r>
  </w:p>
</w:ftr>
</file>

<file path=word/settings.xml><?xml version="1.0" encoding="utf-8"?>
<w:settings xmlns:w="http://schemas.openxmlformats.org/wordprocessingml/2006/main">
  <w:zoom w:percent="140"/>
  <w:defaultTabStop w:val="709"/>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18e"/>
    <w:pPr>
      <w:widowControl w:val="false"/>
      <w:bidi w:val="0"/>
      <w:jc w:val="left"/>
    </w:pPr>
    <w:rPr>
      <w:rFonts w:ascii="Liberation Serif" w:hAnsi="Liberation Serif" w:eastAsia="Droid Sans Fallback" w:cs="FreeSans"/>
      <w:color w:val="00000A"/>
      <w:sz w:val="24"/>
      <w:szCs w:val="24"/>
      <w:lang w:val="pt-BR" w:eastAsia="zh-CN" w:bidi="hi-IN"/>
    </w:rPr>
  </w:style>
  <w:style w:type="paragraph" w:styleId="Ttulo1">
    <w:name w:val="Título 1"/>
    <w:basedOn w:val="Ttulododocumento"/>
    <w:rsid w:val="0070218e"/>
    <w:pPr>
      <w:keepNext/>
      <w:suppressAutoHyphens w:val="true"/>
      <w:spacing w:lineRule="atLeast" w:line="360"/>
      <w:jc w:val="both"/>
      <w:outlineLvl w:val="0"/>
    </w:pPr>
    <w:rPr/>
  </w:style>
  <w:style w:type="paragraph" w:styleId="Ttulo2">
    <w:name w:val="Título 2"/>
    <w:basedOn w:val="Ttulododocumento"/>
    <w:rsid w:val="0070218e"/>
    <w:pPr>
      <w:keepNext/>
      <w:suppressAutoHyphens w:val="true"/>
      <w:spacing w:lineRule="atLeast" w:line="360"/>
      <w:outlineLvl w:val="1"/>
    </w:pPr>
    <w:rPr/>
  </w:style>
  <w:style w:type="paragraph" w:styleId="Ttulo3">
    <w:name w:val="Título 3"/>
    <w:basedOn w:val="Ttulododocumento"/>
    <w:rsid w:val="0070218e"/>
    <w:pPr>
      <w:keepNext/>
      <w:suppressAutoHyphens w:val="true"/>
      <w:ind w:left="360" w:hanging="0"/>
      <w:outlineLvl w:val="2"/>
    </w:pPr>
    <w:rPr/>
  </w:style>
  <w:style w:type="paragraph" w:styleId="Ttulo4">
    <w:name w:val="Título 4"/>
    <w:basedOn w:val="Ttulododocumento"/>
    <w:rsid w:val="0070218e"/>
    <w:pPr>
      <w:keepNext/>
      <w:suppressAutoHyphens w:val="true"/>
      <w:spacing w:lineRule="atLeast" w:line="360" w:before="120" w:after="120"/>
      <w:jc w:val="both"/>
      <w:outlineLvl w:val="3"/>
    </w:pPr>
    <w:rPr>
      <w:color w:val="FF0000"/>
    </w:rPr>
  </w:style>
  <w:style w:type="paragraph" w:styleId="Ttulo5">
    <w:name w:val="Título 5"/>
    <w:basedOn w:val="Ttulododocumento"/>
    <w:rsid w:val="0070218e"/>
    <w:pPr>
      <w:keepNext/>
      <w:suppressAutoHyphens w:val="true"/>
      <w:jc w:val="both"/>
      <w:outlineLvl w:val="4"/>
    </w:pPr>
    <w:rPr>
      <w:color w:val="000000"/>
    </w:rPr>
  </w:style>
  <w:style w:type="character" w:styleId="DefaultParagraphFont" w:default="1">
    <w:name w:val="Default Paragraph Font"/>
    <w:uiPriority w:val="1"/>
    <w:semiHidden/>
    <w:unhideWhenUsed/>
    <w:qFormat/>
    <w:rPr/>
  </w:style>
  <w:style w:type="character" w:styleId="Ttulo1Char" w:customStyle="1">
    <w:name w:val="Título 1 Char"/>
    <w:qFormat/>
    <w:rsid w:val="0070218e"/>
    <w:rPr>
      <w:rFonts w:ascii="Cambria" w:hAnsi="Cambria" w:cs="Cambria"/>
      <w:b/>
      <w:bCs/>
      <w:sz w:val="32"/>
      <w:szCs w:val="32"/>
    </w:rPr>
  </w:style>
  <w:style w:type="character" w:styleId="Ttulo2Char" w:customStyle="1">
    <w:name w:val="Título 2 Char"/>
    <w:qFormat/>
    <w:rsid w:val="0070218e"/>
    <w:rPr>
      <w:rFonts w:ascii="Cambria" w:hAnsi="Cambria" w:cs="Cambria"/>
      <w:b/>
      <w:bCs/>
      <w:i/>
      <w:iCs/>
      <w:sz w:val="28"/>
      <w:szCs w:val="28"/>
    </w:rPr>
  </w:style>
  <w:style w:type="character" w:styleId="Ttulo3Char" w:customStyle="1">
    <w:name w:val="Título 3 Char"/>
    <w:qFormat/>
    <w:rsid w:val="0070218e"/>
    <w:rPr>
      <w:rFonts w:ascii="Cambria" w:hAnsi="Cambria" w:cs="Cambria"/>
      <w:b/>
      <w:bCs/>
      <w:sz w:val="26"/>
      <w:szCs w:val="26"/>
    </w:rPr>
  </w:style>
  <w:style w:type="character" w:styleId="Ttulo4Char" w:customStyle="1">
    <w:name w:val="Título 4 Char"/>
    <w:qFormat/>
    <w:rsid w:val="0070218e"/>
    <w:rPr>
      <w:rFonts w:ascii="Calibri" w:hAnsi="Calibri" w:cs="Calibri"/>
      <w:b/>
      <w:bCs/>
      <w:sz w:val="28"/>
      <w:szCs w:val="28"/>
    </w:rPr>
  </w:style>
  <w:style w:type="character" w:styleId="Ttulo5Char" w:customStyle="1">
    <w:name w:val="Título 5 Char"/>
    <w:qFormat/>
    <w:rsid w:val="0070218e"/>
    <w:rPr>
      <w:rFonts w:ascii="Calibri" w:hAnsi="Calibri" w:cs="Calibri"/>
      <w:b/>
      <w:bCs/>
      <w:i/>
      <w:iCs/>
      <w:sz w:val="26"/>
      <w:szCs w:val="26"/>
    </w:rPr>
  </w:style>
  <w:style w:type="character" w:styleId="Linenumber">
    <w:name w:val="line number"/>
    <w:qFormat/>
    <w:rsid w:val="0070218e"/>
    <w:rPr>
      <w:rFonts w:cs="Times New Roman"/>
    </w:rPr>
  </w:style>
  <w:style w:type="character" w:styleId="Corpodetexto2Char" w:customStyle="1">
    <w:name w:val="Corpo de texto 2 Char"/>
    <w:qFormat/>
    <w:rsid w:val="0070218e"/>
    <w:rPr>
      <w:rFonts w:cs="Times New Roman"/>
      <w:sz w:val="20"/>
      <w:szCs w:val="20"/>
    </w:rPr>
  </w:style>
  <w:style w:type="character" w:styleId="Corpodetexto3Char" w:customStyle="1">
    <w:name w:val="Corpo de texto 3 Char"/>
    <w:qFormat/>
    <w:rsid w:val="0070218e"/>
    <w:rPr>
      <w:rFonts w:cs="Times New Roman"/>
      <w:sz w:val="16"/>
      <w:szCs w:val="16"/>
    </w:rPr>
  </w:style>
  <w:style w:type="character" w:styleId="RodapChar" w:customStyle="1">
    <w:name w:val="Rodapé Char"/>
    <w:qFormat/>
    <w:rsid w:val="0070218e"/>
    <w:rPr>
      <w:rFonts w:cs="Times New Roman"/>
      <w:sz w:val="20"/>
      <w:szCs w:val="20"/>
    </w:rPr>
  </w:style>
  <w:style w:type="character" w:styleId="Pagenumber">
    <w:name w:val="page number"/>
    <w:qFormat/>
    <w:rsid w:val="0070218e"/>
    <w:rPr>
      <w:rFonts w:cs="Times New Roman"/>
    </w:rPr>
  </w:style>
  <w:style w:type="character" w:styleId="CabealhoChar" w:customStyle="1">
    <w:name w:val="Cabeçalho Char"/>
    <w:qFormat/>
    <w:rsid w:val="0070218e"/>
    <w:rPr>
      <w:rFonts w:cs="Times New Roman"/>
      <w:sz w:val="20"/>
      <w:szCs w:val="20"/>
    </w:rPr>
  </w:style>
  <w:style w:type="character" w:styleId="CorpodetextoChar" w:customStyle="1">
    <w:name w:val="Corpo de texto Char"/>
    <w:qFormat/>
    <w:rsid w:val="0070218e"/>
    <w:rPr>
      <w:rFonts w:cs="Times New Roman"/>
      <w:sz w:val="20"/>
      <w:szCs w:val="20"/>
    </w:rPr>
  </w:style>
  <w:style w:type="character" w:styleId="SubttuloChar" w:customStyle="1">
    <w:name w:val="Subtítulo Char"/>
    <w:qFormat/>
    <w:rsid w:val="0070218e"/>
    <w:rPr>
      <w:rFonts w:ascii="Cambria" w:hAnsi="Cambria" w:cs="Cambria"/>
      <w:sz w:val="24"/>
      <w:szCs w:val="24"/>
    </w:rPr>
  </w:style>
  <w:style w:type="character" w:styleId="RecuodecorpodetextoChar" w:customStyle="1">
    <w:name w:val="Recuo de corpo de texto Char"/>
    <w:qFormat/>
    <w:rsid w:val="0070218e"/>
    <w:rPr>
      <w:rFonts w:cs="Times New Roman"/>
      <w:sz w:val="20"/>
      <w:szCs w:val="20"/>
    </w:rPr>
  </w:style>
  <w:style w:type="character" w:styleId="Strong">
    <w:name w:val="Strong"/>
    <w:qFormat/>
    <w:rsid w:val="0070218e"/>
    <w:rPr>
      <w:rFonts w:cs="Times New Roman"/>
      <w:b/>
      <w:bCs/>
    </w:rPr>
  </w:style>
  <w:style w:type="character" w:styleId="Recuodecorpodetexto3Char" w:customStyle="1">
    <w:name w:val="Recuo de corpo de texto 3 Char"/>
    <w:qFormat/>
    <w:rsid w:val="0070218e"/>
    <w:rPr>
      <w:rFonts w:cs="Times New Roman"/>
      <w:sz w:val="16"/>
      <w:szCs w:val="16"/>
    </w:rPr>
  </w:style>
  <w:style w:type="character" w:styleId="BalloonTextChar" w:customStyle="1">
    <w:name w:val="Balloon Text Char"/>
    <w:qFormat/>
    <w:rsid w:val="0070218e"/>
    <w:rPr>
      <w:rFonts w:cs="Times New Roman"/>
      <w:sz w:val="2"/>
      <w:szCs w:val="2"/>
    </w:rPr>
  </w:style>
  <w:style w:type="character" w:styleId="TextodebaloChar" w:customStyle="1">
    <w:name w:val="Texto de balão Char"/>
    <w:qFormat/>
    <w:rsid w:val="0070218e"/>
    <w:rPr>
      <w:rFonts w:ascii="Tahoma" w:hAnsi="Tahoma"/>
      <w:sz w:val="16"/>
    </w:rPr>
  </w:style>
  <w:style w:type="character" w:styleId="Annotationreference">
    <w:name w:val="annotation reference"/>
    <w:qFormat/>
    <w:rsid w:val="0070218e"/>
    <w:rPr>
      <w:rFonts w:cs="Times New Roman"/>
      <w:sz w:val="16"/>
      <w:szCs w:val="16"/>
    </w:rPr>
  </w:style>
  <w:style w:type="character" w:styleId="CommentTextChar" w:customStyle="1">
    <w:name w:val="Comment Text Char"/>
    <w:qFormat/>
    <w:rsid w:val="0070218e"/>
    <w:rPr>
      <w:rFonts w:cs="Times New Roman"/>
      <w:sz w:val="20"/>
      <w:szCs w:val="20"/>
    </w:rPr>
  </w:style>
  <w:style w:type="character" w:styleId="TextodecomentrioChar" w:customStyle="1">
    <w:name w:val="Texto de comentário Char"/>
    <w:qFormat/>
    <w:rsid w:val="0070218e"/>
    <w:rPr>
      <w:rFonts w:cs="Times New Roman"/>
    </w:rPr>
  </w:style>
  <w:style w:type="character" w:styleId="CommentSubjectChar" w:customStyle="1">
    <w:name w:val="Comment Subject Char"/>
    <w:qFormat/>
    <w:rsid w:val="0070218e"/>
    <w:rPr>
      <w:rFonts w:cs="Times New Roman"/>
      <w:b/>
      <w:bCs/>
      <w:sz w:val="20"/>
      <w:szCs w:val="20"/>
    </w:rPr>
  </w:style>
  <w:style w:type="character" w:styleId="AssuntodocomentrioChar" w:customStyle="1">
    <w:name w:val="Assunto do comentário Char"/>
    <w:qFormat/>
    <w:rsid w:val="0070218e"/>
    <w:rPr>
      <w:b/>
    </w:rPr>
  </w:style>
  <w:style w:type="character" w:styleId="LinkdaInternet" w:customStyle="1">
    <w:name w:val="Link da Internet"/>
    <w:basedOn w:val="DefaultParagraphFont"/>
    <w:uiPriority w:val="99"/>
    <w:semiHidden/>
    <w:unhideWhenUsed/>
    <w:rsid w:val="0076439a"/>
    <w:rPr>
      <w:color w:val="0000FF"/>
      <w:u w:val="single"/>
    </w:rPr>
  </w:style>
  <w:style w:type="character" w:styleId="Appleconvertedspace" w:customStyle="1">
    <w:name w:val="apple-converted-space"/>
    <w:qFormat/>
    <w:rsid w:val="0070218e"/>
    <w:rPr>
      <w:rFonts w:cs="Times New Roman"/>
    </w:rPr>
  </w:style>
  <w:style w:type="character" w:styleId="ListLabel1" w:customStyle="1">
    <w:name w:val="ListLabel 1"/>
    <w:qFormat/>
    <w:rsid w:val="0070218e"/>
    <w:rPr>
      <w:rFonts w:cs="Times New Roman"/>
    </w:rPr>
  </w:style>
  <w:style w:type="character" w:styleId="ListLabel2" w:customStyle="1">
    <w:name w:val="ListLabel 2"/>
    <w:qFormat/>
    <w:rsid w:val="0070218e"/>
    <w:rPr>
      <w:rFonts w:cs="Times New Roman"/>
      <w:sz w:val="22"/>
      <w:szCs w:val="22"/>
    </w:rPr>
  </w:style>
  <w:style w:type="character" w:styleId="ListLabel3" w:customStyle="1">
    <w:name w:val="ListLabel 3"/>
    <w:qFormat/>
    <w:rsid w:val="0070218e"/>
    <w:rPr>
      <w:sz w:val="24"/>
    </w:rPr>
  </w:style>
  <w:style w:type="character" w:styleId="ListLabel4" w:customStyle="1">
    <w:name w:val="ListLabel 4"/>
    <w:qFormat/>
    <w:rsid w:val="0070218e"/>
    <w:rPr>
      <w:rFonts w:cs="Courier New"/>
    </w:rPr>
  </w:style>
  <w:style w:type="character" w:styleId="Numeraodelinhas" w:customStyle="1">
    <w:name w:val="Numeração de linhas"/>
    <w:rsid w:val="0070218e"/>
    <w:rPr/>
  </w:style>
  <w:style w:type="character" w:styleId="RodapChar1" w:customStyle="1">
    <w:name w:val="Rodapé Char1"/>
    <w:basedOn w:val="DefaultParagraphFont"/>
    <w:qFormat/>
    <w:rsid w:val="0070218e"/>
    <w:rPr/>
  </w:style>
  <w:style w:type="character" w:styleId="Nfase">
    <w:name w:val="Ênfase"/>
    <w:basedOn w:val="DefaultParagraphFont"/>
    <w:uiPriority w:val="20"/>
    <w:qFormat/>
    <w:rsid w:val="00243215"/>
    <w:rPr>
      <w:i/>
      <w:iCs/>
    </w:rPr>
  </w:style>
  <w:style w:type="character" w:styleId="Smbolosdenumerao" w:customStyle="1">
    <w:name w:val="Símbolos de numeração"/>
    <w:qFormat/>
    <w:rsid w:val="00b91225"/>
    <w:rPr/>
  </w:style>
  <w:style w:type="paragraph" w:styleId="Ttulo">
    <w:name w:val="Título"/>
    <w:basedOn w:val="Normal"/>
    <w:next w:val="Corpodetexto"/>
    <w:qFormat/>
    <w:pPr>
      <w:keepNext/>
      <w:spacing w:before="240" w:after="120"/>
    </w:pPr>
    <w:rPr>
      <w:rFonts w:ascii="Liberation Sans" w:hAnsi="Liberation Sans" w:eastAsia="Droid Sans Fallback" w:cs="FreeSans"/>
      <w:sz w:val="28"/>
      <w:szCs w:val="28"/>
    </w:rPr>
  </w:style>
  <w:style w:type="paragraph" w:styleId="Corpodetexto">
    <w:name w:val="Corpo de texto"/>
    <w:basedOn w:val="Normal"/>
    <w:rsid w:val="0070218e"/>
    <w:pPr>
      <w:suppressAutoHyphens w:val="true"/>
      <w:spacing w:lineRule="atLeast" w:line="288" w:before="0" w:after="140"/>
    </w:pPr>
    <w:rPr/>
  </w:style>
  <w:style w:type="paragraph" w:styleId="Lista">
    <w:name w:val="Lista"/>
    <w:basedOn w:val="Corpodetexto"/>
    <w:rsid w:val="0070218e"/>
    <w:pPr/>
    <w:rPr>
      <w:rFonts w:cs="Mangal"/>
    </w:rPr>
  </w:style>
  <w:style w:type="paragraph" w:styleId="Legenda">
    <w:name w:val="Legenda"/>
    <w:basedOn w:val="Normal"/>
    <w:pPr>
      <w:suppressLineNumbers/>
      <w:spacing w:before="120" w:after="120"/>
    </w:pPr>
    <w:rPr>
      <w:rFonts w:cs="FreeSans"/>
      <w:i/>
      <w:iCs/>
      <w:sz w:val="24"/>
      <w:szCs w:val="24"/>
    </w:rPr>
  </w:style>
  <w:style w:type="paragraph" w:styleId="Ndice" w:customStyle="1">
    <w:name w:val="Índice"/>
    <w:basedOn w:val="Normal"/>
    <w:qFormat/>
    <w:rsid w:val="0070218e"/>
    <w:pPr>
      <w:suppressLineNumbers/>
      <w:suppressAutoHyphens w:val="true"/>
    </w:pPr>
    <w:rPr>
      <w:rFonts w:cs="Mangal"/>
    </w:rPr>
  </w:style>
  <w:style w:type="paragraph" w:styleId="Ttulododocumento" w:customStyle="1">
    <w:name w:val="Título do documento"/>
    <w:basedOn w:val="Normal"/>
    <w:qFormat/>
    <w:rsid w:val="0070218e"/>
    <w:pPr/>
    <w:rPr/>
  </w:style>
  <w:style w:type="paragraph" w:styleId="Caption">
    <w:name w:val="caption"/>
    <w:basedOn w:val="Normal"/>
    <w:qFormat/>
    <w:rsid w:val="0070218e"/>
    <w:pPr>
      <w:suppressLineNumbers/>
      <w:suppressAutoHyphens w:val="true"/>
      <w:spacing w:before="120" w:after="120"/>
    </w:pPr>
    <w:rPr>
      <w:rFonts w:cs="Mangal"/>
      <w:i/>
      <w:iCs/>
    </w:rPr>
  </w:style>
  <w:style w:type="paragraph" w:styleId="Padro" w:customStyle="1">
    <w:name w:val="Padrão"/>
    <w:qFormat/>
    <w:rsid w:val="0070218e"/>
    <w:pPr>
      <w:widowControl w:val="false"/>
    </w:pPr>
    <w:rPr>
      <w:rFonts w:ascii="Times New Roman" w:hAnsi="Times New Roman" w:eastAsia="Times New Roman" w:cs="Times New Roman"/>
      <w:color w:val="00000A"/>
      <w:sz w:val="24"/>
      <w:szCs w:val="20"/>
      <w:shd w:fill="FFFFFF" w:val="clear"/>
      <w:lang w:val="pt-BR" w:eastAsia="pt-BR" w:bidi="ar-SA"/>
    </w:rPr>
  </w:style>
  <w:style w:type="paragraph" w:styleId="Subttulo">
    <w:name w:val="Subtítulo"/>
    <w:basedOn w:val="Padro"/>
    <w:rsid w:val="0070218e"/>
    <w:pPr>
      <w:suppressAutoHyphens w:val="true"/>
      <w:jc w:val="both"/>
    </w:pPr>
    <w:rPr>
      <w:szCs w:val="24"/>
    </w:rPr>
  </w:style>
  <w:style w:type="paragraph" w:styleId="Corpodotexto" w:customStyle="1">
    <w:name w:val="Corpo do texto"/>
    <w:basedOn w:val="Padro"/>
    <w:qFormat/>
    <w:rsid w:val="0070218e"/>
    <w:pPr>
      <w:suppressAutoHyphens w:val="true"/>
      <w:jc w:val="both"/>
    </w:pPr>
    <w:rPr>
      <w:sz w:val="28"/>
      <w:szCs w:val="28"/>
    </w:rPr>
  </w:style>
  <w:style w:type="paragraph" w:styleId="BodyText2">
    <w:name w:val="Body Text 2"/>
    <w:basedOn w:val="Padro"/>
    <w:qFormat/>
    <w:rsid w:val="0070218e"/>
    <w:pPr>
      <w:suppressAutoHyphens w:val="true"/>
      <w:jc w:val="both"/>
    </w:pPr>
    <w:rPr>
      <w:b/>
      <w:bCs/>
      <w:i/>
      <w:iCs/>
      <w:szCs w:val="24"/>
      <w:u w:val="single"/>
    </w:rPr>
  </w:style>
  <w:style w:type="paragraph" w:styleId="BodyText3">
    <w:name w:val="Body Text 3"/>
    <w:basedOn w:val="Padro"/>
    <w:qFormat/>
    <w:rsid w:val="0070218e"/>
    <w:pPr>
      <w:suppressAutoHyphens w:val="true"/>
      <w:spacing w:lineRule="atLeast" w:line="360"/>
    </w:pPr>
    <w:rPr>
      <w:szCs w:val="24"/>
    </w:rPr>
  </w:style>
  <w:style w:type="paragraph" w:styleId="Rodap">
    <w:name w:val="Rodapé"/>
    <w:basedOn w:val="Normal"/>
    <w:rsid w:val="0070218e"/>
    <w:pPr>
      <w:tabs>
        <w:tab w:val="center" w:pos="4252" w:leader="none"/>
        <w:tab w:val="right" w:pos="8504" w:leader="none"/>
      </w:tabs>
      <w:suppressAutoHyphens w:val="true"/>
    </w:pPr>
    <w:rPr/>
  </w:style>
  <w:style w:type="paragraph" w:styleId="Cabealho">
    <w:name w:val="Cabeçalho"/>
    <w:basedOn w:val="Padro"/>
    <w:rsid w:val="0070218e"/>
    <w:pPr>
      <w:suppressLineNumbers/>
      <w:tabs>
        <w:tab w:val="center" w:pos="4419" w:leader="none"/>
        <w:tab w:val="right" w:pos="8838" w:leader="none"/>
      </w:tabs>
      <w:suppressAutoHyphens w:val="true"/>
    </w:pPr>
    <w:rPr/>
  </w:style>
  <w:style w:type="paragraph" w:styleId="Recuodecorpodetexto1" w:customStyle="1">
    <w:name w:val="Recuo de corpo de texto1"/>
    <w:basedOn w:val="Padro"/>
    <w:qFormat/>
    <w:rsid w:val="0070218e"/>
    <w:pPr>
      <w:suppressAutoHyphens w:val="true"/>
      <w:spacing w:before="0" w:after="120"/>
      <w:ind w:left="283" w:hanging="0"/>
    </w:pPr>
    <w:rPr/>
  </w:style>
  <w:style w:type="paragraph" w:styleId="BodyTextIndent3">
    <w:name w:val="Body Text Indent 3"/>
    <w:basedOn w:val="Padro"/>
    <w:qFormat/>
    <w:rsid w:val="0070218e"/>
    <w:pPr>
      <w:suppressAutoHyphens w:val="true"/>
      <w:spacing w:before="0" w:after="120"/>
      <w:ind w:left="283" w:hanging="0"/>
    </w:pPr>
    <w:rPr>
      <w:sz w:val="16"/>
      <w:szCs w:val="16"/>
    </w:rPr>
  </w:style>
  <w:style w:type="paragraph" w:styleId="BalloonText">
    <w:name w:val="Balloon Text"/>
    <w:basedOn w:val="Padro"/>
    <w:qFormat/>
    <w:rsid w:val="0070218e"/>
    <w:pPr>
      <w:suppressAutoHyphens w:val="true"/>
    </w:pPr>
    <w:rPr>
      <w:rFonts w:ascii="Tahoma" w:hAnsi="Tahoma"/>
      <w:sz w:val="16"/>
    </w:rPr>
  </w:style>
  <w:style w:type="paragraph" w:styleId="Annotationtext">
    <w:name w:val="annotation text"/>
    <w:basedOn w:val="Padro"/>
    <w:qFormat/>
    <w:rsid w:val="0070218e"/>
    <w:pPr>
      <w:suppressAutoHyphens w:val="true"/>
    </w:pPr>
    <w:rPr/>
  </w:style>
  <w:style w:type="paragraph" w:styleId="Annotationsubject">
    <w:name w:val="annotation subject"/>
    <w:basedOn w:val="Annotationtext"/>
    <w:qFormat/>
    <w:rsid w:val="0070218e"/>
    <w:pPr/>
    <w:rPr>
      <w:b/>
    </w:rPr>
  </w:style>
  <w:style w:type="paragraph" w:styleId="NormalWeb">
    <w:name w:val="Normal (Web)"/>
    <w:basedOn w:val="Padro"/>
    <w:uiPriority w:val="99"/>
    <w:qFormat/>
    <w:rsid w:val="0070218e"/>
    <w:pPr>
      <w:suppressAutoHyphens w:val="true"/>
    </w:pPr>
    <w:rPr>
      <w:szCs w:val="24"/>
    </w:rPr>
  </w:style>
  <w:style w:type="paragraph" w:styleId="Contedodequadro" w:customStyle="1">
    <w:name w:val="Conteúdo de quadro"/>
    <w:basedOn w:val="Padro"/>
    <w:qFormat/>
    <w:rsid w:val="0070218e"/>
    <w:pPr>
      <w:suppressAutoHyphens w:val="true"/>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11CD-6CB3-4EEF-BC6D-2A1C578E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LibreOffice/5.0.3.2$Linux_x86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2018-04-25T15:34:00Z</dcterms:created>
  <dc:creator>*</dc:creator>
  <dc:language>pt-BR</dc:language>
  <cp:lastModifiedBy>COLET-062759 </cp:lastModifiedBy>
  <cp:lastPrinted>2018-03-12T18:54:00Z</cp:lastPrinted>
  <dcterms:modified xsi:type="dcterms:W3CDTF">2018-05-17T20:49:42Z</dcterms:modified>
  <cp:revision>35</cp:revision>
  <dc:title>Ata da Reunião Extraordinária do Conselho universitário da Universidade Federal de São João del-Rei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