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113" w:right="0" w:hanging="0"/>
        <w:jc w:val="both"/>
        <w:rPr/>
      </w:pPr>
      <w:r>
        <w:rPr>
          <w:rFonts w:cs="Arial" w:ascii="Verdana" w:hAnsi="Verdana"/>
          <w:sz w:val="24"/>
          <w:szCs w:val="24"/>
        </w:rPr>
        <w:t xml:space="preserve">ATA DA CENTÉSIMA OCTOGÉSIMA QUINTA REUNIÃO DO COLEGIADO DO CURSO DE LETRAS DA UNIVERSIDADE FEDERAL DE SÃO JOÃO DEL-REI. Aos dezenove dias do mês de abril do ano de dois mil e dezesseis, realizou-se, às quatorze horas, na sala 1.90 do </w:t>
      </w:r>
      <w:r>
        <w:rPr>
          <w:rFonts w:cs="Arial" w:ascii="Verdana" w:hAnsi="Verdana"/>
          <w:i/>
          <w:sz w:val="24"/>
          <w:szCs w:val="24"/>
        </w:rPr>
        <w:t>Campus</w:t>
      </w:r>
      <w:r>
        <w:rPr>
          <w:rFonts w:cs="Arial" w:ascii="Verdana" w:hAnsi="Verdana"/>
          <w:sz w:val="24"/>
          <w:szCs w:val="24"/>
        </w:rPr>
        <w:t xml:space="preserve"> Dom Bosco, reunião do Colegiado do Curso de Letras da Universidade Federal de São João del-Rei, sob a presidência da Profª Marilia de Carvalho Caetano Oliveira. Estavam presentes os membros docentes: Enói Miranda Barbosa Mendes, Luciani Dalmaschio, Marcos Pereira Feitosa, Suely da Fonseca Quintana e o membro discente Elisa</w:t>
      </w:r>
      <w:r>
        <w:rPr>
          <w:rFonts w:cs="Arial" w:ascii="Verdana" w:hAnsi="Verdana"/>
          <w:color w:val="FF0000"/>
          <w:sz w:val="24"/>
          <w:szCs w:val="24"/>
        </w:rPr>
        <w:t xml:space="preserve"> </w:t>
      </w:r>
      <w:r>
        <w:rPr>
          <w:rFonts w:cs="Helvetica" w:ascii="Verdana" w:hAnsi="Verdana"/>
          <w:color w:val="141823"/>
          <w:sz w:val="24"/>
          <w:szCs w:val="13"/>
          <w:shd w:fill="FFFFFF" w:val="clear"/>
        </w:rPr>
        <w:t>Helena Bassi Rocha</w:t>
      </w:r>
      <w:r>
        <w:rPr>
          <w:rFonts w:cs="Arial" w:ascii="Verdana" w:hAnsi="Verdana"/>
          <w:sz w:val="24"/>
          <w:szCs w:val="24"/>
        </w:rPr>
        <w:t>. Aprovada a pauta, a prof</w:t>
      </w:r>
      <w:r>
        <w:rPr>
          <w:rFonts w:cs="Arial" w:ascii="Verdana" w:hAnsi="Verdana"/>
          <w:szCs w:val="24"/>
        </w:rPr>
        <w:t>ª</w:t>
      </w:r>
      <w:r>
        <w:rPr>
          <w:rFonts w:cs="Arial" w:ascii="Verdana" w:hAnsi="Verdana"/>
          <w:sz w:val="24"/>
          <w:szCs w:val="24"/>
        </w:rPr>
        <w:t xml:space="preserve">. Marília deu início aos trabalhos. </w:t>
      </w:r>
      <w:r>
        <w:rPr>
          <w:rFonts w:cs="Arial" w:ascii="Verdana" w:hAnsi="Verdana"/>
          <w:b/>
          <w:sz w:val="24"/>
          <w:szCs w:val="24"/>
        </w:rPr>
        <w:t xml:space="preserve">01–Leitura e Aprovação da ata Anterior: </w:t>
      </w:r>
      <w:r>
        <w:rPr>
          <w:rFonts w:cs="Arial" w:ascii="Verdana" w:hAnsi="Verdana"/>
          <w:sz w:val="24"/>
          <w:szCs w:val="24"/>
        </w:rPr>
        <w:t xml:space="preserve">a Coordenadora Marília leu a ata da 184ª Reunião, que foi aprovada e assinada. </w:t>
      </w:r>
      <w:r>
        <w:rPr>
          <w:rFonts w:cs="Arial" w:ascii="Verdana" w:hAnsi="Verdana"/>
          <w:b/>
          <w:sz w:val="24"/>
          <w:szCs w:val="24"/>
        </w:rPr>
        <w:t xml:space="preserve">02– Informações sobre a realização das eleições para membro do Colegiado, coordenador e vice-coordenador, bem como da indicação de novo membro discente: </w:t>
      </w:r>
      <w:r>
        <w:rPr>
          <w:rFonts w:cs="Arial" w:ascii="Verdana" w:hAnsi="Verdana"/>
          <w:sz w:val="24"/>
          <w:szCs w:val="24"/>
        </w:rPr>
        <w:t xml:space="preserve">a profª Marilia cumprimentou os novos membros do Colegiado, desejando uma gestão produtiva. </w:t>
      </w:r>
      <w:r>
        <w:rPr>
          <w:rFonts w:cs="Arial" w:ascii="Verdana" w:hAnsi="Verdana"/>
          <w:b/>
          <w:sz w:val="24"/>
          <w:szCs w:val="24"/>
        </w:rPr>
        <w:t xml:space="preserve">03–Distribuição de disciplinas para o segundo semestre de 2016: </w:t>
      </w:r>
      <w:r>
        <w:rPr>
          <w:rFonts w:cs="Arial" w:ascii="Verdana" w:hAnsi="Verdana"/>
          <w:sz w:val="24"/>
          <w:szCs w:val="24"/>
        </w:rPr>
        <w:t xml:space="preserve">a profª Marília anunciou que já solicitou aos núcleos de língua portuguesa e de língua inglesa as sugestões de disciplinas a serem ofertadas no segundo semestre de 2016. </w:t>
      </w:r>
      <w:r>
        <w:rPr>
          <w:rFonts w:cs="Arial" w:ascii="Verdana" w:hAnsi="Verdana"/>
          <w:b/>
          <w:sz w:val="24"/>
          <w:szCs w:val="24"/>
        </w:rPr>
        <w:t xml:space="preserve">04–Requerimento de exame de comprovação de conhecimento (ECC) da discente Priscila Lima e Silva: </w:t>
      </w:r>
      <w:r>
        <w:rPr>
          <w:rFonts w:cs="Arial" w:ascii="Verdana" w:hAnsi="Verdana"/>
          <w:sz w:val="24"/>
          <w:szCs w:val="24"/>
        </w:rPr>
        <w:t xml:space="preserve">O pedido da referida aluna foi analisado e aprovado, tendo em vista que ela preenche todos os requisitos previstos na resolução do CONEP nº 43, de 04/12/2013, que regulamenta a abreviação da Integralização dos cursos de graduação da UFSJ. </w:t>
      </w:r>
      <w:r>
        <w:rPr>
          <w:rFonts w:cs="Arial" w:ascii="Verdana" w:hAnsi="Verdana"/>
          <w:b/>
          <w:sz w:val="24"/>
          <w:szCs w:val="24"/>
        </w:rPr>
        <w:t xml:space="preserve">05–Parecer sobre desvinculação de alunos do curso: </w:t>
      </w:r>
      <w:r>
        <w:rPr>
          <w:rFonts w:cs="Arial" w:ascii="Verdana" w:hAnsi="Verdana"/>
          <w:sz w:val="24"/>
          <w:szCs w:val="24"/>
        </w:rPr>
        <w:t xml:space="preserve">O colegiado leu e analisou os critérios e a situação de cada aluno indicado, referendando todas as desvinculações apontadas pelo Setor de processamento da Graduação. </w:t>
      </w:r>
      <w:r>
        <w:rPr>
          <w:rFonts w:cs="Arial" w:ascii="Verdana" w:hAnsi="Verdana"/>
          <w:b/>
          <w:sz w:val="24"/>
          <w:szCs w:val="24"/>
        </w:rPr>
        <w:t xml:space="preserve">06–Requerimento de mudança de orientador da discente Rosilane Faccion Cipriani: </w:t>
      </w:r>
      <w:r>
        <w:rPr>
          <w:rFonts w:cs="Arial" w:ascii="Verdana" w:hAnsi="Verdana"/>
          <w:sz w:val="24"/>
          <w:szCs w:val="24"/>
        </w:rPr>
        <w:t xml:space="preserve">O colegiado analisou e aprovou a solicitação da aluna Rosilane Faccion Cipriani quanto à mudança de orientador, com a troca da Professora Enói Miranda Barbosa pela Professora Maria Ângela de Araújo Resende. </w:t>
      </w:r>
      <w:r>
        <w:rPr>
          <w:rFonts w:cs="Arial" w:ascii="Verdana" w:hAnsi="Verdana"/>
          <w:b/>
          <w:sz w:val="24"/>
          <w:szCs w:val="24"/>
        </w:rPr>
        <w:t xml:space="preserve">07-Definição do cronograma de reuniões do colegiado para 2016: </w:t>
      </w:r>
      <w:r>
        <w:rPr>
          <w:rFonts w:cs="Arial" w:ascii="Verdana" w:hAnsi="Verdana"/>
          <w:sz w:val="24"/>
          <w:szCs w:val="24"/>
        </w:rPr>
        <w:t xml:space="preserve">Ficou definido que as datas das reuniões do Colegiado serão as seguintes: 17/05, 21/06, 16/08, 20/09, 18/10, 22/11 e 13/12. </w:t>
      </w:r>
      <w:r>
        <w:rPr>
          <w:rFonts w:cs="Arial" w:ascii="Verdana" w:hAnsi="Verdana"/>
          <w:b/>
          <w:sz w:val="24"/>
          <w:szCs w:val="24"/>
        </w:rPr>
        <w:t xml:space="preserve">08–Definição de uma data para início da entrega das fichas de opções de orientador para os alunos do 5º período em diante: </w:t>
      </w:r>
      <w:r>
        <w:rPr>
          <w:rFonts w:cs="Arial" w:ascii="Verdana" w:hAnsi="Verdana"/>
          <w:sz w:val="24"/>
          <w:szCs w:val="24"/>
        </w:rPr>
        <w:t>a profª Suely afirmou que os alunos do quinto período ainda não preencheram a ficha de opção de orientador, o que deveria ter sido realizado quando ainda estavam no quarto período. Dada a urgência, ficou resolvido que tais alunos deverão entregar essas fichas até o dia 29 de abril de 2016.</w:t>
      </w:r>
      <w:r>
        <w:rPr>
          <w:rFonts w:cs="Arial" w:ascii="Verdana" w:hAnsi="Verdana"/>
          <w:b/>
          <w:sz w:val="24"/>
          <w:szCs w:val="24"/>
        </w:rPr>
        <w:t xml:space="preserve"> 09–Definição de um limite de inscrições para TCC (sugestão da profª Dylia): </w:t>
      </w:r>
      <w:r>
        <w:rPr>
          <w:rFonts w:cs="Arial" w:ascii="Verdana" w:hAnsi="Verdana"/>
          <w:sz w:val="24"/>
          <w:szCs w:val="24"/>
        </w:rPr>
        <w:t xml:space="preserve">o Colegiado houve por bem solicitar esclarecimentos junto à DICON a respeito da existência de um limite para inscrições no TCC. </w:t>
      </w:r>
      <w:r>
        <w:rPr>
          <w:rFonts w:cs="Arial" w:ascii="Verdana" w:hAnsi="Verdana"/>
          <w:b/>
          <w:sz w:val="24"/>
          <w:szCs w:val="24"/>
        </w:rPr>
        <w:t xml:space="preserve">10– Definição de um limite de vagas para as disciplinas de Prática Curricular (sugestão da Profª Dylia): </w:t>
      </w:r>
      <w:r>
        <w:rPr>
          <w:rFonts w:cs="Arial" w:ascii="Verdana" w:hAnsi="Verdana"/>
          <w:sz w:val="24"/>
          <w:szCs w:val="24"/>
        </w:rPr>
        <w:t xml:space="preserve">a Profª Luciani reforçou a necessidade de se cumprir o limite de 25 vagas ofertado para as Práticas Curriculares. Solicitou ainda que os docentes dessas disciplinas não sejam contatados para autorizarem a extrapolação de número de vagas. </w:t>
      </w:r>
      <w:r>
        <w:rPr>
          <w:rFonts w:cs="Arial" w:ascii="Verdana" w:hAnsi="Verdana"/>
          <w:b/>
          <w:sz w:val="24"/>
          <w:szCs w:val="24"/>
        </w:rPr>
        <w:t xml:space="preserve">11– Assuntos gerais: 11.1-Informes sobre convênio firmado entre a UFSJ e a SEE-MG para estágio em escolas estaduais: </w:t>
      </w:r>
      <w:r>
        <w:rPr>
          <w:rFonts w:cs="Arial" w:ascii="Verdana" w:hAnsi="Verdana"/>
          <w:sz w:val="24"/>
          <w:szCs w:val="24"/>
        </w:rPr>
        <w:t xml:space="preserve">a profª Marilia informou que foi publicado no “Minas Gerais” o convênio de cooperação mútua entre a UFSJ e a Secretaria de Estado da Educação de Minas Gerais, que viabiliza estágios curriculares (3ºgrau) nas escolas do Estado. </w:t>
      </w:r>
      <w:r>
        <w:rPr>
          <w:rFonts w:cs="Arial" w:ascii="Verdana" w:hAnsi="Verdana"/>
          <w:b/>
          <w:sz w:val="24"/>
          <w:szCs w:val="24"/>
        </w:rPr>
        <w:t xml:space="preserve">11.2–retomada dos trabalhos de revisão dos PPCs: </w:t>
      </w:r>
      <w:r>
        <w:rPr>
          <w:rFonts w:cs="Arial" w:ascii="Verdana" w:hAnsi="Verdana"/>
          <w:sz w:val="24"/>
          <w:szCs w:val="24"/>
        </w:rPr>
        <w:t xml:space="preserve">a profª Marilia informou que os trabalhos de revisão dos PPCs de português e inglês já foram retomados. Afirmou ainda a intenção de entregá-los à Proen até agosto de 2016. </w:t>
      </w:r>
      <w:r>
        <w:rPr>
          <w:rFonts w:cs="Arial" w:ascii="Verdana" w:hAnsi="Verdana"/>
          <w:b/>
          <w:sz w:val="24"/>
          <w:szCs w:val="24"/>
        </w:rPr>
        <w:t xml:space="preserve">11.3–Semana Acadêmica de Letras: </w:t>
      </w:r>
      <w:r>
        <w:rPr>
          <w:rFonts w:cs="Arial" w:ascii="Verdana" w:hAnsi="Verdana"/>
          <w:sz w:val="24"/>
          <w:szCs w:val="24"/>
        </w:rPr>
        <w:t>A Profª Suely lembrou a necessidade de retomar a semana acadêmica do curso de Letras, para que os alunos tenham oportunidade de apresentar os trabalhos produzidos no curso. Nada mais havendo a tratar, eu, Marilia de Carvalho Caetano Oliveira, Coordenadora do curso de Letras, lavrei a presente ata que, depois de lida e aprovada, será assinada por todos os presentes.</w:t>
      </w:r>
    </w:p>
    <w:p>
      <w:pPr>
        <w:pStyle w:val="Normal"/>
        <w:widowControl/>
        <w:suppressAutoHyphens w:val="true"/>
        <w:bidi w:val="0"/>
        <w:spacing w:before="0" w:after="0"/>
        <w:ind w:left="113" w:right="0" w:hanging="0"/>
        <w:jc w:val="both"/>
        <w:rPr/>
      </w:pPr>
      <w:r>
        <w:rPr>
          <w:rFonts w:cs="Arial" w:ascii="Verdana" w:hAnsi="Verdana"/>
          <w:sz w:val="24"/>
          <w:szCs w:val="24"/>
        </w:rPr>
        <w:t>Enói Miranda Barbosa Mendes 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Arial"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 xml:space="preserve">Luciani Dalmaschio      ____________________________________________ </w:t>
      </w:r>
    </w:p>
    <w:p>
      <w:pPr>
        <w:pStyle w:val="Normal"/>
        <w:widowControl/>
        <w:suppressAutoHyphens w:val="true"/>
        <w:bidi w:val="0"/>
        <w:spacing w:before="0" w:after="0"/>
        <w:ind w:left="113" w:right="0" w:hanging="0"/>
        <w:jc w:val="both"/>
        <w:rPr/>
      </w:pPr>
      <w:r>
        <w:rPr>
          <w:rFonts w:cs="Arial" w:ascii="Verdana" w:hAnsi="Verdana"/>
          <w:sz w:val="24"/>
          <w:szCs w:val="24"/>
        </w:rPr>
        <w:t xml:space="preserve">Marcos Pereira Feitosa____________________________________________ </w:t>
      </w:r>
    </w:p>
    <w:p>
      <w:pPr>
        <w:pStyle w:val="Normal"/>
        <w:spacing w:before="0" w:after="0"/>
        <w:jc w:val="both"/>
        <w:rPr/>
      </w:pPr>
      <w:r>
        <w:rPr>
          <w:rFonts w:cs="Arial"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Marilia de Carvalho Caetano Oliveira 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Arial"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 xml:space="preserve">Suely da Fonseca Quintana_________________________________________ </w:t>
      </w:r>
    </w:p>
    <w:p>
      <w:pPr>
        <w:pStyle w:val="Normal"/>
        <w:widowControl/>
        <w:bidi w:val="0"/>
        <w:spacing w:before="0" w:after="0"/>
        <w:ind w:right="0" w:hanging="0"/>
        <w:jc w:val="both"/>
        <w:rPr/>
      </w:pPr>
      <w:r>
        <w:rPr>
          <w:rFonts w:cs="Arial" w:ascii="Verdana" w:hAnsi="Verdana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Elisa</w:t>
      </w:r>
      <w:r>
        <w:rPr>
          <w:rFonts w:cs="Arial" w:ascii="Verdana" w:hAnsi="Verdana"/>
          <w:color w:val="FF0000"/>
          <w:sz w:val="24"/>
          <w:szCs w:val="24"/>
        </w:rPr>
        <w:t xml:space="preserve"> </w:t>
      </w:r>
      <w:r>
        <w:rPr>
          <w:rFonts w:cs="Helvetica" w:ascii="Verdana" w:hAnsi="Verdana"/>
          <w:color w:val="141823"/>
          <w:sz w:val="24"/>
          <w:szCs w:val="13"/>
          <w:shd w:fill="FFFFFF" w:val="clear"/>
        </w:rPr>
        <w:t>Helena Bassi Rocha</w:t>
      </w:r>
      <w:r>
        <w:rPr>
          <w:rFonts w:cs="Arial" w:ascii="Verdana" w:hAnsi="Verdana"/>
          <w:sz w:val="24"/>
          <w:szCs w:val="24"/>
        </w:rPr>
        <w:t xml:space="preserve"> _________________________________________</w:t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964" w:bottom="1134" w:gutter="0"/>
      <w:lnNumType w:countBy="1" w:restart="continuous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6675" cy="146050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76.65pt;margin-top:0.05pt;width:5.1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9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b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5b1b71"/>
    <w:pPr>
      <w:keepNext/>
      <w:spacing w:lineRule="auto" w:line="36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b71"/>
    <w:pPr>
      <w:keepNext/>
      <w:spacing w:lineRule="auto" w:line="36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5b1b71"/>
    <w:pPr>
      <w:keepNext/>
      <w:ind w:left="360" w:hanging="0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5b1b71"/>
    <w:pPr>
      <w:keepNext/>
      <w:spacing w:lineRule="auto" w:line="360" w:before="120" w:after="0"/>
      <w:jc w:val="both"/>
      <w:outlineLvl w:val="3"/>
    </w:pPr>
    <w:rPr>
      <w:color w:val="FF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b71"/>
    <w:pPr>
      <w:keepNext/>
      <w:jc w:val="both"/>
      <w:outlineLvl w:val="4"/>
    </w:pPr>
    <w:rPr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9"/>
    <w:qFormat/>
    <w:locked/>
    <w:rsid w:val="003f1210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link w:val="Ttulo2"/>
    <w:uiPriority w:val="99"/>
    <w:semiHidden/>
    <w:qFormat/>
    <w:locked/>
    <w:rsid w:val="003f1210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9"/>
    <w:semiHidden/>
    <w:qFormat/>
    <w:locked/>
    <w:rsid w:val="003f1210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link w:val="Ttulo4"/>
    <w:uiPriority w:val="99"/>
    <w:semiHidden/>
    <w:qFormat/>
    <w:locked/>
    <w:rsid w:val="003f1210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semiHidden/>
    <w:qFormat/>
    <w:locked/>
    <w:rsid w:val="003f1210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uiPriority w:val="99"/>
    <w:qFormat/>
    <w:rsid w:val="005b1b71"/>
    <w:rPr>
      <w:rFonts w:cs="Times New Roman"/>
    </w:rPr>
  </w:style>
  <w:style w:type="character" w:styleId="Corpodetexto2Char" w:customStyle="1">
    <w:name w:val="Corpo de texto 2 Char"/>
    <w:link w:val="Corpodetexto2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Corpodetexto3Char" w:customStyle="1">
    <w:name w:val="Corpo de texto 3 Char"/>
    <w:link w:val="Corpodetexto3"/>
    <w:uiPriority w:val="99"/>
    <w:semiHidden/>
    <w:qFormat/>
    <w:locked/>
    <w:rsid w:val="003f1210"/>
    <w:rPr>
      <w:rFonts w:cs="Times New Roman"/>
      <w:sz w:val="16"/>
      <w:szCs w:val="16"/>
    </w:rPr>
  </w:style>
  <w:style w:type="character" w:styleId="RodapChar" w:customStyle="1">
    <w:name w:val="Rodapé Char"/>
    <w:link w:val="Rodap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Pagenumber">
    <w:name w:val="page number"/>
    <w:uiPriority w:val="99"/>
    <w:qFormat/>
    <w:rsid w:val="005b1b71"/>
    <w:rPr>
      <w:rFonts w:cs="Times New Roman"/>
    </w:rPr>
  </w:style>
  <w:style w:type="character" w:styleId="CabealhoChar" w:customStyle="1">
    <w:name w:val="Cabeçalho Char"/>
    <w:link w:val="Cabealho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CorpodetextoChar" w:customStyle="1">
    <w:name w:val="Corpo de texto Char"/>
    <w:link w:val="Corpodetexto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SubttuloChar" w:customStyle="1">
    <w:name w:val="Subtítulo Char"/>
    <w:link w:val="Subttulo"/>
    <w:uiPriority w:val="99"/>
    <w:qFormat/>
    <w:locked/>
    <w:rsid w:val="003f1210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Strong">
    <w:name w:val="Strong"/>
    <w:uiPriority w:val="99"/>
    <w:qFormat/>
    <w:rsid w:val="00b114f9"/>
    <w:rPr>
      <w:rFonts w:cs="Times New Roman"/>
      <w:b/>
      <w:bCs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locked/>
    <w:rsid w:val="003f1210"/>
    <w:rPr>
      <w:rFonts w:cs="Times New Roman"/>
      <w:sz w:val="16"/>
      <w:szCs w:val="16"/>
    </w:rPr>
  </w:style>
  <w:style w:type="character" w:styleId="BalloonTextChar" w:customStyle="1">
    <w:name w:val="Balloon Text Char"/>
    <w:uiPriority w:val="99"/>
    <w:semiHidden/>
    <w:qFormat/>
    <w:locked/>
    <w:rsid w:val="003f1210"/>
    <w:rPr>
      <w:rFonts w:cs="Times New Roman"/>
      <w:sz w:val="2"/>
      <w:szCs w:val="2"/>
    </w:rPr>
  </w:style>
  <w:style w:type="character" w:styleId="TextodebaloChar" w:customStyle="1">
    <w:name w:val="Texto de balão Char"/>
    <w:link w:val="Textodebalo"/>
    <w:uiPriority w:val="99"/>
    <w:qFormat/>
    <w:locked/>
    <w:rsid w:val="00dc384c"/>
    <w:rPr>
      <w:rFonts w:ascii="Tahoma" w:hAnsi="Tahoma"/>
      <w:sz w:val="16"/>
    </w:rPr>
  </w:style>
  <w:style w:type="character" w:styleId="Annotationreference">
    <w:name w:val="annotation reference"/>
    <w:uiPriority w:val="99"/>
    <w:semiHidden/>
    <w:qFormat/>
    <w:rsid w:val="002c2fc2"/>
    <w:rPr>
      <w:rFonts w:cs="Times New Roman"/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qFormat/>
    <w:locked/>
    <w:rsid w:val="002c2fc2"/>
    <w:rPr>
      <w:rFonts w:cs="Times New Roman"/>
    </w:rPr>
  </w:style>
  <w:style w:type="character" w:styleId="CommentSubjectChar" w:customStyle="1">
    <w:name w:val="Comment Subject Char"/>
    <w:uiPriority w:val="99"/>
    <w:semiHidden/>
    <w:qFormat/>
    <w:locked/>
    <w:rsid w:val="003f1210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link w:val="Assuntodocomentrio"/>
    <w:uiPriority w:val="99"/>
    <w:qFormat/>
    <w:locked/>
    <w:rsid w:val="002c2fc2"/>
    <w:rPr>
      <w:b/>
    </w:rPr>
  </w:style>
  <w:style w:type="character" w:styleId="LinkdaInternet">
    <w:name w:val="Link da Internet"/>
    <w:uiPriority w:val="99"/>
    <w:rsid w:val="00d16dfd"/>
    <w:rPr>
      <w:rFonts w:cs="Times New Roman"/>
      <w:color w:val="0000FF"/>
      <w:u w:val="single"/>
    </w:rPr>
  </w:style>
  <w:style w:type="character" w:styleId="Appleconvertedspace" w:customStyle="1">
    <w:name w:val="apple-converted-space"/>
    <w:qFormat/>
    <w:rsid w:val="00d16dfd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rFonts w:cs="Courier New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ascii="Times New Roman" w:hAnsi="Times New Roman" w:eastAsia="Times New Roman" w:cs="Mangal"/>
      <w:color w:val="00000A"/>
      <w:sz w:val="20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link w:val="CorpodetextoChar"/>
    <w:uiPriority w:val="99"/>
    <w:qFormat/>
    <w:rsid w:val="005b1b71"/>
    <w:pPr>
      <w:jc w:val="both"/>
    </w:pPr>
    <w:rPr>
      <w:sz w:val="28"/>
      <w:szCs w:val="28"/>
    </w:rPr>
  </w:style>
  <w:style w:type="paragraph" w:styleId="BodyText2">
    <w:name w:val="Body Text 2"/>
    <w:basedOn w:val="Normal"/>
    <w:link w:val="Corpodetexto2Char"/>
    <w:uiPriority w:val="99"/>
    <w:qFormat/>
    <w:rsid w:val="005b1b71"/>
    <w:pPr>
      <w:jc w:val="both"/>
    </w:pPr>
    <w:rPr>
      <w:b/>
      <w:bCs/>
      <w:i/>
      <w:iCs/>
      <w:sz w:val="24"/>
      <w:szCs w:val="24"/>
      <w:u w:val="single"/>
    </w:rPr>
  </w:style>
  <w:style w:type="paragraph" w:styleId="BodyText3">
    <w:name w:val="Body Text 3"/>
    <w:basedOn w:val="Normal"/>
    <w:link w:val="Corpodetexto3Char"/>
    <w:uiPriority w:val="99"/>
    <w:qFormat/>
    <w:rsid w:val="005b1b71"/>
    <w:pPr>
      <w:spacing w:lineRule="auto" w:line="360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b1b71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rsid w:val="005b1b71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Normal"/>
    <w:link w:val="SubttuloChar"/>
    <w:uiPriority w:val="99"/>
    <w:qFormat/>
    <w:rsid w:val="005b1b71"/>
    <w:pPr>
      <w:jc w:val="both"/>
    </w:pPr>
    <w:rPr>
      <w:sz w:val="24"/>
      <w:szCs w:val="24"/>
    </w:rPr>
  </w:style>
  <w:style w:type="paragraph" w:styleId="Corpodetextorecuado">
    <w:name w:val="Body Text Indent"/>
    <w:basedOn w:val="Normal"/>
    <w:link w:val="RecuodecorpodetextoChar"/>
    <w:uiPriority w:val="99"/>
    <w:rsid w:val="00b114f9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Recuodecorpodetexto3Char"/>
    <w:uiPriority w:val="99"/>
    <w:qFormat/>
    <w:rsid w:val="00b114f9"/>
    <w:pPr>
      <w:widowControl w:val="false"/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qFormat/>
    <w:rsid w:val="00dc384c"/>
    <w:pPr/>
    <w:rPr>
      <w:rFonts w:ascii="Tahoma" w:hAnsi="Tahoma"/>
      <w:sz w:val="16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2c2fc2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qFormat/>
    <w:rsid w:val="002c2fc2"/>
    <w:pPr/>
    <w:rPr>
      <w:b/>
    </w:rPr>
  </w:style>
  <w:style w:type="paragraph" w:styleId="NormalWeb">
    <w:name w:val="Normal (Web)"/>
    <w:basedOn w:val="Normal"/>
    <w:uiPriority w:val="99"/>
    <w:qFormat/>
    <w:rsid w:val="00082dae"/>
    <w:pPr/>
    <w:rPr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12be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7568-E3CB-4406-8808-C126542D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Application>LibreOffice/5.1.2.2$Windows_x86 LibreOffice_project/d3bf12ecb743fc0d20e0be0c58ca359301eb705f</Application>
  <Pages>2</Pages>
  <Words>704</Words>
  <CharactersWithSpaces>3909</CharactersWithSpaces>
  <Paragraphs>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2016-04-19T15:17:00Z</dcterms:created>
  <dc:creator>*</dc:creator>
  <dc:description/>
  <dc:language>pt-BR</dc:language>
  <cp:lastModifiedBy/>
  <cp:lastPrinted>2016-04-19T15:15:00Z</cp:lastPrinted>
  <dcterms:modified xsi:type="dcterms:W3CDTF">2016-05-18T19:56:03Z</dcterms:modified>
  <cp:revision>9</cp:revision>
  <dc:subject/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