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BD4" w:rsidRPr="00A56284" w:rsidRDefault="00490BD4" w:rsidP="00C901F6">
      <w:pPr>
        <w:jc w:val="center"/>
        <w:rPr>
          <w:b/>
        </w:rPr>
      </w:pPr>
      <w:r w:rsidRPr="00A56284">
        <w:rPr>
          <w:b/>
        </w:rPr>
        <w:t>PLANO DE ENSINO</w:t>
      </w:r>
    </w:p>
    <w:p w:rsidR="00490BD4" w:rsidRPr="00A56284" w:rsidRDefault="00490BD4" w:rsidP="00C901F6">
      <w:pPr>
        <w:jc w:val="center"/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39"/>
        <w:gridCol w:w="1741"/>
        <w:gridCol w:w="835"/>
        <w:gridCol w:w="850"/>
        <w:gridCol w:w="1817"/>
        <w:gridCol w:w="1905"/>
      </w:tblGrid>
      <w:tr w:rsidR="00490BD4" w:rsidRPr="00A56284" w:rsidTr="00DB6F74">
        <w:tc>
          <w:tcPr>
            <w:tcW w:w="9287" w:type="dxa"/>
            <w:gridSpan w:val="6"/>
            <w:tcBorders>
              <w:top w:val="single" w:sz="12" w:space="0" w:color="auto"/>
            </w:tcBorders>
            <w:vAlign w:val="center"/>
          </w:tcPr>
          <w:p w:rsidR="00490BD4" w:rsidRPr="00A56284" w:rsidRDefault="00490BD4" w:rsidP="00DB6F74">
            <w:pPr>
              <w:jc w:val="center"/>
              <w:rPr>
                <w:b/>
              </w:rPr>
            </w:pPr>
            <w:r w:rsidRPr="00A56284">
              <w:rPr>
                <w:b/>
              </w:rPr>
              <w:t>LETRAS</w:t>
            </w:r>
          </w:p>
        </w:tc>
      </w:tr>
      <w:tr w:rsidR="00490BD4" w:rsidRPr="00A56284" w:rsidTr="00CA003D">
        <w:tc>
          <w:tcPr>
            <w:tcW w:w="4715" w:type="dxa"/>
            <w:gridSpan w:val="3"/>
            <w:vAlign w:val="center"/>
          </w:tcPr>
          <w:p w:rsidR="00490BD4" w:rsidRPr="00A56284" w:rsidRDefault="00490BD4" w:rsidP="00DB6F74">
            <w:pPr>
              <w:jc w:val="both"/>
              <w:rPr>
                <w:b/>
              </w:rPr>
            </w:pPr>
            <w:r w:rsidRPr="00A56284">
              <w:rPr>
                <w:b/>
              </w:rPr>
              <w:t>Turno</w:t>
            </w:r>
            <w:r w:rsidRPr="00A56284">
              <w:t>: Noturno</w:t>
            </w:r>
          </w:p>
        </w:tc>
        <w:tc>
          <w:tcPr>
            <w:tcW w:w="4572" w:type="dxa"/>
            <w:gridSpan w:val="3"/>
            <w:vAlign w:val="center"/>
          </w:tcPr>
          <w:p w:rsidR="00490BD4" w:rsidRPr="00A56284" w:rsidRDefault="00490BD4" w:rsidP="00DB6F74">
            <w:pPr>
              <w:jc w:val="both"/>
            </w:pPr>
            <w:r w:rsidRPr="00A56284">
              <w:rPr>
                <w:b/>
              </w:rPr>
              <w:t xml:space="preserve">Currículo: </w:t>
            </w:r>
            <w:r w:rsidRPr="00A56284">
              <w:t>2003</w:t>
            </w:r>
          </w:p>
        </w:tc>
      </w:tr>
      <w:tr w:rsidR="00490BD4" w:rsidRPr="00A56284" w:rsidTr="00DB6F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928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0BD4" w:rsidRPr="00A56284" w:rsidRDefault="00490BD4" w:rsidP="00DB6F74">
            <w:pPr>
              <w:jc w:val="center"/>
              <w:rPr>
                <w:b/>
              </w:rPr>
            </w:pPr>
            <w:r w:rsidRPr="00A56284">
              <w:rPr>
                <w:b/>
              </w:rPr>
              <w:t>INFORMAÇÕES BÁSICAS</w:t>
            </w:r>
          </w:p>
        </w:tc>
      </w:tr>
      <w:tr w:rsidR="00490BD4" w:rsidRPr="00A56284" w:rsidTr="00CA00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10"/>
        </w:trPr>
        <w:tc>
          <w:tcPr>
            <w:tcW w:w="7382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90BD4" w:rsidRPr="00A56284" w:rsidRDefault="00490BD4" w:rsidP="00DB6F74">
            <w:pPr>
              <w:spacing w:before="60" w:after="60"/>
              <w:jc w:val="center"/>
            </w:pPr>
            <w:r w:rsidRPr="00A56284">
              <w:rPr>
                <w:b/>
              </w:rPr>
              <w:t>Unidade curricular</w:t>
            </w:r>
          </w:p>
          <w:p w:rsidR="00490BD4" w:rsidRPr="00A56284" w:rsidRDefault="00490BD4" w:rsidP="00DB6F74">
            <w:pPr>
              <w:spacing w:before="60" w:after="60"/>
              <w:jc w:val="center"/>
            </w:pPr>
            <w:r w:rsidRPr="00A56284">
              <w:t>Nome da disciplina</w:t>
            </w:r>
          </w:p>
          <w:p w:rsidR="00490BD4" w:rsidRPr="00A56284" w:rsidRDefault="00490BD4" w:rsidP="00DB6F74">
            <w:pPr>
              <w:spacing w:before="60" w:after="60"/>
              <w:jc w:val="center"/>
            </w:pPr>
            <w:r w:rsidRPr="00A56284">
              <w:t xml:space="preserve">IELIT: Teoria </w:t>
            </w:r>
            <w:r>
              <w:t>Literária: a narrativa moderna</w:t>
            </w:r>
          </w:p>
        </w:tc>
        <w:tc>
          <w:tcPr>
            <w:tcW w:w="190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90BD4" w:rsidRPr="00A56284" w:rsidRDefault="00490BD4" w:rsidP="00DB6F74">
            <w:pPr>
              <w:spacing w:before="60" w:after="60"/>
              <w:jc w:val="center"/>
              <w:rPr>
                <w:b/>
              </w:rPr>
            </w:pPr>
            <w:r w:rsidRPr="00A56284">
              <w:rPr>
                <w:b/>
              </w:rPr>
              <w:t>Departamento</w:t>
            </w:r>
          </w:p>
          <w:p w:rsidR="00490BD4" w:rsidRPr="00A56284" w:rsidRDefault="00490BD4" w:rsidP="00DB6F74">
            <w:pPr>
              <w:spacing w:before="60" w:after="60"/>
              <w:jc w:val="center"/>
            </w:pPr>
            <w:r w:rsidRPr="00A56284">
              <w:t>DELAC</w:t>
            </w:r>
          </w:p>
        </w:tc>
      </w:tr>
      <w:tr w:rsidR="00490BD4" w:rsidRPr="00A56284" w:rsidTr="005B22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35"/>
        </w:trPr>
        <w:tc>
          <w:tcPr>
            <w:tcW w:w="7382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0BD4" w:rsidRPr="00A56284" w:rsidRDefault="00490BD4" w:rsidP="00DB6F74">
            <w:pPr>
              <w:spacing w:before="60" w:after="60"/>
              <w:jc w:val="center"/>
              <w:rPr>
                <w:b/>
              </w:rPr>
            </w:pPr>
            <w:r w:rsidRPr="00A56284">
              <w:rPr>
                <w:b/>
              </w:rPr>
              <w:t>Nome do Professor(a)</w:t>
            </w:r>
          </w:p>
          <w:p w:rsidR="00490BD4" w:rsidRPr="00A56284" w:rsidRDefault="00490BD4" w:rsidP="00DB6F74">
            <w:pPr>
              <w:spacing w:before="60" w:after="60"/>
              <w:jc w:val="center"/>
              <w:rPr>
                <w:b/>
              </w:rPr>
            </w:pPr>
            <w:r w:rsidRPr="00A56284">
              <w:rPr>
                <w:b/>
              </w:rPr>
              <w:t>Professor(a): Anderson Bastos Martins</w:t>
            </w:r>
          </w:p>
        </w:tc>
        <w:tc>
          <w:tcPr>
            <w:tcW w:w="190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90BD4" w:rsidRPr="00A56284" w:rsidRDefault="00490BD4" w:rsidP="00DB6F74">
            <w:pPr>
              <w:spacing w:before="60" w:after="60"/>
              <w:jc w:val="center"/>
              <w:rPr>
                <w:b/>
              </w:rPr>
            </w:pPr>
          </w:p>
        </w:tc>
      </w:tr>
      <w:tr w:rsidR="00490BD4" w:rsidRPr="00A56284" w:rsidTr="005B22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23"/>
        </w:trPr>
        <w:tc>
          <w:tcPr>
            <w:tcW w:w="213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0BD4" w:rsidRPr="00A56284" w:rsidRDefault="00490BD4" w:rsidP="00DB6F74">
            <w:pPr>
              <w:spacing w:before="60" w:after="60"/>
              <w:jc w:val="center"/>
              <w:rPr>
                <w:b/>
              </w:rPr>
            </w:pPr>
            <w:r w:rsidRPr="00A56284">
              <w:rPr>
                <w:b/>
              </w:rPr>
              <w:t>Período</w:t>
            </w:r>
          </w:p>
          <w:p w:rsidR="00490BD4" w:rsidRPr="00A56284" w:rsidRDefault="00490BD4" w:rsidP="00DB6F74">
            <w:pPr>
              <w:spacing w:before="60" w:after="60"/>
              <w:jc w:val="center"/>
            </w:pPr>
            <w:r w:rsidRPr="00A56284">
              <w:t>2º/2015</w:t>
            </w:r>
          </w:p>
        </w:tc>
        <w:tc>
          <w:tcPr>
            <w:tcW w:w="5243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90BD4" w:rsidRPr="00A56284" w:rsidRDefault="00490BD4" w:rsidP="00DB6F74">
            <w:pPr>
              <w:spacing w:before="60" w:after="60"/>
              <w:jc w:val="center"/>
              <w:rPr>
                <w:b/>
              </w:rPr>
            </w:pPr>
            <w:r w:rsidRPr="00A56284">
              <w:rPr>
                <w:b/>
              </w:rPr>
              <w:t>Carga Horária</w:t>
            </w:r>
          </w:p>
        </w:tc>
        <w:tc>
          <w:tcPr>
            <w:tcW w:w="190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90BD4" w:rsidRPr="00A56284" w:rsidRDefault="00490BD4" w:rsidP="00DB6F74">
            <w:pPr>
              <w:spacing w:before="60" w:after="60"/>
              <w:jc w:val="center"/>
            </w:pPr>
          </w:p>
        </w:tc>
      </w:tr>
      <w:tr w:rsidR="00490BD4" w:rsidRPr="00A56284" w:rsidTr="005B22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22"/>
        </w:trPr>
        <w:tc>
          <w:tcPr>
            <w:tcW w:w="213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0BD4" w:rsidRPr="00A56284" w:rsidRDefault="00490BD4" w:rsidP="00DB6F74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74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90BD4" w:rsidRPr="00A56284" w:rsidRDefault="00490BD4" w:rsidP="00DB6F74">
            <w:pPr>
              <w:spacing w:before="60" w:after="60"/>
              <w:jc w:val="center"/>
              <w:rPr>
                <w:b/>
              </w:rPr>
            </w:pPr>
            <w:r w:rsidRPr="00A56284">
              <w:rPr>
                <w:b/>
              </w:rPr>
              <w:t>Teórica</w:t>
            </w:r>
          </w:p>
          <w:p w:rsidR="00490BD4" w:rsidRPr="00A56284" w:rsidRDefault="00490BD4" w:rsidP="00DB6F74">
            <w:pPr>
              <w:spacing w:before="60" w:after="60"/>
              <w:jc w:val="center"/>
            </w:pPr>
            <w:r w:rsidRPr="00A56284">
              <w:t>60</w:t>
            </w:r>
          </w:p>
        </w:tc>
        <w:tc>
          <w:tcPr>
            <w:tcW w:w="1685" w:type="dxa"/>
            <w:gridSpan w:val="2"/>
            <w:tcBorders>
              <w:bottom w:val="single" w:sz="12" w:space="0" w:color="auto"/>
            </w:tcBorders>
            <w:vAlign w:val="center"/>
          </w:tcPr>
          <w:p w:rsidR="00490BD4" w:rsidRPr="00A56284" w:rsidRDefault="00490BD4" w:rsidP="00DB6F74">
            <w:pPr>
              <w:spacing w:before="60" w:after="60"/>
              <w:jc w:val="center"/>
              <w:rPr>
                <w:b/>
              </w:rPr>
            </w:pPr>
            <w:r w:rsidRPr="00A56284">
              <w:rPr>
                <w:b/>
              </w:rPr>
              <w:t>Prática</w:t>
            </w:r>
          </w:p>
          <w:p w:rsidR="00490BD4" w:rsidRPr="00A56284" w:rsidRDefault="00490BD4" w:rsidP="00DB6F74">
            <w:pPr>
              <w:spacing w:before="60" w:after="60"/>
              <w:jc w:val="center"/>
            </w:pPr>
            <w:r w:rsidRPr="00A56284">
              <w:t>-</w:t>
            </w:r>
          </w:p>
        </w:tc>
        <w:tc>
          <w:tcPr>
            <w:tcW w:w="181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90BD4" w:rsidRPr="00A56284" w:rsidRDefault="00490BD4" w:rsidP="00DB6F74">
            <w:pPr>
              <w:spacing w:before="60" w:after="60"/>
              <w:jc w:val="center"/>
              <w:rPr>
                <w:b/>
              </w:rPr>
            </w:pPr>
            <w:r w:rsidRPr="00A56284">
              <w:rPr>
                <w:b/>
              </w:rPr>
              <w:t>Total</w:t>
            </w:r>
          </w:p>
          <w:p w:rsidR="00490BD4" w:rsidRPr="00A56284" w:rsidRDefault="00490BD4" w:rsidP="00DB6F74">
            <w:pPr>
              <w:spacing w:before="60" w:after="60"/>
              <w:jc w:val="center"/>
            </w:pPr>
            <w:r w:rsidRPr="00A56284">
              <w:t>60</w:t>
            </w:r>
          </w:p>
        </w:tc>
        <w:tc>
          <w:tcPr>
            <w:tcW w:w="190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90BD4" w:rsidRPr="00A56284" w:rsidRDefault="00490BD4" w:rsidP="00DB6F74">
            <w:pPr>
              <w:spacing w:before="60" w:after="60"/>
              <w:jc w:val="center"/>
            </w:pPr>
          </w:p>
        </w:tc>
      </w:tr>
      <w:tr w:rsidR="00490BD4" w:rsidRPr="00A56284" w:rsidTr="005B22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22"/>
        </w:trPr>
        <w:tc>
          <w:tcPr>
            <w:tcW w:w="21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0BD4" w:rsidRPr="00A56284" w:rsidRDefault="00490BD4" w:rsidP="00DB6F74">
            <w:pPr>
              <w:spacing w:before="60" w:after="60"/>
              <w:jc w:val="center"/>
              <w:rPr>
                <w:b/>
              </w:rPr>
            </w:pPr>
            <w:r w:rsidRPr="00A56284">
              <w:rPr>
                <w:b/>
              </w:rPr>
              <w:t>Natureza</w:t>
            </w:r>
          </w:p>
          <w:p w:rsidR="00490BD4" w:rsidRPr="00A56284" w:rsidRDefault="00490BD4" w:rsidP="002C5232">
            <w:pPr>
              <w:spacing w:before="60" w:after="60"/>
              <w:jc w:val="center"/>
            </w:pPr>
            <w:r w:rsidRPr="00A56284">
              <w:t>(Optativa)</w:t>
            </w:r>
          </w:p>
        </w:tc>
        <w:tc>
          <w:tcPr>
            <w:tcW w:w="342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0BD4" w:rsidRPr="00A56284" w:rsidRDefault="00490BD4" w:rsidP="00DB6F74">
            <w:pPr>
              <w:spacing w:before="60" w:after="60"/>
              <w:jc w:val="center"/>
              <w:rPr>
                <w:b/>
              </w:rPr>
            </w:pPr>
            <w:r w:rsidRPr="00A56284">
              <w:rPr>
                <w:b/>
              </w:rPr>
              <w:t>Grau acadêmico / Habilitação</w:t>
            </w:r>
          </w:p>
          <w:p w:rsidR="00490BD4" w:rsidRPr="00A56284" w:rsidRDefault="00490BD4" w:rsidP="00DB6F74">
            <w:pPr>
              <w:spacing w:before="60" w:after="60"/>
              <w:jc w:val="center"/>
            </w:pPr>
            <w:r w:rsidRPr="00A56284">
              <w:t>(Licenciatura )</w:t>
            </w:r>
          </w:p>
        </w:tc>
        <w:tc>
          <w:tcPr>
            <w:tcW w:w="1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0BD4" w:rsidRPr="00A56284" w:rsidRDefault="00490BD4" w:rsidP="00DB6F74">
            <w:pPr>
              <w:spacing w:before="60" w:after="60"/>
              <w:jc w:val="center"/>
              <w:rPr>
                <w:b/>
              </w:rPr>
            </w:pPr>
            <w:r w:rsidRPr="00A56284">
              <w:rPr>
                <w:b/>
              </w:rPr>
              <w:t>Pré-requisito</w:t>
            </w:r>
          </w:p>
          <w:p w:rsidR="00490BD4" w:rsidRPr="00A56284" w:rsidRDefault="00490BD4" w:rsidP="00DB6F74">
            <w:pPr>
              <w:spacing w:before="60" w:after="60"/>
              <w:jc w:val="center"/>
            </w:pPr>
            <w:r w:rsidRPr="00A56284">
              <w:t>(código da UC no CONTAC)</w:t>
            </w:r>
          </w:p>
        </w:tc>
        <w:tc>
          <w:tcPr>
            <w:tcW w:w="190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0BD4" w:rsidRPr="00A56284" w:rsidRDefault="00490BD4" w:rsidP="00DB6F74">
            <w:pPr>
              <w:spacing w:before="60" w:after="60"/>
              <w:jc w:val="center"/>
            </w:pPr>
          </w:p>
        </w:tc>
      </w:tr>
      <w:tr w:rsidR="00490BD4" w:rsidRPr="00A56284" w:rsidTr="00DB6F74">
        <w:tc>
          <w:tcPr>
            <w:tcW w:w="9287" w:type="dxa"/>
            <w:gridSpan w:val="6"/>
            <w:tcBorders>
              <w:top w:val="single" w:sz="12" w:space="0" w:color="auto"/>
            </w:tcBorders>
            <w:vAlign w:val="center"/>
          </w:tcPr>
          <w:p w:rsidR="00490BD4" w:rsidRPr="00A56284" w:rsidRDefault="00490BD4" w:rsidP="00DB6F74">
            <w:pPr>
              <w:spacing w:before="60"/>
              <w:jc w:val="center"/>
              <w:rPr>
                <w:b/>
              </w:rPr>
            </w:pPr>
            <w:r w:rsidRPr="00A56284">
              <w:rPr>
                <w:b/>
              </w:rPr>
              <w:t>EMENTA</w:t>
            </w:r>
          </w:p>
        </w:tc>
      </w:tr>
      <w:tr w:rsidR="00490BD4" w:rsidRPr="00A56284" w:rsidTr="00DB6F74">
        <w:tc>
          <w:tcPr>
            <w:tcW w:w="9287" w:type="dxa"/>
            <w:gridSpan w:val="6"/>
            <w:tcBorders>
              <w:bottom w:val="single" w:sz="12" w:space="0" w:color="auto"/>
            </w:tcBorders>
            <w:vAlign w:val="center"/>
          </w:tcPr>
          <w:p w:rsidR="00490BD4" w:rsidRDefault="00490BD4" w:rsidP="00DB6F74">
            <w:pPr>
              <w:spacing w:line="360" w:lineRule="auto"/>
              <w:jc w:val="both"/>
              <w:rPr>
                <w:color w:val="000000"/>
              </w:rPr>
            </w:pPr>
          </w:p>
          <w:p w:rsidR="00490BD4" w:rsidRDefault="00490BD4" w:rsidP="00A56284">
            <w:pPr>
              <w:jc w:val="both"/>
              <w:rPr>
                <w:color w:val="000000"/>
              </w:rPr>
            </w:pPr>
            <w:r w:rsidRPr="00A56284">
              <w:rPr>
                <w:color w:val="000000"/>
              </w:rPr>
              <w:t>Estudo dos desdobramentos da narrativa épica: romance, novela e conto. A criação das categorias narrativas na história da literatura. A criação do conceito de autoria. O impacto da modernidade sobre as categorias clássicas da narrativa. O estudo da narrativa pós-moderna. O impacto das novas tecnologias de informação sobre as categorias clássicas da narrativa. As teorias da escrita biográfica e a narrativa ficcional. Os estudos culturais e pós-coloniais, acultura popular e o novo cânone (narrativa afrodescendente, indígena, operária, etc.). O ensaio literário.</w:t>
            </w:r>
          </w:p>
          <w:p w:rsidR="00490BD4" w:rsidRPr="00A56284" w:rsidRDefault="00490BD4" w:rsidP="00DB6F74">
            <w:pPr>
              <w:spacing w:line="360" w:lineRule="auto"/>
              <w:jc w:val="both"/>
            </w:pPr>
          </w:p>
        </w:tc>
      </w:tr>
      <w:tr w:rsidR="00490BD4" w:rsidRPr="00A56284" w:rsidTr="00DB6F74">
        <w:tc>
          <w:tcPr>
            <w:tcW w:w="9287" w:type="dxa"/>
            <w:gridSpan w:val="6"/>
            <w:tcBorders>
              <w:top w:val="single" w:sz="12" w:space="0" w:color="auto"/>
            </w:tcBorders>
            <w:vAlign w:val="center"/>
          </w:tcPr>
          <w:p w:rsidR="00490BD4" w:rsidRPr="00A56284" w:rsidRDefault="00490BD4" w:rsidP="00DB6F74">
            <w:pPr>
              <w:spacing w:before="60"/>
              <w:jc w:val="center"/>
              <w:rPr>
                <w:b/>
              </w:rPr>
            </w:pPr>
            <w:r w:rsidRPr="00A56284">
              <w:rPr>
                <w:b/>
              </w:rPr>
              <w:t>OBJETIVOS</w:t>
            </w:r>
          </w:p>
        </w:tc>
      </w:tr>
      <w:tr w:rsidR="00490BD4" w:rsidRPr="00A56284" w:rsidTr="00DB6F74">
        <w:tc>
          <w:tcPr>
            <w:tcW w:w="9287" w:type="dxa"/>
            <w:gridSpan w:val="6"/>
            <w:tcBorders>
              <w:bottom w:val="single" w:sz="12" w:space="0" w:color="auto"/>
            </w:tcBorders>
            <w:vAlign w:val="center"/>
          </w:tcPr>
          <w:p w:rsidR="00490BD4" w:rsidRDefault="00490BD4" w:rsidP="00A56284">
            <w:pPr>
              <w:spacing w:after="54"/>
              <w:jc w:val="both"/>
              <w:rPr>
                <w:color w:val="000000"/>
              </w:rPr>
            </w:pPr>
          </w:p>
          <w:p w:rsidR="00490BD4" w:rsidRPr="00A56284" w:rsidRDefault="00490BD4" w:rsidP="00A56284">
            <w:pPr>
              <w:spacing w:after="54"/>
              <w:jc w:val="both"/>
            </w:pPr>
            <w:bookmarkStart w:id="0" w:name="_GoBack"/>
            <w:bookmarkEnd w:id="0"/>
            <w:r w:rsidRPr="00A56284">
              <w:rPr>
                <w:color w:val="000000"/>
              </w:rPr>
              <w:t>- Introduzir as principais perspectivas teóricas e históricas da narrativa ficcional</w:t>
            </w:r>
          </w:p>
          <w:p w:rsidR="00490BD4" w:rsidRPr="00A56284" w:rsidRDefault="00490BD4" w:rsidP="00A56284">
            <w:pPr>
              <w:spacing w:after="54"/>
              <w:jc w:val="both"/>
            </w:pPr>
            <w:r w:rsidRPr="00A56284">
              <w:rPr>
                <w:color w:val="000000"/>
              </w:rPr>
              <w:t>- Analisar criticamente uma série de textos narrativos a fim de apresentar as principais características narrativas e demonstrar suas variações dentro da história da literatura</w:t>
            </w:r>
          </w:p>
          <w:p w:rsidR="00490BD4" w:rsidRPr="00A56284" w:rsidRDefault="00490BD4" w:rsidP="00A56284">
            <w:pPr>
              <w:spacing w:after="54"/>
              <w:jc w:val="both"/>
            </w:pPr>
            <w:r w:rsidRPr="00A56284">
              <w:rPr>
                <w:color w:val="000000"/>
              </w:rPr>
              <w:t>- Analisar as inovações modernistas e pós-modernistas da narrativa clássica</w:t>
            </w:r>
          </w:p>
          <w:p w:rsidR="00490BD4" w:rsidRPr="00A56284" w:rsidRDefault="00490BD4" w:rsidP="00A56284">
            <w:pPr>
              <w:spacing w:after="54"/>
              <w:jc w:val="both"/>
            </w:pPr>
            <w:r w:rsidRPr="00A56284">
              <w:rPr>
                <w:color w:val="000000"/>
              </w:rPr>
              <w:t>- Analisar o impacto da tecnologia sobre as narrativas contemporâneas</w:t>
            </w:r>
          </w:p>
          <w:p w:rsidR="00490BD4" w:rsidRDefault="00490BD4" w:rsidP="00A56284">
            <w:pPr>
              <w:jc w:val="both"/>
              <w:rPr>
                <w:color w:val="000000"/>
              </w:rPr>
            </w:pPr>
            <w:r w:rsidRPr="00A56284">
              <w:rPr>
                <w:color w:val="000000"/>
              </w:rPr>
              <w:t>- Debater conceitos como autoria e cânone literário a partir das visadas biográfica e pós-colonial</w:t>
            </w:r>
          </w:p>
          <w:p w:rsidR="00490BD4" w:rsidRPr="00A56284" w:rsidRDefault="00490BD4" w:rsidP="00A56284">
            <w:pPr>
              <w:spacing w:line="360" w:lineRule="auto"/>
              <w:jc w:val="both"/>
            </w:pPr>
          </w:p>
        </w:tc>
      </w:tr>
      <w:tr w:rsidR="00490BD4" w:rsidRPr="00A56284" w:rsidTr="00DB6F74">
        <w:tc>
          <w:tcPr>
            <w:tcW w:w="9287" w:type="dxa"/>
            <w:gridSpan w:val="6"/>
            <w:tcBorders>
              <w:top w:val="single" w:sz="12" w:space="0" w:color="auto"/>
            </w:tcBorders>
            <w:vAlign w:val="center"/>
          </w:tcPr>
          <w:p w:rsidR="00490BD4" w:rsidRPr="00A56284" w:rsidRDefault="00490BD4" w:rsidP="00DB6F74">
            <w:pPr>
              <w:spacing w:before="60"/>
              <w:jc w:val="center"/>
              <w:rPr>
                <w:b/>
              </w:rPr>
            </w:pPr>
            <w:r w:rsidRPr="00A56284">
              <w:rPr>
                <w:b/>
              </w:rPr>
              <w:t>CONTEÚDO PROGRAMÁTICO</w:t>
            </w:r>
          </w:p>
        </w:tc>
      </w:tr>
      <w:tr w:rsidR="00490BD4" w:rsidRPr="00A56284" w:rsidTr="007E294C">
        <w:tc>
          <w:tcPr>
            <w:tcW w:w="9287" w:type="dxa"/>
            <w:gridSpan w:val="6"/>
            <w:tcBorders>
              <w:bottom w:val="single" w:sz="12" w:space="0" w:color="auto"/>
            </w:tcBorders>
            <w:vAlign w:val="center"/>
          </w:tcPr>
          <w:p w:rsidR="00490BD4" w:rsidRPr="00A56284" w:rsidRDefault="00490BD4" w:rsidP="00A56284">
            <w:pPr>
              <w:numPr>
                <w:ilvl w:val="0"/>
                <w:numId w:val="5"/>
              </w:numPr>
              <w:spacing w:after="54"/>
              <w:jc w:val="both"/>
              <w:textAlignment w:val="baseline"/>
              <w:rPr>
                <w:color w:val="000000"/>
              </w:rPr>
            </w:pPr>
            <w:r w:rsidRPr="00A56284">
              <w:rPr>
                <w:color w:val="000000"/>
              </w:rPr>
              <w:t>O gênero épico: revisão</w:t>
            </w:r>
          </w:p>
          <w:p w:rsidR="00490BD4" w:rsidRPr="00A56284" w:rsidRDefault="00490BD4" w:rsidP="00A56284">
            <w:pPr>
              <w:numPr>
                <w:ilvl w:val="0"/>
                <w:numId w:val="5"/>
              </w:numPr>
              <w:spacing w:after="54"/>
              <w:jc w:val="both"/>
              <w:textAlignment w:val="baseline"/>
              <w:rPr>
                <w:color w:val="000000"/>
              </w:rPr>
            </w:pPr>
            <w:r w:rsidRPr="00A56284">
              <w:rPr>
                <w:color w:val="000000"/>
              </w:rPr>
              <w:t>A mímese e a narrativa</w:t>
            </w:r>
          </w:p>
          <w:p w:rsidR="00490BD4" w:rsidRPr="00A56284" w:rsidRDefault="00490BD4" w:rsidP="00A56284">
            <w:pPr>
              <w:numPr>
                <w:ilvl w:val="0"/>
                <w:numId w:val="5"/>
              </w:numPr>
              <w:spacing w:after="54"/>
              <w:jc w:val="both"/>
              <w:textAlignment w:val="baseline"/>
              <w:rPr>
                <w:color w:val="000000"/>
              </w:rPr>
            </w:pPr>
            <w:r w:rsidRPr="00A56284">
              <w:rPr>
                <w:color w:val="000000"/>
              </w:rPr>
              <w:t>O romance medieval</w:t>
            </w:r>
          </w:p>
          <w:p w:rsidR="00490BD4" w:rsidRPr="00A56284" w:rsidRDefault="00490BD4" w:rsidP="00A56284">
            <w:pPr>
              <w:numPr>
                <w:ilvl w:val="0"/>
                <w:numId w:val="5"/>
              </w:numPr>
              <w:spacing w:after="54"/>
              <w:jc w:val="both"/>
              <w:textAlignment w:val="baseline"/>
              <w:rPr>
                <w:color w:val="000000"/>
              </w:rPr>
            </w:pPr>
            <w:r w:rsidRPr="00A56284">
              <w:rPr>
                <w:color w:val="000000"/>
              </w:rPr>
              <w:t>O surgimento do realismo e suas relações com a modernidade europeia</w:t>
            </w:r>
          </w:p>
          <w:p w:rsidR="00490BD4" w:rsidRPr="00A56284" w:rsidRDefault="00490BD4" w:rsidP="00A56284">
            <w:pPr>
              <w:numPr>
                <w:ilvl w:val="0"/>
                <w:numId w:val="5"/>
              </w:numPr>
              <w:spacing w:after="54"/>
              <w:jc w:val="both"/>
              <w:textAlignment w:val="baseline"/>
              <w:rPr>
                <w:color w:val="000000"/>
              </w:rPr>
            </w:pPr>
            <w:r w:rsidRPr="00A56284">
              <w:rPr>
                <w:color w:val="000000"/>
              </w:rPr>
              <w:t>O romance moderno: teorias e elementos narrativos</w:t>
            </w:r>
          </w:p>
          <w:p w:rsidR="00490BD4" w:rsidRPr="00A56284" w:rsidRDefault="00490BD4" w:rsidP="00A56284">
            <w:pPr>
              <w:numPr>
                <w:ilvl w:val="0"/>
                <w:numId w:val="5"/>
              </w:numPr>
              <w:spacing w:after="54"/>
              <w:jc w:val="both"/>
              <w:textAlignment w:val="baseline"/>
              <w:rPr>
                <w:color w:val="000000"/>
              </w:rPr>
            </w:pPr>
            <w:r w:rsidRPr="00A56284">
              <w:rPr>
                <w:color w:val="000000"/>
              </w:rPr>
              <w:t>O conto: teorias e elementos narrativos</w:t>
            </w:r>
          </w:p>
          <w:p w:rsidR="00490BD4" w:rsidRPr="00A56284" w:rsidRDefault="00490BD4" w:rsidP="00A56284">
            <w:pPr>
              <w:numPr>
                <w:ilvl w:val="0"/>
                <w:numId w:val="5"/>
              </w:numPr>
              <w:spacing w:after="54"/>
              <w:jc w:val="both"/>
              <w:textAlignment w:val="baseline"/>
              <w:rPr>
                <w:color w:val="000000"/>
              </w:rPr>
            </w:pPr>
            <w:r w:rsidRPr="00A56284">
              <w:rPr>
                <w:color w:val="000000"/>
              </w:rPr>
              <w:t>Aspectos da narrativa pós-moderna.</w:t>
            </w:r>
          </w:p>
          <w:p w:rsidR="00490BD4" w:rsidRPr="00A56284" w:rsidRDefault="00490BD4" w:rsidP="00A56284">
            <w:pPr>
              <w:numPr>
                <w:ilvl w:val="0"/>
                <w:numId w:val="5"/>
              </w:numPr>
              <w:spacing w:after="54"/>
              <w:jc w:val="both"/>
              <w:textAlignment w:val="baseline"/>
              <w:rPr>
                <w:color w:val="000000"/>
              </w:rPr>
            </w:pPr>
            <w:r w:rsidRPr="00A56284">
              <w:rPr>
                <w:color w:val="000000"/>
              </w:rPr>
              <w:t>O ensaio e a crônica</w:t>
            </w:r>
          </w:p>
          <w:p w:rsidR="00490BD4" w:rsidRPr="00A56284" w:rsidRDefault="00490BD4" w:rsidP="00A56284">
            <w:pPr>
              <w:numPr>
                <w:ilvl w:val="0"/>
                <w:numId w:val="5"/>
              </w:numPr>
              <w:spacing w:after="54"/>
              <w:jc w:val="both"/>
              <w:textAlignment w:val="baseline"/>
              <w:rPr>
                <w:color w:val="000000"/>
              </w:rPr>
            </w:pPr>
            <w:r w:rsidRPr="00A56284">
              <w:rPr>
                <w:color w:val="000000"/>
              </w:rPr>
              <w:t>A narrativa no ciberespaço</w:t>
            </w:r>
          </w:p>
        </w:tc>
      </w:tr>
      <w:tr w:rsidR="00490BD4" w:rsidRPr="00A56284" w:rsidTr="007E294C">
        <w:tc>
          <w:tcPr>
            <w:tcW w:w="9287" w:type="dxa"/>
            <w:gridSpan w:val="6"/>
            <w:tcBorders>
              <w:top w:val="single" w:sz="12" w:space="0" w:color="auto"/>
            </w:tcBorders>
            <w:vAlign w:val="center"/>
          </w:tcPr>
          <w:p w:rsidR="00490BD4" w:rsidRPr="00A56284" w:rsidRDefault="00490BD4" w:rsidP="00190510">
            <w:pPr>
              <w:spacing w:before="60"/>
              <w:jc w:val="center"/>
              <w:rPr>
                <w:b/>
              </w:rPr>
            </w:pPr>
            <w:r w:rsidRPr="00A56284">
              <w:rPr>
                <w:b/>
              </w:rPr>
              <w:t xml:space="preserve">METODOLOGIA </w:t>
            </w:r>
          </w:p>
        </w:tc>
      </w:tr>
      <w:tr w:rsidR="00490BD4" w:rsidRPr="00A56284" w:rsidTr="007E294C">
        <w:tc>
          <w:tcPr>
            <w:tcW w:w="9287" w:type="dxa"/>
            <w:gridSpan w:val="6"/>
            <w:tcBorders>
              <w:bottom w:val="single" w:sz="12" w:space="0" w:color="auto"/>
            </w:tcBorders>
            <w:vAlign w:val="center"/>
          </w:tcPr>
          <w:p w:rsidR="00490BD4" w:rsidRPr="00A56284" w:rsidRDefault="00490BD4" w:rsidP="00A56284">
            <w:pPr>
              <w:jc w:val="both"/>
              <w:rPr>
                <w:color w:val="000000"/>
              </w:rPr>
            </w:pPr>
          </w:p>
          <w:p w:rsidR="00490BD4" w:rsidRPr="00A56284" w:rsidRDefault="00490BD4" w:rsidP="00A56284">
            <w:pPr>
              <w:jc w:val="both"/>
            </w:pPr>
            <w:r w:rsidRPr="00A56284">
              <w:rPr>
                <w:color w:val="000000"/>
              </w:rPr>
              <w:t>- Aulas expositivas</w:t>
            </w:r>
          </w:p>
          <w:p w:rsidR="00490BD4" w:rsidRPr="00A56284" w:rsidRDefault="00490BD4" w:rsidP="00A56284">
            <w:pPr>
              <w:jc w:val="both"/>
              <w:rPr>
                <w:color w:val="000000"/>
              </w:rPr>
            </w:pPr>
            <w:r w:rsidRPr="00A56284">
              <w:rPr>
                <w:color w:val="000000"/>
              </w:rPr>
              <w:t>- Debates e dinâmicas de grupo em torno dos textos literários e teóricos propostos</w:t>
            </w:r>
          </w:p>
          <w:p w:rsidR="00490BD4" w:rsidRPr="00A56284" w:rsidRDefault="00490BD4" w:rsidP="00A56284">
            <w:pPr>
              <w:jc w:val="both"/>
            </w:pPr>
          </w:p>
        </w:tc>
      </w:tr>
      <w:tr w:rsidR="00490BD4" w:rsidRPr="00A56284" w:rsidTr="00DB6F74">
        <w:tc>
          <w:tcPr>
            <w:tcW w:w="9287" w:type="dxa"/>
            <w:gridSpan w:val="6"/>
            <w:tcBorders>
              <w:top w:val="single" w:sz="12" w:space="0" w:color="auto"/>
            </w:tcBorders>
            <w:vAlign w:val="center"/>
          </w:tcPr>
          <w:p w:rsidR="00490BD4" w:rsidRPr="00A56284" w:rsidRDefault="00490BD4" w:rsidP="00DB6F74">
            <w:pPr>
              <w:spacing w:before="60"/>
              <w:jc w:val="center"/>
            </w:pPr>
            <w:r w:rsidRPr="00A56284">
              <w:rPr>
                <w:b/>
              </w:rPr>
              <w:t>CRITÉRIOS DE AVALIAÇÃO</w:t>
            </w:r>
          </w:p>
        </w:tc>
      </w:tr>
      <w:tr w:rsidR="00490BD4" w:rsidRPr="00A56284" w:rsidTr="00DB6F74">
        <w:tc>
          <w:tcPr>
            <w:tcW w:w="9287" w:type="dxa"/>
            <w:gridSpan w:val="6"/>
            <w:tcBorders>
              <w:bottom w:val="single" w:sz="12" w:space="0" w:color="auto"/>
            </w:tcBorders>
            <w:vAlign w:val="center"/>
          </w:tcPr>
          <w:p w:rsidR="00490BD4" w:rsidRPr="00A56284" w:rsidRDefault="00490BD4" w:rsidP="00A56284">
            <w:pPr>
              <w:jc w:val="both"/>
              <w:rPr>
                <w:color w:val="000000"/>
              </w:rPr>
            </w:pPr>
          </w:p>
          <w:p w:rsidR="00490BD4" w:rsidRPr="00A56284" w:rsidRDefault="00490BD4" w:rsidP="00A56284">
            <w:pPr>
              <w:jc w:val="both"/>
            </w:pPr>
            <w:r w:rsidRPr="00A56284">
              <w:rPr>
                <w:color w:val="000000"/>
              </w:rPr>
              <w:t>- 03 (três) avaliações escritas individuais (20 pontos, 40 pontos, 40 pontos, respectivamente)</w:t>
            </w:r>
          </w:p>
          <w:p w:rsidR="00490BD4" w:rsidRPr="00A56284" w:rsidRDefault="00490BD4" w:rsidP="00A56284">
            <w:pPr>
              <w:spacing w:line="360" w:lineRule="auto"/>
              <w:jc w:val="both"/>
            </w:pPr>
          </w:p>
        </w:tc>
      </w:tr>
      <w:tr w:rsidR="00490BD4" w:rsidRPr="00A56284" w:rsidTr="00DB6F74">
        <w:tc>
          <w:tcPr>
            <w:tcW w:w="9287" w:type="dxa"/>
            <w:gridSpan w:val="6"/>
            <w:tcBorders>
              <w:top w:val="single" w:sz="12" w:space="0" w:color="auto"/>
            </w:tcBorders>
            <w:vAlign w:val="center"/>
          </w:tcPr>
          <w:p w:rsidR="00490BD4" w:rsidRPr="00A56284" w:rsidRDefault="00490BD4" w:rsidP="00DB6F74">
            <w:pPr>
              <w:spacing w:before="60"/>
              <w:jc w:val="center"/>
              <w:rPr>
                <w:b/>
              </w:rPr>
            </w:pPr>
            <w:r w:rsidRPr="00A56284">
              <w:rPr>
                <w:b/>
              </w:rPr>
              <w:t>BIBLIOGRAFIA BÁSICA</w:t>
            </w:r>
          </w:p>
        </w:tc>
      </w:tr>
      <w:tr w:rsidR="00490BD4" w:rsidRPr="00A56284" w:rsidTr="00DB6F74">
        <w:tc>
          <w:tcPr>
            <w:tcW w:w="9287" w:type="dxa"/>
            <w:gridSpan w:val="6"/>
            <w:tcBorders>
              <w:bottom w:val="single" w:sz="12" w:space="0" w:color="auto"/>
            </w:tcBorders>
            <w:vAlign w:val="center"/>
          </w:tcPr>
          <w:p w:rsidR="00490BD4" w:rsidRPr="00A56284" w:rsidRDefault="00490BD4" w:rsidP="00A56284">
            <w:pPr>
              <w:jc w:val="both"/>
              <w:rPr>
                <w:color w:val="000000"/>
              </w:rPr>
            </w:pPr>
          </w:p>
          <w:p w:rsidR="00490BD4" w:rsidRPr="00A56284" w:rsidRDefault="00490BD4" w:rsidP="00A56284">
            <w:pPr>
              <w:jc w:val="both"/>
            </w:pPr>
            <w:r w:rsidRPr="00A56284">
              <w:rPr>
                <w:color w:val="000000"/>
              </w:rPr>
              <w:t xml:space="preserve">AUERBACH. Eric. </w:t>
            </w:r>
            <w:r w:rsidRPr="00A56284">
              <w:rPr>
                <w:b/>
                <w:bCs/>
                <w:color w:val="000000"/>
              </w:rPr>
              <w:t>Mimesis</w:t>
            </w:r>
            <w:r w:rsidRPr="00A56284">
              <w:rPr>
                <w:i/>
                <w:iCs/>
                <w:color w:val="000000"/>
              </w:rPr>
              <w:t xml:space="preserve">: </w:t>
            </w:r>
            <w:r w:rsidRPr="00A56284">
              <w:rPr>
                <w:color w:val="000000"/>
              </w:rPr>
              <w:t>a</w:t>
            </w:r>
            <w:r w:rsidRPr="00A56284">
              <w:rPr>
                <w:i/>
                <w:iCs/>
                <w:color w:val="000000"/>
              </w:rPr>
              <w:t xml:space="preserve"> </w:t>
            </w:r>
            <w:r w:rsidRPr="00A56284">
              <w:rPr>
                <w:color w:val="000000"/>
              </w:rPr>
              <w:t>representação da realidade na literatura ocidental</w:t>
            </w:r>
            <w:r w:rsidRPr="00A56284">
              <w:rPr>
                <w:i/>
                <w:iCs/>
                <w:color w:val="000000"/>
              </w:rPr>
              <w:t xml:space="preserve">. </w:t>
            </w:r>
            <w:r w:rsidRPr="00A56284">
              <w:rPr>
                <w:color w:val="000000"/>
              </w:rPr>
              <w:t>Trad. Equipe Perspectiva. São Paulo: Perspectiva, 1998.</w:t>
            </w:r>
          </w:p>
          <w:p w:rsidR="00490BD4" w:rsidRPr="00A56284" w:rsidRDefault="00490BD4" w:rsidP="00A56284">
            <w:pPr>
              <w:jc w:val="both"/>
            </w:pPr>
            <w:r w:rsidRPr="00A56284">
              <w:rPr>
                <w:color w:val="000000"/>
              </w:rPr>
              <w:t xml:space="preserve">EAGLETON. Terry. </w:t>
            </w:r>
            <w:r w:rsidRPr="00A56284">
              <w:rPr>
                <w:b/>
                <w:bCs/>
                <w:color w:val="000000"/>
              </w:rPr>
              <w:t>Teoria do literatura</w:t>
            </w:r>
            <w:r w:rsidRPr="00A56284">
              <w:rPr>
                <w:color w:val="000000"/>
              </w:rPr>
              <w:t>: uma introdução. São Paulo: Martins Fontes, 2006.</w:t>
            </w:r>
          </w:p>
          <w:p w:rsidR="00490BD4" w:rsidRPr="00A56284" w:rsidRDefault="00490BD4" w:rsidP="00A56284">
            <w:pPr>
              <w:rPr>
                <w:color w:val="000000"/>
              </w:rPr>
            </w:pPr>
            <w:r w:rsidRPr="00A56284">
              <w:rPr>
                <w:color w:val="000000"/>
              </w:rPr>
              <w:t xml:space="preserve">PLATÃO. </w:t>
            </w:r>
            <w:r w:rsidRPr="00A56284">
              <w:rPr>
                <w:b/>
                <w:bCs/>
                <w:color w:val="000000"/>
              </w:rPr>
              <w:t>A república</w:t>
            </w:r>
            <w:r w:rsidRPr="00A56284">
              <w:rPr>
                <w:color w:val="000000"/>
              </w:rPr>
              <w:t>. Trad. Pietro Nassetti. São Paulo: Martin Claret, 2003.</w:t>
            </w:r>
          </w:p>
          <w:p w:rsidR="00490BD4" w:rsidRPr="00A56284" w:rsidRDefault="00490BD4" w:rsidP="00A56284"/>
        </w:tc>
      </w:tr>
      <w:tr w:rsidR="00490BD4" w:rsidRPr="00A56284" w:rsidTr="00DB6F74">
        <w:tc>
          <w:tcPr>
            <w:tcW w:w="9287" w:type="dxa"/>
            <w:gridSpan w:val="6"/>
            <w:tcBorders>
              <w:top w:val="single" w:sz="12" w:space="0" w:color="auto"/>
            </w:tcBorders>
            <w:vAlign w:val="center"/>
          </w:tcPr>
          <w:p w:rsidR="00490BD4" w:rsidRPr="00A56284" w:rsidRDefault="00490BD4" w:rsidP="00DB6F74">
            <w:pPr>
              <w:spacing w:before="60"/>
              <w:jc w:val="center"/>
              <w:rPr>
                <w:b/>
              </w:rPr>
            </w:pPr>
            <w:r w:rsidRPr="00A56284">
              <w:rPr>
                <w:b/>
              </w:rPr>
              <w:t>BIBLIOGRAFIA COMPLEMENTAR</w:t>
            </w:r>
          </w:p>
        </w:tc>
      </w:tr>
      <w:tr w:rsidR="00490BD4" w:rsidRPr="00A56284" w:rsidTr="00DB6F74">
        <w:tc>
          <w:tcPr>
            <w:tcW w:w="9287" w:type="dxa"/>
            <w:gridSpan w:val="6"/>
            <w:tcBorders>
              <w:bottom w:val="single" w:sz="12" w:space="0" w:color="auto"/>
            </w:tcBorders>
            <w:vAlign w:val="center"/>
          </w:tcPr>
          <w:p w:rsidR="00490BD4" w:rsidRPr="00A56284" w:rsidRDefault="00490BD4" w:rsidP="00A56284">
            <w:pPr>
              <w:jc w:val="both"/>
              <w:rPr>
                <w:color w:val="000000"/>
              </w:rPr>
            </w:pPr>
          </w:p>
          <w:p w:rsidR="00490BD4" w:rsidRPr="00A56284" w:rsidRDefault="00490BD4" w:rsidP="00A56284">
            <w:pPr>
              <w:jc w:val="both"/>
            </w:pPr>
            <w:r w:rsidRPr="00A56284">
              <w:rPr>
                <w:color w:val="000000"/>
              </w:rPr>
              <w:t xml:space="preserve">BENJAMIN, Walter. O narrador. Considerações sobre a obra de Nicolai Leskov. In: </w:t>
            </w:r>
            <w:r w:rsidRPr="00A56284">
              <w:rPr>
                <w:b/>
                <w:bCs/>
                <w:color w:val="000000"/>
              </w:rPr>
              <w:t>Obras escolhidas</w:t>
            </w:r>
            <w:r w:rsidRPr="00A56284">
              <w:rPr>
                <w:color w:val="000000"/>
              </w:rPr>
              <w:t>, v. I</w:t>
            </w:r>
            <w:r w:rsidRPr="00A56284">
              <w:rPr>
                <w:i/>
                <w:iCs/>
                <w:color w:val="000000"/>
              </w:rPr>
              <w:t xml:space="preserve">. </w:t>
            </w:r>
            <w:r w:rsidRPr="00A56284">
              <w:rPr>
                <w:color w:val="000000"/>
              </w:rPr>
              <w:t>Trad. Sérgio Paulo Rouanet. São Paulo: Brasiliense, 1985, p. 197-221.</w:t>
            </w:r>
          </w:p>
          <w:p w:rsidR="00490BD4" w:rsidRPr="00A56284" w:rsidRDefault="00490BD4" w:rsidP="00A56284">
            <w:pPr>
              <w:jc w:val="both"/>
            </w:pPr>
            <w:r w:rsidRPr="00A56284">
              <w:rPr>
                <w:color w:val="000000"/>
              </w:rPr>
              <w:t xml:space="preserve">CERVANTES, Miguel de. </w:t>
            </w:r>
            <w:r w:rsidRPr="00A56284">
              <w:rPr>
                <w:b/>
                <w:bCs/>
                <w:color w:val="000000"/>
              </w:rPr>
              <w:t xml:space="preserve">O engenhoso fidalgo Dom Quixote de </w:t>
            </w:r>
            <w:smartTag w:uri="urn:schemas-microsoft-com:office:smarttags" w:element="PersonName">
              <w:smartTagPr>
                <w:attr w:name="ProductID" w:val="La Mancha. Primeiro"/>
              </w:smartTagPr>
              <w:r w:rsidRPr="00A56284">
                <w:rPr>
                  <w:b/>
                  <w:bCs/>
                  <w:color w:val="000000"/>
                </w:rPr>
                <w:t>La Mancha</w:t>
              </w:r>
              <w:r w:rsidRPr="00A56284">
                <w:rPr>
                  <w:color w:val="000000"/>
                </w:rPr>
                <w:t>. Primeiro</w:t>
              </w:r>
            </w:smartTag>
            <w:r w:rsidRPr="00A56284">
              <w:rPr>
                <w:color w:val="000000"/>
              </w:rPr>
              <w:t xml:space="preserve"> livro. Tradução e notas de Sérgio Molina. São Paulo: Editora 34, 2012. </w:t>
            </w:r>
          </w:p>
          <w:p w:rsidR="00490BD4" w:rsidRPr="00A56284" w:rsidRDefault="00490BD4" w:rsidP="00A56284">
            <w:pPr>
              <w:jc w:val="both"/>
            </w:pPr>
            <w:r w:rsidRPr="00A56284">
              <w:rPr>
                <w:color w:val="000000"/>
              </w:rPr>
              <w:t xml:space="preserve">COMPAGNON, Antoine. </w:t>
            </w:r>
            <w:r w:rsidRPr="00A56284">
              <w:rPr>
                <w:b/>
                <w:bCs/>
                <w:color w:val="000000"/>
              </w:rPr>
              <w:t>O demônio da teoria</w:t>
            </w:r>
            <w:r w:rsidRPr="00A56284">
              <w:rPr>
                <w:color w:val="000000"/>
              </w:rPr>
              <w:t>. Trad. Cleonice Paes Barreto Mourão. Belo Horizonte: Editora UFMG, 1999.</w:t>
            </w:r>
          </w:p>
          <w:p w:rsidR="00490BD4" w:rsidRPr="00A56284" w:rsidRDefault="00490BD4" w:rsidP="00A56284">
            <w:pPr>
              <w:jc w:val="both"/>
            </w:pPr>
            <w:r w:rsidRPr="00A56284">
              <w:rPr>
                <w:color w:val="000000"/>
              </w:rPr>
              <w:t xml:space="preserve">FLAUBERT, Gustave. </w:t>
            </w:r>
            <w:r w:rsidRPr="00A56284">
              <w:rPr>
                <w:b/>
                <w:bCs/>
                <w:color w:val="000000"/>
              </w:rPr>
              <w:t>Madame Bovary</w:t>
            </w:r>
            <w:r w:rsidRPr="00A56284">
              <w:rPr>
                <w:color w:val="000000"/>
              </w:rPr>
              <w:t>. Tradução e notas Fúlvia Maria Luiza Moretto. São Paulo: Abril, 2010.</w:t>
            </w:r>
          </w:p>
          <w:p w:rsidR="00490BD4" w:rsidRPr="00A56284" w:rsidRDefault="00490BD4" w:rsidP="00A56284">
            <w:pPr>
              <w:jc w:val="both"/>
              <w:rPr>
                <w:color w:val="000000"/>
              </w:rPr>
            </w:pPr>
            <w:r w:rsidRPr="00A56284">
              <w:rPr>
                <w:color w:val="000000"/>
              </w:rPr>
              <w:t xml:space="preserve">NUNES, Benedito. </w:t>
            </w:r>
            <w:r w:rsidRPr="00A56284">
              <w:rPr>
                <w:b/>
                <w:bCs/>
                <w:color w:val="000000"/>
              </w:rPr>
              <w:t>O tempo na narrativa</w:t>
            </w:r>
            <w:r w:rsidRPr="00A56284">
              <w:rPr>
                <w:color w:val="000000"/>
              </w:rPr>
              <w:t>. São Paulo: Ática, 1988.</w:t>
            </w:r>
          </w:p>
          <w:p w:rsidR="00490BD4" w:rsidRPr="00A56284" w:rsidRDefault="00490BD4" w:rsidP="00A56284">
            <w:pPr>
              <w:jc w:val="both"/>
            </w:pPr>
          </w:p>
        </w:tc>
      </w:tr>
    </w:tbl>
    <w:p w:rsidR="00490BD4" w:rsidRPr="00A56284" w:rsidRDefault="00490BD4" w:rsidP="00C901F6"/>
    <w:p w:rsidR="00490BD4" w:rsidRPr="00A56284" w:rsidRDefault="00490BD4" w:rsidP="00C901F6">
      <w:pPr>
        <w:jc w:val="center"/>
      </w:pPr>
    </w:p>
    <w:p w:rsidR="00490BD4" w:rsidRPr="00A56284" w:rsidRDefault="00490BD4" w:rsidP="00C901F6">
      <w:pPr>
        <w:jc w:val="center"/>
      </w:pPr>
      <w:r w:rsidRPr="00A56284">
        <w:t>Aprovado pelo Colegiado em ____ /_____/_____</w:t>
      </w:r>
    </w:p>
    <w:p w:rsidR="00490BD4" w:rsidRPr="00A56284" w:rsidRDefault="00490BD4" w:rsidP="00C901F6">
      <w:pPr>
        <w:jc w:val="center"/>
      </w:pPr>
    </w:p>
    <w:p w:rsidR="00490BD4" w:rsidRPr="00A56284" w:rsidRDefault="00490BD4" w:rsidP="00C901F6"/>
    <w:tbl>
      <w:tblPr>
        <w:tblW w:w="0" w:type="auto"/>
        <w:tblLook w:val="01E0"/>
      </w:tblPr>
      <w:tblGrid>
        <w:gridCol w:w="4605"/>
        <w:gridCol w:w="4606"/>
      </w:tblGrid>
      <w:tr w:rsidR="00490BD4" w:rsidRPr="00A56284" w:rsidTr="00A56284">
        <w:tc>
          <w:tcPr>
            <w:tcW w:w="4605" w:type="dxa"/>
          </w:tcPr>
          <w:p w:rsidR="00490BD4" w:rsidRPr="00A56284" w:rsidRDefault="00490BD4" w:rsidP="00E240E0">
            <w:pPr>
              <w:jc w:val="center"/>
              <w:rPr>
                <w:b/>
              </w:rPr>
            </w:pPr>
            <w:r w:rsidRPr="00A56284">
              <w:rPr>
                <w:b/>
              </w:rPr>
              <w:t>______________________________</w:t>
            </w:r>
          </w:p>
          <w:p w:rsidR="00490BD4" w:rsidRPr="00A56284" w:rsidRDefault="00490BD4" w:rsidP="00A56284">
            <w:pPr>
              <w:jc w:val="center"/>
              <w:rPr>
                <w:b/>
              </w:rPr>
            </w:pPr>
            <w:r w:rsidRPr="00A56284">
              <w:rPr>
                <w:b/>
              </w:rPr>
              <w:t>Anderson Bastos Martins</w:t>
            </w:r>
          </w:p>
          <w:p w:rsidR="00490BD4" w:rsidRPr="00A56284" w:rsidRDefault="00490BD4" w:rsidP="00A56284">
            <w:pPr>
              <w:jc w:val="center"/>
              <w:rPr>
                <w:b/>
              </w:rPr>
            </w:pPr>
            <w:r w:rsidRPr="00A56284">
              <w:rPr>
                <w:b/>
              </w:rPr>
              <w:t xml:space="preserve">Docente </w:t>
            </w:r>
          </w:p>
        </w:tc>
        <w:tc>
          <w:tcPr>
            <w:tcW w:w="4606" w:type="dxa"/>
          </w:tcPr>
          <w:p w:rsidR="00490BD4" w:rsidRPr="00A56284" w:rsidRDefault="00490BD4" w:rsidP="00E240E0">
            <w:pPr>
              <w:jc w:val="center"/>
              <w:rPr>
                <w:b/>
              </w:rPr>
            </w:pPr>
            <w:r w:rsidRPr="00A56284">
              <w:rPr>
                <w:b/>
              </w:rPr>
              <w:t>______________________________</w:t>
            </w:r>
          </w:p>
          <w:p w:rsidR="00490BD4" w:rsidRPr="00A56284" w:rsidRDefault="00490BD4" w:rsidP="00AE183C">
            <w:pPr>
              <w:rPr>
                <w:b/>
              </w:rPr>
            </w:pPr>
            <w:r w:rsidRPr="00A56284">
              <w:rPr>
                <w:b/>
              </w:rPr>
              <w:t xml:space="preserve">        Luiz Manoel da Silva Oliveira</w:t>
            </w:r>
          </w:p>
          <w:p w:rsidR="00490BD4" w:rsidRPr="00A56284" w:rsidRDefault="00490BD4" w:rsidP="00AE183C">
            <w:pPr>
              <w:rPr>
                <w:b/>
              </w:rPr>
            </w:pPr>
            <w:r w:rsidRPr="00A56284">
              <w:rPr>
                <w:b/>
              </w:rPr>
              <w:t xml:space="preserve">    Coordenador do Curso de Letras </w:t>
            </w:r>
          </w:p>
        </w:tc>
      </w:tr>
    </w:tbl>
    <w:p w:rsidR="00490BD4" w:rsidRPr="00A56284" w:rsidRDefault="00490BD4"/>
    <w:sectPr w:rsidR="00490BD4" w:rsidRPr="00A56284" w:rsidSect="00813088">
      <w:headerReference w:type="default" r:id="rId7"/>
      <w:footerReference w:type="even" r:id="rId8"/>
      <w:footerReference w:type="default" r:id="rId9"/>
      <w:pgSz w:w="11906" w:h="16838"/>
      <w:pgMar w:top="360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0BD4" w:rsidRDefault="00490BD4">
      <w:r>
        <w:separator/>
      </w:r>
    </w:p>
  </w:endnote>
  <w:endnote w:type="continuationSeparator" w:id="0">
    <w:p w:rsidR="00490BD4" w:rsidRDefault="00490B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BD4" w:rsidRDefault="00490BD4" w:rsidP="00D81DA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90BD4" w:rsidRDefault="00490BD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BD4" w:rsidRPr="00EA600B" w:rsidRDefault="00490BD4" w:rsidP="00EA600B">
    <w:pPr>
      <w:pStyle w:val="Footer"/>
      <w:jc w:val="center"/>
      <w:rPr>
        <w:rStyle w:val="PageNumber"/>
        <w:rFonts w:ascii="Arial" w:hAnsi="Arial" w:cs="Arial"/>
        <w:b/>
      </w:rPr>
    </w:pPr>
    <w:r w:rsidRPr="00EA600B">
      <w:rPr>
        <w:rStyle w:val="PageNumber"/>
        <w:rFonts w:ascii="Arial" w:hAnsi="Arial" w:cs="Arial"/>
        <w:b/>
      </w:rPr>
      <w:fldChar w:fldCharType="begin"/>
    </w:r>
    <w:r w:rsidRPr="00EA600B">
      <w:rPr>
        <w:rStyle w:val="PageNumber"/>
        <w:rFonts w:ascii="Arial" w:hAnsi="Arial" w:cs="Arial"/>
        <w:b/>
      </w:rPr>
      <w:instrText xml:space="preserve">PAGE  </w:instrText>
    </w:r>
    <w:r w:rsidRPr="00EA600B">
      <w:rPr>
        <w:rStyle w:val="PageNumber"/>
        <w:rFonts w:ascii="Arial" w:hAnsi="Arial" w:cs="Arial"/>
        <w:b/>
      </w:rPr>
      <w:fldChar w:fldCharType="separate"/>
    </w:r>
    <w:r>
      <w:rPr>
        <w:rStyle w:val="PageNumber"/>
        <w:rFonts w:ascii="Arial" w:hAnsi="Arial" w:cs="Arial"/>
        <w:b/>
        <w:noProof/>
      </w:rPr>
      <w:t>1</w:t>
    </w:r>
    <w:r w:rsidRPr="00EA600B">
      <w:rPr>
        <w:rStyle w:val="PageNumber"/>
        <w:rFonts w:ascii="Arial" w:hAnsi="Arial" w:cs="Arial"/>
        <w:b/>
      </w:rPr>
      <w:fldChar w:fldCharType="end"/>
    </w:r>
    <w:r w:rsidRPr="00EA600B">
      <w:rPr>
        <w:rStyle w:val="PageNumber"/>
        <w:rFonts w:ascii="Arial" w:hAnsi="Arial" w:cs="Arial"/>
        <w:b/>
      </w:rPr>
      <w:t>/</w:t>
    </w:r>
    <w:r w:rsidRPr="00EA600B">
      <w:rPr>
        <w:rStyle w:val="PageNumber"/>
        <w:rFonts w:ascii="Arial" w:hAnsi="Arial" w:cs="Arial"/>
        <w:b/>
      </w:rPr>
      <w:fldChar w:fldCharType="begin"/>
    </w:r>
    <w:r w:rsidRPr="00EA600B">
      <w:rPr>
        <w:rStyle w:val="PageNumber"/>
        <w:rFonts w:ascii="Arial" w:hAnsi="Arial" w:cs="Arial"/>
        <w:b/>
      </w:rPr>
      <w:instrText xml:space="preserve"> NUMPAGES </w:instrText>
    </w:r>
    <w:r w:rsidRPr="00EA600B">
      <w:rPr>
        <w:rStyle w:val="PageNumber"/>
        <w:rFonts w:ascii="Arial" w:hAnsi="Arial" w:cs="Arial"/>
        <w:b/>
      </w:rPr>
      <w:fldChar w:fldCharType="separate"/>
    </w:r>
    <w:r>
      <w:rPr>
        <w:rStyle w:val="PageNumber"/>
        <w:rFonts w:ascii="Arial" w:hAnsi="Arial" w:cs="Arial"/>
        <w:b/>
        <w:noProof/>
      </w:rPr>
      <w:t>2</w:t>
    </w:r>
    <w:r w:rsidRPr="00EA600B">
      <w:rPr>
        <w:rStyle w:val="PageNumber"/>
        <w:rFonts w:ascii="Arial" w:hAnsi="Arial" w:cs="Arial"/>
        <w:b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0BD4" w:rsidRDefault="00490BD4">
      <w:r>
        <w:separator/>
      </w:r>
    </w:p>
  </w:footnote>
  <w:footnote w:type="continuationSeparator" w:id="0">
    <w:p w:rsidR="00490BD4" w:rsidRDefault="00490B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2340"/>
      <w:gridCol w:w="6916"/>
    </w:tblGrid>
    <w:tr w:rsidR="00490BD4" w:rsidRPr="0048791D">
      <w:tc>
        <w:tcPr>
          <w:tcW w:w="1728" w:type="dxa"/>
          <w:vAlign w:val="center"/>
        </w:tcPr>
        <w:p w:rsidR="00490BD4" w:rsidRPr="0048791D" w:rsidRDefault="00490BD4" w:rsidP="0048791D">
          <w:pPr>
            <w:pStyle w:val="Header"/>
            <w:jc w:val="center"/>
            <w:rPr>
              <w:rFonts w:ascii="Arial" w:hAnsi="Arial" w:cs="Arial"/>
            </w:rPr>
          </w:pPr>
          <w:r w:rsidRPr="00FB1DB3">
            <w:rPr>
              <w:rFonts w:ascii="Arial" w:hAnsi="Arial" w:cs="Arial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106.5pt;height:60.75pt">
                <v:imagedata r:id="rId1" o:title=""/>
              </v:shape>
            </w:pict>
          </w:r>
        </w:p>
      </w:tc>
      <w:tc>
        <w:tcPr>
          <w:tcW w:w="6916" w:type="dxa"/>
          <w:vAlign w:val="center"/>
        </w:tcPr>
        <w:p w:rsidR="00490BD4" w:rsidRPr="000D533E" w:rsidRDefault="00490BD4" w:rsidP="0048791D">
          <w:pPr>
            <w:pStyle w:val="Title"/>
            <w:snapToGrid w:val="0"/>
            <w:jc w:val="right"/>
            <w:rPr>
              <w:b/>
              <w:sz w:val="18"/>
              <w:szCs w:val="18"/>
            </w:rPr>
          </w:pPr>
          <w:r w:rsidRPr="000D533E">
            <w:rPr>
              <w:b/>
              <w:sz w:val="18"/>
              <w:szCs w:val="18"/>
            </w:rPr>
            <w:t>UNIVERSIDADE FEDERAL DE SÃO JOÃO DEL-REI – UFSJ</w:t>
          </w:r>
        </w:p>
        <w:p w:rsidR="00490BD4" w:rsidRPr="000D533E" w:rsidRDefault="00490BD4" w:rsidP="0048791D">
          <w:pPr>
            <w:jc w:val="right"/>
            <w:rPr>
              <w:rFonts w:ascii="Arial" w:hAnsi="Arial"/>
              <w:caps/>
              <w:sz w:val="14"/>
              <w:szCs w:val="14"/>
            </w:rPr>
          </w:pPr>
          <w:r w:rsidRPr="000D533E">
            <w:rPr>
              <w:rFonts w:ascii="Arial" w:hAnsi="Arial"/>
              <w:caps/>
              <w:sz w:val="14"/>
              <w:szCs w:val="14"/>
            </w:rPr>
            <w:t>Instituída pela Lei n</w:t>
          </w:r>
          <w:r w:rsidRPr="000D533E">
            <w:rPr>
              <w:rFonts w:ascii="Arial" w:hAnsi="Arial"/>
              <w:caps/>
              <w:sz w:val="14"/>
              <w:szCs w:val="14"/>
              <w:u w:val="single"/>
              <w:vertAlign w:val="superscript"/>
            </w:rPr>
            <w:t>o</w:t>
          </w:r>
          <w:r w:rsidRPr="000D533E">
            <w:rPr>
              <w:rFonts w:ascii="Arial" w:hAnsi="Arial"/>
              <w:caps/>
              <w:sz w:val="14"/>
              <w:szCs w:val="14"/>
              <w:vertAlign w:val="superscript"/>
            </w:rPr>
            <w:t xml:space="preserve"> </w:t>
          </w:r>
          <w:r w:rsidRPr="000D533E">
            <w:rPr>
              <w:rFonts w:ascii="Arial" w:hAnsi="Arial"/>
              <w:caps/>
              <w:sz w:val="14"/>
              <w:szCs w:val="14"/>
            </w:rPr>
            <w:t>10.425, de 19/04/2002 – D.O.U. DE 22/04/2002</w:t>
          </w:r>
        </w:p>
        <w:p w:rsidR="00490BD4" w:rsidRDefault="00490BD4" w:rsidP="0048791D">
          <w:pPr>
            <w:jc w:val="right"/>
            <w:rPr>
              <w:rFonts w:ascii="Arial" w:hAnsi="Arial" w:cs="Arial"/>
              <w:sz w:val="16"/>
              <w:szCs w:val="16"/>
            </w:rPr>
          </w:pPr>
          <w:r w:rsidRPr="0048791D">
            <w:rPr>
              <w:rFonts w:ascii="Arial" w:hAnsi="Arial" w:cs="Arial"/>
              <w:sz w:val="16"/>
              <w:szCs w:val="16"/>
            </w:rPr>
            <w:t>PRÓ-REITORIA DE ENSINO DE GRADUAÇÃO – PROEN</w:t>
          </w:r>
        </w:p>
        <w:p w:rsidR="00490BD4" w:rsidRPr="0048791D" w:rsidRDefault="00490BD4" w:rsidP="0048791D">
          <w:pPr>
            <w:jc w:val="right"/>
            <w:rPr>
              <w:rFonts w:ascii="Arial" w:hAnsi="Arial" w:cs="Arial"/>
              <w:caps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COORDENADORIA DO CURSO DE LETRAS – COLET</w:t>
          </w:r>
        </w:p>
      </w:tc>
    </w:tr>
  </w:tbl>
  <w:p w:rsidR="00490BD4" w:rsidRDefault="00490BD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D65CA"/>
    <w:multiLevelType w:val="hybridMultilevel"/>
    <w:tmpl w:val="3DC64A2C"/>
    <w:lvl w:ilvl="0" w:tplc="B3F677B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AFB05C2"/>
    <w:multiLevelType w:val="multilevel"/>
    <w:tmpl w:val="1B968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221CF6"/>
    <w:multiLevelType w:val="hybridMultilevel"/>
    <w:tmpl w:val="1ED8C936"/>
    <w:lvl w:ilvl="0" w:tplc="B34E6188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ABC0097"/>
    <w:multiLevelType w:val="hybridMultilevel"/>
    <w:tmpl w:val="5D749338"/>
    <w:lvl w:ilvl="0" w:tplc="BF2A323A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0E3745C"/>
    <w:multiLevelType w:val="multilevel"/>
    <w:tmpl w:val="85C417F8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-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61C1"/>
    <w:rsid w:val="00015D0C"/>
    <w:rsid w:val="00025B34"/>
    <w:rsid w:val="000313C8"/>
    <w:rsid w:val="000640F6"/>
    <w:rsid w:val="00065139"/>
    <w:rsid w:val="000774D0"/>
    <w:rsid w:val="0008028C"/>
    <w:rsid w:val="000C27AF"/>
    <w:rsid w:val="000D533E"/>
    <w:rsid w:val="001526D3"/>
    <w:rsid w:val="001761C1"/>
    <w:rsid w:val="00182BEA"/>
    <w:rsid w:val="00190510"/>
    <w:rsid w:val="001921A0"/>
    <w:rsid w:val="001A4FF8"/>
    <w:rsid w:val="001B1EA7"/>
    <w:rsid w:val="00201695"/>
    <w:rsid w:val="00244582"/>
    <w:rsid w:val="00267D37"/>
    <w:rsid w:val="002B6FBA"/>
    <w:rsid w:val="002C5232"/>
    <w:rsid w:val="00367A84"/>
    <w:rsid w:val="003726CF"/>
    <w:rsid w:val="00412711"/>
    <w:rsid w:val="0048791D"/>
    <w:rsid w:val="00490BD4"/>
    <w:rsid w:val="004A21AB"/>
    <w:rsid w:val="004E4713"/>
    <w:rsid w:val="005022D2"/>
    <w:rsid w:val="005A3BAE"/>
    <w:rsid w:val="005B229B"/>
    <w:rsid w:val="005D705A"/>
    <w:rsid w:val="006C3372"/>
    <w:rsid w:val="00717D8A"/>
    <w:rsid w:val="00751751"/>
    <w:rsid w:val="00784639"/>
    <w:rsid w:val="007E294C"/>
    <w:rsid w:val="007F1699"/>
    <w:rsid w:val="007F3A14"/>
    <w:rsid w:val="008054A8"/>
    <w:rsid w:val="00813088"/>
    <w:rsid w:val="00813F3B"/>
    <w:rsid w:val="00832CE0"/>
    <w:rsid w:val="00843DBF"/>
    <w:rsid w:val="00854154"/>
    <w:rsid w:val="00856A3E"/>
    <w:rsid w:val="008636C6"/>
    <w:rsid w:val="00871F88"/>
    <w:rsid w:val="00885759"/>
    <w:rsid w:val="008C6B75"/>
    <w:rsid w:val="008F27FA"/>
    <w:rsid w:val="008F457A"/>
    <w:rsid w:val="00906112"/>
    <w:rsid w:val="00922F0E"/>
    <w:rsid w:val="00937544"/>
    <w:rsid w:val="00945D0A"/>
    <w:rsid w:val="009500A5"/>
    <w:rsid w:val="0095345B"/>
    <w:rsid w:val="00A2671D"/>
    <w:rsid w:val="00A56284"/>
    <w:rsid w:val="00A70252"/>
    <w:rsid w:val="00AB7D89"/>
    <w:rsid w:val="00AC4D91"/>
    <w:rsid w:val="00AE183C"/>
    <w:rsid w:val="00AF55DF"/>
    <w:rsid w:val="00B33503"/>
    <w:rsid w:val="00B75A96"/>
    <w:rsid w:val="00BC1EE2"/>
    <w:rsid w:val="00BD5B4E"/>
    <w:rsid w:val="00C14602"/>
    <w:rsid w:val="00C901F6"/>
    <w:rsid w:val="00CA003D"/>
    <w:rsid w:val="00CB1E97"/>
    <w:rsid w:val="00CE669E"/>
    <w:rsid w:val="00CF4C9F"/>
    <w:rsid w:val="00CF5EEF"/>
    <w:rsid w:val="00D26C52"/>
    <w:rsid w:val="00D42B4B"/>
    <w:rsid w:val="00D81DA0"/>
    <w:rsid w:val="00DB6F74"/>
    <w:rsid w:val="00DC520E"/>
    <w:rsid w:val="00DD5FC4"/>
    <w:rsid w:val="00E12FEF"/>
    <w:rsid w:val="00E240E0"/>
    <w:rsid w:val="00E3742C"/>
    <w:rsid w:val="00EA27EF"/>
    <w:rsid w:val="00EA600B"/>
    <w:rsid w:val="00EC5973"/>
    <w:rsid w:val="00F23A37"/>
    <w:rsid w:val="00FA4565"/>
    <w:rsid w:val="00FB1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1DB3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761C1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618D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761C1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618DB"/>
    <w:rPr>
      <w:sz w:val="24"/>
      <w:szCs w:val="24"/>
    </w:rPr>
  </w:style>
  <w:style w:type="table" w:styleId="TableGrid">
    <w:name w:val="Table Grid"/>
    <w:basedOn w:val="TableNormal"/>
    <w:uiPriority w:val="99"/>
    <w:rsid w:val="001761C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Subtitle"/>
    <w:link w:val="TitleChar"/>
    <w:uiPriority w:val="99"/>
    <w:qFormat/>
    <w:rsid w:val="001761C1"/>
    <w:pPr>
      <w:suppressAutoHyphens/>
      <w:jc w:val="center"/>
    </w:pPr>
    <w:rPr>
      <w:rFonts w:ascii="Arial" w:hAnsi="Arial" w:cs="Calibri"/>
      <w:sz w:val="28"/>
      <w:szCs w:val="20"/>
      <w:lang w:eastAsia="ar-SA"/>
    </w:rPr>
  </w:style>
  <w:style w:type="character" w:customStyle="1" w:styleId="TitleChar">
    <w:name w:val="Title Char"/>
    <w:basedOn w:val="DefaultParagraphFont"/>
    <w:link w:val="Title"/>
    <w:uiPriority w:val="10"/>
    <w:rsid w:val="00A618D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sid w:val="001761C1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uiPriority w:val="11"/>
    <w:rsid w:val="00A618DB"/>
    <w:rPr>
      <w:rFonts w:asciiTheme="majorHAnsi" w:eastAsiaTheme="majorEastAsia" w:hAnsiTheme="majorHAnsi" w:cstheme="majorBidi"/>
      <w:sz w:val="24"/>
      <w:szCs w:val="24"/>
    </w:rPr>
  </w:style>
  <w:style w:type="character" w:styleId="PageNumber">
    <w:name w:val="page number"/>
    <w:basedOn w:val="DefaultParagraphFont"/>
    <w:uiPriority w:val="99"/>
    <w:rsid w:val="00EA600B"/>
    <w:rPr>
      <w:rFonts w:cs="Times New Roman"/>
    </w:rPr>
  </w:style>
  <w:style w:type="paragraph" w:styleId="NormalWeb">
    <w:name w:val="Normal (Web)"/>
    <w:basedOn w:val="Normal"/>
    <w:uiPriority w:val="99"/>
    <w:rsid w:val="00AB7D89"/>
    <w:pPr>
      <w:spacing w:before="100" w:beforeAutospacing="1" w:after="100" w:afterAutospacing="1"/>
    </w:pPr>
    <w:rPr>
      <w:rFonts w:ascii="Verdana" w:hAnsi="Verdana"/>
      <w:sz w:val="15"/>
      <w:szCs w:val="15"/>
    </w:rPr>
  </w:style>
  <w:style w:type="paragraph" w:styleId="BalloonText">
    <w:name w:val="Balloon Text"/>
    <w:basedOn w:val="Normal"/>
    <w:link w:val="BalloonTextChar"/>
    <w:uiPriority w:val="99"/>
    <w:semiHidden/>
    <w:rsid w:val="00D26C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8DB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738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8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8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8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73843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738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8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8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509</Words>
  <Characters>2750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CURSO: </dc:title>
  <dc:subject/>
  <dc:creator>Cliente</dc:creator>
  <cp:keywords/>
  <dc:description/>
  <cp:lastModifiedBy>Microsoft</cp:lastModifiedBy>
  <cp:revision>2</cp:revision>
  <cp:lastPrinted>2011-08-23T19:43:00Z</cp:lastPrinted>
  <dcterms:created xsi:type="dcterms:W3CDTF">2016-03-18T22:54:00Z</dcterms:created>
  <dcterms:modified xsi:type="dcterms:W3CDTF">2016-03-18T22:54:00Z</dcterms:modified>
</cp:coreProperties>
</file>