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18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DECLARAÇÃO</w:t>
      </w:r>
    </w:p>
    <w:p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Mediante recomendação do Conselho Universitário – CONSU, em reunião ocorrida no dia 05 de março de 2012, Eu __________________________________________________, matrícula nº _______________. Declaro estar ciente de que estou realizando o trancamento de minha matrícula apenas para o presente semestre letivo, sendo de minha inteira responsabilidade, caso haja necessidade, o ato de renovação ao final deste semestre.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Afirmo estar ciente de que caso não renove meu trancamento ou não realize minha inscrição periódica estou sujeito à DESVINCULAÇÃO conforme os incisos I e II do Art. 96 do Regimento Geral da UFSJ.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________________________</w:t>
      </w:r>
    </w:p>
    <w:p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______/__________/_______</w:t>
      </w:r>
    </w:p>
    <w:sectPr>
      <w:headerReference r:id="rId3" w:type="default"/>
      <w:footerReference r:id="rId4" w:type="default"/>
      <w:pgSz w:w="11907" w:h="16840"/>
      <w:pgMar w:top="851" w:right="851" w:bottom="85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auto" w:sz="4" w:space="1"/>
      </w:pBdr>
      <w:rPr>
        <w:rFonts w:ascii="Arial" w:hAnsi="Arial"/>
        <w:sz w:val="18"/>
      </w:rPr>
    </w:pPr>
    <w:r>
      <w:rPr>
        <w:rFonts w:ascii="Arial" w:hAnsi="Arial"/>
        <w:sz w:val="18"/>
      </w:rPr>
      <w:t xml:space="preserve">Praça Dom Helvécio, 74, Fábricas, 36301-170 São João del-Rei/MG – Tel.: 032 3379-2401; site –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HYPERLINK "http://www.ufsj.edu.br/dicon;" </w:instrText>
    </w:r>
    <w:r>
      <w:rPr>
        <w:rFonts w:ascii="Arial" w:hAnsi="Arial"/>
        <w:sz w:val="18"/>
      </w:rPr>
      <w:fldChar w:fldCharType="separate"/>
    </w:r>
    <w:r>
      <w:rPr>
        <w:rStyle w:val="11"/>
        <w:rFonts w:ascii="Arial" w:hAnsi="Arial"/>
        <w:sz w:val="18"/>
      </w:rPr>
      <w:t>www.ufsj.edu.br/dicon;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e-mail: seadb@ufsj.edu.br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345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630"/>
      <w:gridCol w:w="1275"/>
      <w:gridCol w:w="6440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288" w:hRule="atLeast"/>
      </w:trPr>
      <w:tc>
        <w:tcPr>
          <w:tcW w:w="1630" w:type="dxa"/>
          <w:vAlign w:val="top"/>
        </w:tcPr>
        <w:p>
          <w:pPr>
            <w:pStyle w:val="9"/>
            <w:rPr>
              <w:lang/>
            </w:rPr>
          </w:pPr>
          <w:r>
            <w:rPr>
              <w:lang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69215</wp:posOffset>
                </wp:positionV>
                <wp:extent cx="800735" cy="553720"/>
                <wp:effectExtent l="0" t="0" r="18415" b="1778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73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5" w:type="dxa"/>
          <w:vAlign w:val="top"/>
        </w:tcPr>
        <w:p>
          <w:pPr>
            <w:pStyle w:val="9"/>
            <w:rPr>
              <w:lang/>
            </w:rPr>
          </w:pPr>
        </w:p>
      </w:tc>
      <w:tc>
        <w:tcPr>
          <w:tcW w:w="6440" w:type="dxa"/>
          <w:vAlign w:val="top"/>
        </w:tcPr>
        <w:p>
          <w:pPr>
            <w:pStyle w:val="5"/>
            <w:rPr>
              <w:sz w:val="18"/>
            </w:rPr>
          </w:pPr>
        </w:p>
        <w:p>
          <w:pPr>
            <w:pStyle w:val="5"/>
            <w:rPr>
              <w:sz w:val="18"/>
            </w:rPr>
          </w:pPr>
          <w:r>
            <w:rPr>
              <w:sz w:val="18"/>
            </w:rPr>
            <w:t>UNIVERSIDADE FEDERAL DE SÃO JOÃO DEL-REI – UFSJ</w:t>
          </w:r>
        </w:p>
        <w:p>
          <w:pPr>
            <w:jc w:val="center"/>
            <w:rPr>
              <w:rFonts w:ascii="Arial" w:hAnsi="Arial"/>
              <w:caps/>
              <w:sz w:val="18"/>
            </w:rPr>
          </w:pPr>
          <w:r>
            <w:rPr>
              <w:rFonts w:ascii="Arial" w:hAnsi="Arial"/>
              <w:caps/>
              <w:sz w:val="18"/>
            </w:rPr>
            <w:t>Instituída pela Lei n</w:t>
          </w:r>
          <w:r>
            <w:rPr>
              <w:rFonts w:ascii="Arial" w:hAnsi="Arial"/>
              <w:caps/>
              <w:sz w:val="18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8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8"/>
            </w:rPr>
            <w:t>10.425, de 19/04/2002 – D.O.U. DE 22/04/2002</w:t>
          </w:r>
        </w:p>
        <w:p>
          <w:pPr>
            <w:jc w:val="center"/>
            <w:rPr>
              <w:rFonts w:ascii="Arial" w:hAnsi="Arial"/>
              <w:caps/>
              <w:sz w:val="18"/>
            </w:rPr>
          </w:pPr>
          <w:r>
            <w:rPr>
              <w:rFonts w:ascii="Arial" w:hAnsi="Arial"/>
              <w:caps/>
              <w:sz w:val="18"/>
            </w:rPr>
            <w:t>PRÓ-REITORA DE ENSINO DE GRADUAÇÃO – PROEN</w:t>
          </w:r>
        </w:p>
        <w:p>
          <w:pPr>
            <w:jc w:val="center"/>
            <w:rPr>
              <w:rFonts w:ascii="Arial" w:hAnsi="Arial"/>
              <w:caps/>
              <w:sz w:val="18"/>
            </w:rPr>
          </w:pPr>
          <w:r>
            <w:rPr>
              <w:rFonts w:ascii="Arial" w:hAnsi="Arial"/>
              <w:caps/>
              <w:sz w:val="18"/>
            </w:rPr>
            <w:t>DIVISÃO DE ACOMPANHAMENTO E CONTROLE ACADÊMICO – DICON</w:t>
          </w:r>
        </w:p>
        <w:p>
          <w:pPr>
            <w:jc w:val="center"/>
            <w:rPr>
              <w:rFonts w:ascii="Arial" w:hAnsi="Arial"/>
              <w:caps/>
              <w:sz w:val="18"/>
            </w:rPr>
          </w:pPr>
          <w:r>
            <w:rPr>
              <w:rFonts w:ascii="Arial" w:hAnsi="Arial"/>
              <w:caps/>
              <w:sz w:val="18"/>
            </w:rPr>
            <w:t>SETOR DE ATENDIMENTO – CAMPUS DOM BOSCO - SEADB</w:t>
          </w:r>
        </w:p>
        <w:p>
          <w:pPr>
            <w:jc w:val="center"/>
            <w:rPr>
              <w:sz w:val="18"/>
            </w:rPr>
          </w:pP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6AC7"/>
    <w:rsid w:val="0002741D"/>
    <w:rsid w:val="000369A3"/>
    <w:rsid w:val="00085E25"/>
    <w:rsid w:val="000D5D31"/>
    <w:rsid w:val="0011140E"/>
    <w:rsid w:val="001161F9"/>
    <w:rsid w:val="001405C2"/>
    <w:rsid w:val="0016186C"/>
    <w:rsid w:val="00172C59"/>
    <w:rsid w:val="00216D5C"/>
    <w:rsid w:val="00235201"/>
    <w:rsid w:val="002928EB"/>
    <w:rsid w:val="002D18B4"/>
    <w:rsid w:val="002D5330"/>
    <w:rsid w:val="00312A06"/>
    <w:rsid w:val="003408E0"/>
    <w:rsid w:val="00363776"/>
    <w:rsid w:val="00397CFE"/>
    <w:rsid w:val="003B449D"/>
    <w:rsid w:val="003D1639"/>
    <w:rsid w:val="003E31D6"/>
    <w:rsid w:val="003F3341"/>
    <w:rsid w:val="00455696"/>
    <w:rsid w:val="00460284"/>
    <w:rsid w:val="00486ED0"/>
    <w:rsid w:val="004B1FD3"/>
    <w:rsid w:val="005669F4"/>
    <w:rsid w:val="00587CCB"/>
    <w:rsid w:val="006226E2"/>
    <w:rsid w:val="00660711"/>
    <w:rsid w:val="0066334D"/>
    <w:rsid w:val="0067093B"/>
    <w:rsid w:val="006967D7"/>
    <w:rsid w:val="006F5D36"/>
    <w:rsid w:val="007028E7"/>
    <w:rsid w:val="0074607F"/>
    <w:rsid w:val="007510C9"/>
    <w:rsid w:val="007874F2"/>
    <w:rsid w:val="007A459A"/>
    <w:rsid w:val="00882142"/>
    <w:rsid w:val="00882B11"/>
    <w:rsid w:val="008938BB"/>
    <w:rsid w:val="008A2585"/>
    <w:rsid w:val="008D1A46"/>
    <w:rsid w:val="008D2F9D"/>
    <w:rsid w:val="008F2DBF"/>
    <w:rsid w:val="008F3B26"/>
    <w:rsid w:val="008F4CAA"/>
    <w:rsid w:val="0091642B"/>
    <w:rsid w:val="00962236"/>
    <w:rsid w:val="00982897"/>
    <w:rsid w:val="0099667E"/>
    <w:rsid w:val="009A5BE1"/>
    <w:rsid w:val="009D0B32"/>
    <w:rsid w:val="00A14980"/>
    <w:rsid w:val="00A35D1A"/>
    <w:rsid w:val="00A36F07"/>
    <w:rsid w:val="00A46121"/>
    <w:rsid w:val="00A515CE"/>
    <w:rsid w:val="00A80A75"/>
    <w:rsid w:val="00A84857"/>
    <w:rsid w:val="00AA02A6"/>
    <w:rsid w:val="00AB3FEC"/>
    <w:rsid w:val="00AD4C82"/>
    <w:rsid w:val="00B116BE"/>
    <w:rsid w:val="00B72DA9"/>
    <w:rsid w:val="00B73174"/>
    <w:rsid w:val="00B830F7"/>
    <w:rsid w:val="00BF2206"/>
    <w:rsid w:val="00C215B5"/>
    <w:rsid w:val="00C42039"/>
    <w:rsid w:val="00C710E5"/>
    <w:rsid w:val="00C93270"/>
    <w:rsid w:val="00CD2F82"/>
    <w:rsid w:val="00D11282"/>
    <w:rsid w:val="00D525F0"/>
    <w:rsid w:val="00D812BF"/>
    <w:rsid w:val="00DE76AF"/>
    <w:rsid w:val="00E01C1A"/>
    <w:rsid w:val="00E0635B"/>
    <w:rsid w:val="00E13150"/>
    <w:rsid w:val="00E22398"/>
    <w:rsid w:val="00E35978"/>
    <w:rsid w:val="00EB7B68"/>
    <w:rsid w:val="00F16FA8"/>
    <w:rsid w:val="00F448A8"/>
    <w:rsid w:val="00F50E39"/>
    <w:rsid w:val="00F510D4"/>
    <w:rsid w:val="00F6133E"/>
    <w:rsid w:val="00F8046F"/>
    <w:rsid w:val="00F80E1E"/>
    <w:rsid w:val="00FE2486"/>
    <w:rsid w:val="32EF6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jc w:val="both"/>
      <w:outlineLvl w:val="0"/>
    </w:pPr>
    <w:rPr>
      <w:b/>
      <w:sz w:val="28"/>
    </w:rPr>
  </w:style>
  <w:style w:type="paragraph" w:styleId="3">
    <w:name w:val="heading 2"/>
    <w:basedOn w:val="1"/>
    <w:next w:val="1"/>
    <w:uiPriority w:val="0"/>
    <w:pPr>
      <w:keepNext/>
      <w:ind w:left="708"/>
      <w:outlineLvl w:val="1"/>
    </w:pPr>
    <w:rPr>
      <w:rFonts w:ascii="Arial" w:hAnsi="Arial"/>
      <w:sz w:val="24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sz w:val="24"/>
    </w:rPr>
  </w:style>
  <w:style w:type="paragraph" w:styleId="5">
    <w:name w:val="Title"/>
    <w:basedOn w:val="1"/>
    <w:uiPriority w:val="0"/>
    <w:pPr>
      <w:jc w:val="center"/>
    </w:pPr>
    <w:rPr>
      <w:rFonts w:ascii="Arial" w:hAnsi="Arial"/>
      <w:sz w:val="28"/>
    </w:rPr>
  </w:style>
  <w:style w:type="paragraph" w:styleId="6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footnote text"/>
    <w:basedOn w:val="1"/>
    <w:semiHidden/>
    <w:uiPriority w:val="0"/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3">
    <w:name w:val="style5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DELOS%20DE%20DOCUMENTOS%20(ATESTADOS,%20DECLARA&#199;&#213;ES,%20ETC.)\MODELOS%20DIVERSOS%20(ANTIGOS%20E%20SEM%20PADRAO)\MODELOS%20DE%20DOCUMENTOS\Declara&#231;&#227;o%20trancament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trancamento.dot</Template>
  <Pages>1</Pages>
  <Words>97</Words>
  <Characters>635</Characters>
  <Lines>5</Lines>
  <Paragraphs>1</Paragraphs>
  <TotalTime>2</TotalTime>
  <ScaleCrop>false</ScaleCrop>
  <LinksUpToDate>false</LinksUpToDate>
  <CharactersWithSpaces>727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2018-11-28T11:52:00Z</dcterms:created>
  <dc:creator>107333</dc:creator>
  <cp:lastModifiedBy>107333</cp:lastModifiedBy>
  <dcterms:modified xsi:type="dcterms:W3CDTF">2018-11-28T11:54:34Z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