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Lines/>
        <w:pageBreakBefore w:val="false"/>
        <w:widowControl w:val="false"/>
        <w:spacing w:lineRule="auto" w:line="240" w:before="0" w:after="170"/>
        <w:jc w:val="center"/>
        <w:rPr>
          <w:b/>
          <w:b/>
        </w:rPr>
      </w:pPr>
      <w:r>
        <w:rPr>
          <w:b/>
        </w:rPr>
        <w:t>ESTUDO TÉCNICO PRELIMINAR DA CONTRATAÇÃO</w:t>
      </w:r>
    </w:p>
    <w:p>
      <w:pPr>
        <w:pStyle w:val="LOnormal"/>
        <w:pageBreakBefore w:val="false"/>
        <w:widowControl w:val="false"/>
        <w:numPr>
          <w:ilvl w:val="0"/>
          <w:numId w:val="1"/>
        </w:numPr>
        <w:spacing w:lineRule="auto" w:line="240" w:before="0" w:after="170"/>
        <w:ind w:left="720" w:hanging="360"/>
        <w:jc w:val="both"/>
        <w:rPr>
          <w:b/>
          <w:b/>
        </w:rPr>
      </w:pPr>
      <w:r>
        <w:rPr>
          <w:b/>
        </w:rPr>
        <w:t>Informações básicas</w:t>
      </w:r>
    </w:p>
    <w:p>
      <w:pPr>
        <w:pStyle w:val="LOnormal"/>
        <w:pageBreakBefore w:val="false"/>
        <w:widowControl w:val="false"/>
        <w:spacing w:lineRule="auto" w:line="240" w:before="0" w:after="170"/>
        <w:jc w:val="both"/>
        <w:rPr/>
      </w:pPr>
      <w:r>
        <w:rPr>
          <w:b/>
        </w:rPr>
        <w:t>Número do processo</w:t>
      </w:r>
      <w:r>
        <w:rPr/>
        <w:t>: xxxxx.xxxxxx/xxxx-xx</w:t>
      </w:r>
    </w:p>
    <w:p>
      <w:pPr>
        <w:pStyle w:val="LOnormal"/>
        <w:pageBreakBefore w:val="false"/>
        <w:widowControl w:val="false"/>
        <w:spacing w:lineRule="auto" w:line="240" w:before="0" w:after="170"/>
        <w:jc w:val="both"/>
        <w:rPr/>
      </w:pPr>
      <w:r>
        <w:rPr/>
      </w:r>
    </w:p>
    <w:p>
      <w:pPr>
        <w:pStyle w:val="LOnormal"/>
        <w:pageBreakBefore w:val="false"/>
        <w:widowControl w:val="false"/>
        <w:numPr>
          <w:ilvl w:val="0"/>
          <w:numId w:val="1"/>
        </w:numPr>
        <w:spacing w:lineRule="auto" w:line="240" w:before="0" w:after="170"/>
        <w:ind w:left="720" w:hanging="360"/>
        <w:jc w:val="both"/>
        <w:rPr>
          <w:b/>
          <w:b/>
        </w:rPr>
      </w:pPr>
      <w:r>
        <w:rPr>
          <w:b/>
        </w:rPr>
        <w:t>Descrição da necessidade</w:t>
      </w:r>
    </w:p>
    <w:p>
      <w:pPr>
        <w:pStyle w:val="LOnormal"/>
        <w:keepNext w:val="false"/>
        <w:keepLines/>
        <w:widowControl w:val="false"/>
        <w:spacing w:lineRule="auto" w:line="240" w:before="0" w:after="200"/>
        <w:jc w:val="both"/>
        <w:rPr/>
      </w:pPr>
      <w:r>
        <w:rPr/>
      </w:r>
    </w:p>
    <w:p>
      <w:pPr>
        <w:pStyle w:val="LOnormal"/>
        <w:pageBreakBefore w:val="false"/>
        <w:widowControl w:val="false"/>
        <w:numPr>
          <w:ilvl w:val="0"/>
          <w:numId w:val="1"/>
        </w:numPr>
        <w:spacing w:lineRule="auto" w:line="240" w:before="0" w:after="170"/>
        <w:ind w:left="720" w:hanging="360"/>
        <w:jc w:val="both"/>
        <w:rPr>
          <w:b/>
          <w:b/>
        </w:rPr>
      </w:pPr>
      <w:r>
        <w:rPr>
          <w:b/>
        </w:rPr>
        <w:t>Área requisitante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Style w:val="Table1"/>
        <w:tblW w:w="1020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4"/>
      </w:tblGrid>
      <w:tr>
        <w:trPr/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Área Requisitante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Responsável</w:t>
            </w:r>
          </w:p>
        </w:tc>
      </w:tr>
      <w:tr>
        <w:trPr/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Informar Setor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Onormal"/>
        <w:pageBreakBefore w:val="false"/>
        <w:widowControl w:val="false"/>
        <w:numPr>
          <w:ilvl w:val="0"/>
          <w:numId w:val="1"/>
        </w:numPr>
        <w:spacing w:lineRule="auto" w:line="240" w:before="0" w:after="170"/>
        <w:ind w:left="720" w:hanging="360"/>
        <w:jc w:val="both"/>
        <w:rPr>
          <w:b/>
          <w:b/>
        </w:rPr>
      </w:pPr>
      <w:r>
        <w:rPr>
          <w:b/>
        </w:rPr>
        <w:t>Necessidades de Negócio</w:t>
      </w:r>
    </w:p>
    <w:p>
      <w:pPr>
        <w:pStyle w:val="LOnormal"/>
        <w:keepLines/>
        <w:widowControl w:val="false"/>
        <w:spacing w:lineRule="auto" w:line="240" w:before="0" w:after="170"/>
        <w:jc w:val="both"/>
        <w:rPr/>
      </w:pPr>
      <w:r>
        <w:rPr/>
      </w:r>
    </w:p>
    <w:p>
      <w:pPr>
        <w:pStyle w:val="LOnormal"/>
        <w:keepLines/>
        <w:widowControl w:val="false"/>
        <w:spacing w:lineRule="auto" w:line="240" w:before="0" w:after="170"/>
        <w:ind w:left="72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LOnormal"/>
        <w:pageBreakBefore w:val="false"/>
        <w:widowControl w:val="false"/>
        <w:numPr>
          <w:ilvl w:val="0"/>
          <w:numId w:val="1"/>
        </w:numPr>
        <w:spacing w:lineRule="auto" w:line="240" w:before="0" w:after="170"/>
        <w:ind w:left="720" w:hanging="360"/>
        <w:jc w:val="both"/>
        <w:rPr>
          <w:b/>
          <w:b/>
          <w:u w:val="none"/>
        </w:rPr>
      </w:pPr>
      <w:r>
        <w:rPr>
          <w:b/>
        </w:rPr>
        <w:t>Necessidades Tecnológicas</w:t>
      </w:r>
    </w:p>
    <w:p>
      <w:pPr>
        <w:pStyle w:val="LOnormal"/>
        <w:keepLines/>
        <w:widowControl w:val="false"/>
        <w:spacing w:lineRule="auto" w:line="240" w:before="0" w:after="170"/>
        <w:jc w:val="both"/>
        <w:rPr/>
      </w:pPr>
      <w:r>
        <w:rPr/>
      </w:r>
    </w:p>
    <w:p>
      <w:pPr>
        <w:pStyle w:val="LOnormal"/>
        <w:keepLines/>
        <w:widowControl w:val="false"/>
        <w:spacing w:lineRule="auto" w:line="240" w:before="0" w:after="170"/>
        <w:jc w:val="both"/>
        <w:rPr/>
      </w:pPr>
      <w:r>
        <w:rPr/>
      </w:r>
    </w:p>
    <w:p>
      <w:pPr>
        <w:pStyle w:val="LOnormal"/>
        <w:keepLines/>
        <w:pageBreakBefore w:val="false"/>
        <w:widowControl w:val="false"/>
        <w:numPr>
          <w:ilvl w:val="0"/>
          <w:numId w:val="1"/>
        </w:numPr>
        <w:spacing w:lineRule="auto" w:line="240" w:before="0" w:after="170"/>
        <w:ind w:left="720" w:hanging="360"/>
        <w:jc w:val="both"/>
        <w:rPr>
          <w:b/>
          <w:b/>
        </w:rPr>
      </w:pPr>
      <w:r>
        <w:rPr>
          <w:b/>
        </w:rPr>
        <w:t>Demais requisitos necessários e suficientes à escolha da solução de TIC</w:t>
      </w:r>
    </w:p>
    <w:p>
      <w:pPr>
        <w:pStyle w:val="LOnormal"/>
        <w:keepLines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LOnormal"/>
        <w:keepLines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LOnormal"/>
        <w:keepLines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Estimativa da demanda - quantidade de bens e serviços</w:t>
      </w:r>
    </w:p>
    <w:p>
      <w:pPr>
        <w:pStyle w:val="LOnormal"/>
        <w:widowControl w:val="false"/>
        <w:spacing w:lineRule="auto" w:line="288" w:before="0" w:after="1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Levantamento de soluções</w:t>
      </w:r>
    </w:p>
    <w:tbl>
      <w:tblPr>
        <w:tblStyle w:val="Table3"/>
        <w:tblW w:w="101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25"/>
        <w:gridCol w:w="9314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Descrição da Solução (ou cenário)</w:t>
            </w:r>
          </w:p>
        </w:tc>
      </w:tr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LOnormal"/>
        <w:widowControl w:val="false"/>
        <w:spacing w:lineRule="auto" w:line="288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Análise comparativa de soluções</w:t>
      </w:r>
    </w:p>
    <w:p>
      <w:pPr>
        <w:pStyle w:val="LOnormal"/>
        <w:widowControl w:val="false"/>
        <w:spacing w:lineRule="auto" w:line="288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Registro de soluções consideradas inviáveis</w:t>
      </w:r>
    </w:p>
    <w:p>
      <w:pPr>
        <w:pStyle w:val="LOnormal"/>
        <w:widowControl w:val="false"/>
        <w:spacing w:lineRule="auto" w:line="240" w:before="240" w:after="24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Análise comparativa de custos (TCO)</w:t>
      </w:r>
    </w:p>
    <w:p>
      <w:pPr>
        <w:pStyle w:val="LOnormal"/>
        <w:widowControl w:val="false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Descrição da solução de TIC a ser contratada</w:t>
      </w:r>
    </w:p>
    <w:p>
      <w:pPr>
        <w:pStyle w:val="LOnormal"/>
        <w:widowControl w:val="false"/>
        <w:spacing w:lineRule="auto" w:line="240" w:before="240" w:after="240"/>
        <w:jc w:val="both"/>
        <w:rPr/>
      </w:pPr>
      <w:r>
        <w:rPr/>
      </w:r>
    </w:p>
    <w:p>
      <w:pPr>
        <w:pStyle w:val="LOnormal"/>
        <w:widowControl w:val="false"/>
        <w:spacing w:lineRule="auto" w:line="240" w:before="240" w:after="24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Estimativa de custo total da contratação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170"/>
        <w:ind w:left="720" w:right="0" w:hanging="0"/>
        <w:jc w:val="both"/>
        <w:rPr>
          <w:b/>
          <w:b/>
          <w:highlight w:val="red"/>
        </w:rPr>
      </w:pPr>
      <w:r>
        <w:rPr>
          <w:b/>
        </w:rPr>
        <w:t xml:space="preserve">Valor (R$): </w:t>
      </w:r>
      <w:r>
        <w:rPr>
          <w:b/>
          <w:highlight w:val="red"/>
        </w:rPr>
        <w:t>R$XX.XXX,XXX</w:t>
      </w:r>
    </w:p>
    <w:p>
      <w:pPr>
        <w:pStyle w:val="LOnormal"/>
        <w:widowControl w:val="false"/>
        <w:spacing w:lineRule="auto" w:line="288" w:before="0" w:after="120"/>
        <w:jc w:val="both"/>
        <w:rPr>
          <w:b/>
          <w:b/>
        </w:rPr>
      </w:pPr>
      <w:r>
        <w:rPr>
          <w:b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Justificativa técnica da escolha da solução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170"/>
        <w:ind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Justificativa econômica da escolha da solução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170"/>
        <w:ind w:right="0" w:hanging="0"/>
        <w:jc w:val="both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170"/>
        <w:ind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Benefícios a serem alcançados com a contratação</w:t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Providências a serem Adotadas</w:t>
      </w:r>
    </w:p>
    <w:p>
      <w:pPr>
        <w:pStyle w:val="LOnormal"/>
        <w:widowControl w:val="false"/>
        <w:spacing w:lineRule="auto" w:line="240" w:before="240" w:after="24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Declaração de Viabilidade</w:t>
      </w:r>
    </w:p>
    <w:p>
      <w:pPr>
        <w:pStyle w:val="LOnormal"/>
        <w:widowControl w:val="false"/>
        <w:spacing w:lineRule="auto" w:line="288" w:before="0" w:after="120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170"/>
        <w:ind w:left="720" w:right="0" w:hanging="360"/>
        <w:jc w:val="both"/>
        <w:rPr>
          <w:b/>
          <w:b/>
        </w:rPr>
      </w:pPr>
      <w:r>
        <w:rPr>
          <w:b/>
        </w:rPr>
        <w:t>Responsáveis</w:t>
      </w:r>
    </w:p>
    <w:p>
      <w:pPr>
        <w:pStyle w:val="LOnormal"/>
        <w:pageBreakBefore w:val="false"/>
        <w:widowControl w:val="false"/>
        <w:spacing w:lineRule="auto" w:line="288" w:before="0" w:after="12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widowControl w:val="false"/>
        <w:spacing w:lineRule="auto" w:line="288" w:before="0" w:after="12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88" w:before="0" w:after="12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widowControl w:val="false"/>
        <w:spacing w:lineRule="auto" w:line="240"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spacing w:lineRule="auto" w:line="240"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spacing w:lineRule="auto" w:line="240"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spacing w:lineRule="auto" w:line="240"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>
      <w:pPr>
        <w:pStyle w:val="LOnormal"/>
        <w:pageBreakBefore w:val="false"/>
        <w:widowControl w:val="false"/>
        <w:spacing w:lineRule="auto" w:line="240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Nome Servidor</w:t>
      </w:r>
    </w:p>
    <w:p>
      <w:pPr>
        <w:pStyle w:val="LOnormal"/>
        <w:widowControl w:val="false"/>
        <w:spacing w:lineRule="auto" w:line="240"/>
        <w:jc w:val="center"/>
        <w:rPr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Integrante Requisitante </w:t>
      </w:r>
    </w:p>
    <w:p>
      <w:pPr>
        <w:pStyle w:val="LOnormal"/>
        <w:pageBreakBefore w:val="false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pageBreakBefore w:val="false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pageBreakBefore w:val="false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pageBreakBefore w:val="false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pageBreakBefore w:val="false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pageBreakBefore w:val="false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pageBreakBefore w:val="false"/>
        <w:widowControl w:val="false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pageBreakBefore w:val="false"/>
        <w:widowControl w:val="false"/>
        <w:spacing w:lineRule="auto" w:line="240"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>
      <w:pPr>
        <w:pStyle w:val="LOnormal"/>
        <w:pageBreakBefore w:val="false"/>
        <w:widowControl w:val="false"/>
        <w:spacing w:lineRule="auto" w:line="240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Nome Servidor</w:t>
      </w:r>
    </w:p>
    <w:p>
      <w:pPr>
        <w:pStyle w:val="LOnormal"/>
        <w:widowControl w:val="false"/>
        <w:spacing w:lineRule="auto" w:line="240"/>
        <w:jc w:val="center"/>
        <w:rPr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Integrante Técnico 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720" w:top="850" w:footer="720" w:bottom="77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jc w:val="right"/>
      <w:rPr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rPr>
        <w:b/>
        <w:b/>
        <w:sz w:val="16"/>
        <w:szCs w:val="16"/>
        <w:highlight w:val="white"/>
      </w:rPr>
    </w:pPr>
    <w:r>
      <w:rPr>
        <w:b/>
        <w:sz w:val="16"/>
        <w:szCs w:val="16"/>
        <w:highlight w:val="white"/>
      </w:rPr>
      <w:drawing>
        <wp:anchor behindDoc="0" distT="57150" distB="57150" distL="57150" distR="57150" simplePos="0" locked="0" layoutInCell="0" allowOverlap="1" relativeHeight="4">
          <wp:simplePos x="0" y="0"/>
          <wp:positionH relativeFrom="column">
            <wp:posOffset>104775</wp:posOffset>
          </wp:positionH>
          <wp:positionV relativeFrom="paragraph">
            <wp:posOffset>42545</wp:posOffset>
          </wp:positionV>
          <wp:extent cx="423545" cy="423545"/>
          <wp:effectExtent l="0" t="0" r="0" b="0"/>
          <wp:wrapSquare wrapText="bothSides"/>
          <wp:docPr id="1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pageBreakBefore w:val="false"/>
      <w:jc w:val="right"/>
      <w:rPr>
        <w:b/>
        <w:b/>
        <w:sz w:val="16"/>
        <w:szCs w:val="16"/>
        <w:highlight w:val="white"/>
      </w:rPr>
    </w:pPr>
    <w:r>
      <w:rPr>
        <w:b/>
        <w:sz w:val="16"/>
        <w:szCs w:val="16"/>
        <w:highlight w:val="white"/>
      </w:rPr>
      <w:t>Universidade Federal de São João del-Rei - UFSJ</w:t>
    </w:r>
  </w:p>
  <w:p>
    <w:pPr>
      <w:pStyle w:val="LOnormal"/>
      <w:pageBreakBefore w:val="false"/>
      <w:jc w:val="right"/>
      <w:rPr>
        <w:b/>
        <w:b/>
        <w:sz w:val="16"/>
        <w:szCs w:val="16"/>
        <w:highlight w:val="white"/>
      </w:rPr>
    </w:pPr>
    <w:r>
      <w:rPr>
        <w:b/>
        <w:sz w:val="16"/>
        <w:szCs w:val="16"/>
        <w:highlight w:val="white"/>
      </w:rPr>
      <w:t>Núcleo de Tecnologia da Informação - NTInf</w:t>
    </w:r>
  </w:p>
  <w:p>
    <w:pPr>
      <w:pStyle w:val="LOnormal"/>
      <w:pageBreakBefore w:val="false"/>
      <w:jc w:val="right"/>
      <w:rPr>
        <w:b/>
        <w:b/>
        <w:sz w:val="16"/>
        <w:szCs w:val="16"/>
        <w:highlight w:val="white"/>
      </w:rPr>
    </w:pPr>
    <w:r>
      <w:rPr>
        <w:b/>
        <w:sz w:val="16"/>
        <w:szCs w:val="16"/>
        <w:highlight w:val="white"/>
      </w:rPr>
      <w:t>Estudo Técnico Preliminar - ETP</w:t>
    </w:r>
  </w:p>
  <w:p>
    <w:pPr>
      <w:pStyle w:val="LOnormal"/>
      <w:pageBreakBefore w:val="false"/>
      <w:jc w:val="right"/>
      <w:rPr/>
    </w:pPr>
    <w:r>
      <w:rPr/>
      <mc:AlternateContent>
        <mc:Choice Requires="wps">
          <w:drawing>
            <wp:inline distT="0" distB="0" distL="0" distR="0">
              <wp:extent cx="6483350" cy="21590"/>
              <wp:effectExtent l="0" t="0" r="0" b="0"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288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Forma1" path="m0,0l-2147483645,0l-2147483645,-2147483646l0,-2147483646xe" fillcolor="#a0a0a0" stroked="f" o:allowincell="f" style="position:absolute;margin-left:0pt;margin-top:-1.7pt;width:510.4pt;height:1.6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LibreOffice/7.2.5.2$Windows_X86_64 LibreOffice_project/499f9727c189e6ef3471021d6132d4c694f357e5</Application>
  <AppVersion>15.0000</AppVersion>
  <Pages>4</Pages>
  <Words>174</Words>
  <Characters>1104</Characters>
  <CharactersWithSpaces>1220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2022-03-21T09:15:37Z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