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F38BB" w:rsidRDefault="00177433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90332" cy="1011857"/>
            <wp:effectExtent l="0" t="0" r="2540" b="444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 assinatura hor col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62" cy="10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33" w:rsidRPr="00177433" w:rsidRDefault="00177433" w:rsidP="00177433">
      <w:pPr>
        <w:pStyle w:val="Recuodecorpodetexto"/>
        <w:spacing w:before="0" w:line="360" w:lineRule="auto"/>
        <w:jc w:val="center"/>
      </w:pPr>
      <w:r w:rsidRPr="00177433">
        <w:t>DEPARTAMENTO DE CIÊNCIAS NATURAIS</w:t>
      </w:r>
    </w:p>
    <w:p w:rsidR="003F50DC" w:rsidRPr="00EF4BFA" w:rsidRDefault="00EF38BB" w:rsidP="00177433">
      <w:pPr>
        <w:ind w:firstLine="0"/>
        <w:jc w:val="center"/>
        <w:rPr>
          <w:szCs w:val="24"/>
        </w:rPr>
      </w:pPr>
      <w:r>
        <w:rPr>
          <w:szCs w:val="24"/>
        </w:rPr>
        <w:t>PROGRAMA DE PÓS-GRADUAÇÃO</w:t>
      </w:r>
      <w:r w:rsidRPr="00EF4BFA">
        <w:rPr>
          <w:szCs w:val="24"/>
        </w:rPr>
        <w:t xml:space="preserve"> </w:t>
      </w:r>
      <w:r w:rsidR="00177433">
        <w:rPr>
          <w:szCs w:val="24"/>
        </w:rPr>
        <w:t>EM FÍSICA E QUÍMICA DE MATERIAIS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FC79CA" w:rsidP="003F50DC">
      <w:pPr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="00177433">
        <w:rPr>
          <w:szCs w:val="24"/>
        </w:rPr>
        <w:t>S</w:t>
      </w:r>
      <w:r w:rsidRPr="00EF4BFA">
        <w:rPr>
          <w:szCs w:val="24"/>
        </w:rPr>
        <w:t>ubtítulo (se houver)</w:t>
      </w:r>
      <w:r w:rsidR="00177433">
        <w:rPr>
          <w:szCs w:val="24"/>
        </w:rPr>
        <w:t xml:space="preserve"> Todas as Iniciais em </w:t>
      </w:r>
      <w:r w:rsidR="009A3BA7">
        <w:rPr>
          <w:szCs w:val="24"/>
        </w:rPr>
        <w:t>Maiúsculo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EF38BB">
        <w:rPr>
          <w:szCs w:val="24"/>
        </w:rPr>
        <w:t>A</w:t>
      </w:r>
      <w:r w:rsidRPr="00EF4BFA">
        <w:rPr>
          <w:szCs w:val="24"/>
        </w:rPr>
        <w:t>no da entrega]</w:t>
      </w:r>
    </w:p>
    <w:p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="00177433">
        <w:rPr>
          <w:szCs w:val="24"/>
        </w:rPr>
        <w:t>S</w:t>
      </w:r>
      <w:r w:rsidR="00177433" w:rsidRPr="00EF4BFA">
        <w:rPr>
          <w:szCs w:val="24"/>
        </w:rPr>
        <w:t>ubtítulo (se houver)</w:t>
      </w:r>
      <w:r w:rsidR="00177433">
        <w:rPr>
          <w:szCs w:val="24"/>
        </w:rPr>
        <w:t xml:space="preserve"> Todas as Iniciais em </w:t>
      </w:r>
      <w:r w:rsidR="009A3BA7">
        <w:rPr>
          <w:szCs w:val="24"/>
        </w:rPr>
        <w:t>Maiúsculo</w:t>
      </w: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4445E2" w:rsidRPr="00EF4BFA" w:rsidRDefault="004445E2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:rsid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B0473">
        <w:rPr>
          <w:sz w:val="20"/>
          <w:szCs w:val="20"/>
          <w:highlight w:val="yellow"/>
        </w:rPr>
        <w:t>Dissertação/Tese</w:t>
      </w:r>
      <w:r w:rsidRPr="00EF38BB">
        <w:rPr>
          <w:sz w:val="20"/>
          <w:szCs w:val="20"/>
        </w:rPr>
        <w:t xml:space="preserve"> submetida ao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Programa de </w:t>
      </w:r>
      <w:r w:rsidR="00177433">
        <w:rPr>
          <w:sz w:val="20"/>
          <w:szCs w:val="20"/>
        </w:rPr>
        <w:t>Pós-Graduação em Física e Química de Materiais</w:t>
      </w:r>
      <w:r w:rsidRPr="00EF38BB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>Universidade Federal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>de S</w:t>
      </w:r>
      <w:r w:rsidR="00177433">
        <w:rPr>
          <w:sz w:val="20"/>
          <w:szCs w:val="20"/>
        </w:rPr>
        <w:t xml:space="preserve">ão João </w:t>
      </w:r>
      <w:proofErr w:type="spellStart"/>
      <w:r w:rsidR="00177433">
        <w:rPr>
          <w:sz w:val="20"/>
          <w:szCs w:val="20"/>
        </w:rPr>
        <w:t>del</w:t>
      </w:r>
      <w:proofErr w:type="spellEnd"/>
      <w:r w:rsidR="00177433">
        <w:rPr>
          <w:sz w:val="20"/>
          <w:szCs w:val="20"/>
        </w:rPr>
        <w:t>-Rei</w:t>
      </w:r>
      <w:r w:rsidRPr="00EF38BB">
        <w:rPr>
          <w:sz w:val="20"/>
          <w:szCs w:val="20"/>
        </w:rPr>
        <w:t xml:space="preserve"> para a obtenção do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título de </w:t>
      </w:r>
      <w:r w:rsidR="00177433" w:rsidRPr="00177433">
        <w:rPr>
          <w:sz w:val="20"/>
          <w:szCs w:val="20"/>
          <w:highlight w:val="yellow"/>
        </w:rPr>
        <w:t>Mestre</w:t>
      </w:r>
      <w:r w:rsidR="009A3BA7" w:rsidRPr="009A3BA7">
        <w:rPr>
          <w:sz w:val="20"/>
          <w:szCs w:val="20"/>
          <w:highlight w:val="yellow"/>
        </w:rPr>
        <w:t>/Doutor</w:t>
      </w:r>
      <w:r w:rsidRPr="00EF38BB">
        <w:rPr>
          <w:sz w:val="20"/>
          <w:szCs w:val="20"/>
        </w:rPr>
        <w:t xml:space="preserve"> em </w:t>
      </w:r>
      <w:r w:rsidR="00177433" w:rsidRPr="00177433">
        <w:rPr>
          <w:sz w:val="20"/>
          <w:szCs w:val="20"/>
        </w:rPr>
        <w:t>Ciências. Área de Concentração</w:t>
      </w:r>
      <w:r w:rsidR="00177433">
        <w:rPr>
          <w:sz w:val="20"/>
          <w:szCs w:val="20"/>
        </w:rPr>
        <w:t xml:space="preserve">: Física e Química de Materiais. </w:t>
      </w:r>
    </w:p>
    <w:p w:rsidR="00177433" w:rsidRDefault="00177433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:rsidR="00177433" w:rsidRPr="00EF38BB" w:rsidRDefault="00177433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>Orientador: Prof.</w:t>
      </w:r>
      <w:r w:rsidR="00177433">
        <w:rPr>
          <w:sz w:val="20"/>
          <w:szCs w:val="20"/>
        </w:rPr>
        <w:t xml:space="preserve"> Dr.</w:t>
      </w:r>
      <w:r w:rsidRPr="00EF38BB">
        <w:rPr>
          <w:sz w:val="20"/>
          <w:szCs w:val="20"/>
        </w:rPr>
        <w:t xml:space="preserve"> </w:t>
      </w:r>
      <w:r w:rsidRPr="00177433">
        <w:rPr>
          <w:sz w:val="20"/>
          <w:szCs w:val="20"/>
          <w:highlight w:val="yellow"/>
        </w:rPr>
        <w:t>X</w:t>
      </w:r>
      <w:r w:rsidR="00177433" w:rsidRPr="00177433">
        <w:rPr>
          <w:sz w:val="20"/>
          <w:szCs w:val="20"/>
          <w:highlight w:val="yellow"/>
        </w:rPr>
        <w:t>XXXX</w:t>
      </w:r>
    </w:p>
    <w:p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 (se houver):</w:t>
      </w:r>
      <w:r w:rsidR="0071738A" w:rsidRPr="0071738A">
        <w:t xml:space="preserve"> </w:t>
      </w:r>
      <w:r w:rsidR="0071738A" w:rsidRPr="0071738A">
        <w:rPr>
          <w:sz w:val="20"/>
          <w:szCs w:val="20"/>
        </w:rPr>
        <w:t xml:space="preserve">Prof. </w:t>
      </w:r>
      <w:r w:rsidR="00177433">
        <w:rPr>
          <w:sz w:val="20"/>
          <w:szCs w:val="20"/>
        </w:rPr>
        <w:t xml:space="preserve">Dr. </w:t>
      </w:r>
      <w:r w:rsidR="0071738A" w:rsidRPr="00177433">
        <w:rPr>
          <w:sz w:val="20"/>
          <w:szCs w:val="20"/>
          <w:highlight w:val="yellow"/>
        </w:rPr>
        <w:t>X</w:t>
      </w:r>
      <w:r w:rsidR="00177433" w:rsidRPr="00177433">
        <w:rPr>
          <w:sz w:val="20"/>
          <w:szCs w:val="20"/>
          <w:highlight w:val="yellow"/>
        </w:rPr>
        <w:t>XXX</w:t>
      </w:r>
      <w:r w:rsidR="0071738A" w:rsidRPr="0071738A">
        <w:rPr>
          <w:sz w:val="20"/>
          <w:szCs w:val="20"/>
        </w:rPr>
        <w:t>,</w:t>
      </w:r>
    </w:p>
    <w:p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F0236B" w:rsidRDefault="00F0236B" w:rsidP="00865261">
      <w:pPr>
        <w:spacing w:line="240" w:lineRule="auto"/>
        <w:ind w:firstLine="0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EF38BB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C</w:t>
      </w:r>
      <w:r w:rsidRPr="00EF4BFA">
        <w:rPr>
          <w:szCs w:val="24"/>
        </w:rPr>
        <w:t>idade da defesa</w:t>
      </w:r>
      <w:r>
        <w:rPr>
          <w:szCs w:val="24"/>
        </w:rPr>
        <w:t>]</w:t>
      </w:r>
    </w:p>
    <w:p w:rsidR="004445E2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A</w:t>
      </w:r>
      <w:r w:rsidRPr="00EF4BFA">
        <w:rPr>
          <w:szCs w:val="24"/>
        </w:rPr>
        <w:t>no da entrega]</w:t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</w:p>
    <w:p w:rsidR="008C4D3F" w:rsidRPr="00EF4BFA" w:rsidRDefault="008C4D3F" w:rsidP="00537CA5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</w:t>
            </w:r>
            <w:r w:rsidR="00865261">
              <w:rPr>
                <w:sz w:val="22"/>
              </w:rPr>
              <w:t>a Biblioteca</w:t>
            </w:r>
            <w:r w:rsidR="00631BF8" w:rsidRPr="00EF4BFA">
              <w:rPr>
                <w:sz w:val="22"/>
              </w:rPr>
              <w:t>.</w:t>
            </w:r>
          </w:p>
          <w:p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:rsidR="008C4D3F" w:rsidRDefault="00630A9D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hyperlink r:id="rId15" w:history="1">
              <w:r w:rsidR="00865261" w:rsidRPr="00DC749C">
                <w:rPr>
                  <w:rStyle w:val="Hyperlink"/>
                  <w:sz w:val="22"/>
                </w:rPr>
                <w:t>http://www.dibib.ufsj.edu.br/wordpress/index.php/servicos/ficha-catalografica/</w:t>
              </w:r>
            </w:hyperlink>
          </w:p>
          <w:p w:rsidR="00865261" w:rsidRPr="00EF4BFA" w:rsidRDefault="00865261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  <w:p w:rsidR="008C4D3F" w:rsidRPr="00EF4BFA" w:rsidRDefault="009A3BA7" w:rsidP="00865261">
            <w:pPr>
              <w:tabs>
                <w:tab w:val="left" w:pos="3614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Deve ser solicitada somente na elaboração da versão final da Tese ou dissertação. </w:t>
            </w: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lastRenderedPageBreak/>
        <w:br w:type="page"/>
      </w:r>
    </w:p>
    <w:p w:rsidR="007C50B9" w:rsidRPr="007C50B9" w:rsidRDefault="007C50B9" w:rsidP="00563262">
      <w:pPr>
        <w:jc w:val="center"/>
        <w:rPr>
          <w:b/>
          <w:bCs/>
          <w:caps/>
          <w:szCs w:val="24"/>
        </w:rPr>
      </w:pPr>
      <w:r w:rsidRPr="007C50B9">
        <w:rPr>
          <w:b/>
          <w:bCs/>
          <w:caps/>
          <w:szCs w:val="24"/>
        </w:rPr>
        <w:lastRenderedPageBreak/>
        <w:t xml:space="preserve">Essa é a folha de Aprovação assinada pela banca no dia da Defesa. </w:t>
      </w:r>
    </w:p>
    <w:p w:rsidR="007C50B9" w:rsidRDefault="007C50B9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Nome completo do autor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563262">
        <w:rPr>
          <w:szCs w:val="24"/>
          <w:highlight w:val="yellow"/>
        </w:rPr>
        <w:t>[mestrado/ doutorado]</w:t>
      </w:r>
      <w:r w:rsidRPr="00563262">
        <w:rPr>
          <w:szCs w:val="24"/>
        </w:rPr>
        <w:t xml:space="preserve"> foi avaliado e aprovado por banca examinadora composta pelos seguintes membros: 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Default="00563262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B13B0E" w:rsidRDefault="00B13B0E" w:rsidP="001D3E9A">
      <w:pPr>
        <w:jc w:val="left"/>
        <w:rPr>
          <w:szCs w:val="24"/>
        </w:rPr>
      </w:pPr>
    </w:p>
    <w:p w:rsidR="00B13B0E" w:rsidRDefault="00B13B0E" w:rsidP="00563262">
      <w:pPr>
        <w:jc w:val="center"/>
        <w:rPr>
          <w:szCs w:val="24"/>
        </w:rPr>
      </w:pPr>
    </w:p>
    <w:p w:rsidR="007C50B9" w:rsidRDefault="007C50B9" w:rsidP="00563262">
      <w:pPr>
        <w:jc w:val="center"/>
        <w:rPr>
          <w:szCs w:val="24"/>
        </w:rPr>
      </w:pPr>
    </w:p>
    <w:p w:rsidR="00A462F1" w:rsidRDefault="00A462F1" w:rsidP="0056326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CERTIFICADO DE VERSÃO ORIGINAL E FINAL</w:t>
      </w:r>
    </w:p>
    <w:p w:rsidR="007C50B9" w:rsidRDefault="007C50B9" w:rsidP="00563262">
      <w:pPr>
        <w:jc w:val="center"/>
        <w:rPr>
          <w:szCs w:val="24"/>
        </w:rPr>
      </w:pPr>
    </w:p>
    <w:p w:rsidR="007C50B9" w:rsidRPr="003A3DED" w:rsidRDefault="00A462F1" w:rsidP="00A462F1">
      <w:pPr>
        <w:rPr>
          <w:color w:val="FF0000"/>
          <w:szCs w:val="24"/>
        </w:rPr>
      </w:pPr>
      <w:r w:rsidRPr="003A3DED">
        <w:rPr>
          <w:color w:val="FF0000"/>
          <w:szCs w:val="24"/>
        </w:rPr>
        <w:t xml:space="preserve">Essa folha deverá ser criada na versão final da Tese ou dissertação. </w:t>
      </w:r>
    </w:p>
    <w:p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de conclusão</w:t>
      </w:r>
      <w:r w:rsidR="003A3DED">
        <w:rPr>
          <w:szCs w:val="24"/>
        </w:rPr>
        <w:t xml:space="preserve"> de </w:t>
      </w:r>
      <w:r w:rsidR="003A3DED" w:rsidRPr="003A3DED">
        <w:rPr>
          <w:szCs w:val="24"/>
          <w:highlight w:val="yellow"/>
        </w:rPr>
        <w:t>Nome do aluno</w:t>
      </w:r>
      <w:r w:rsidR="003A3DED">
        <w:rPr>
          <w:szCs w:val="24"/>
        </w:rPr>
        <w:t xml:space="preserve">, </w:t>
      </w:r>
      <w:r w:rsidRPr="00563262">
        <w:rPr>
          <w:szCs w:val="24"/>
        </w:rPr>
        <w:t xml:space="preserve">que foi julgado adequado para obtenção do título de </w:t>
      </w:r>
      <w:r w:rsidRPr="00563262">
        <w:rPr>
          <w:szCs w:val="24"/>
          <w:highlight w:val="yellow"/>
        </w:rPr>
        <w:t>[mestre / doutor]</w:t>
      </w:r>
      <w:r w:rsidRPr="00563262">
        <w:rPr>
          <w:szCs w:val="24"/>
        </w:rPr>
        <w:t xml:space="preserve"> em </w:t>
      </w:r>
      <w:r w:rsidR="009A3BA7" w:rsidRPr="009A3BA7">
        <w:rPr>
          <w:szCs w:val="24"/>
        </w:rPr>
        <w:t>Ciências na Área de Concentração: Física e Química de Materiais</w:t>
      </w:r>
      <w:r w:rsidRPr="00563262">
        <w:rPr>
          <w:szCs w:val="24"/>
        </w:rPr>
        <w:t>.</w:t>
      </w:r>
    </w:p>
    <w:p w:rsidR="00563262" w:rsidRDefault="00563262" w:rsidP="00563262">
      <w:pPr>
        <w:rPr>
          <w:szCs w:val="24"/>
        </w:rPr>
      </w:pPr>
    </w:p>
    <w:p w:rsid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Prof.(a) Dr.(a)</w:t>
      </w:r>
      <w:r w:rsidR="003A3DED">
        <w:rPr>
          <w:szCs w:val="24"/>
        </w:rPr>
        <w:t xml:space="preserve"> </w:t>
      </w:r>
      <w:r w:rsidR="003A3DED" w:rsidRPr="003A3DED">
        <w:rPr>
          <w:szCs w:val="24"/>
          <w:highlight w:val="yellow"/>
        </w:rPr>
        <w:t>XXXXX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Orientador(a)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</w:p>
    <w:p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Default="001431D4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7C50B9" w:rsidRDefault="007C50B9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Pr="00EF4BFA" w:rsidRDefault="00563262" w:rsidP="00996537">
      <w:pPr>
        <w:ind w:firstLine="0"/>
        <w:jc w:val="center"/>
        <w:rPr>
          <w:szCs w:val="24"/>
        </w:rPr>
      </w:pPr>
    </w:p>
    <w:p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:rsidR="00523E7C" w:rsidRPr="00EF4BFA" w:rsidRDefault="00523E7C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:rsidR="008C4D3F" w:rsidRPr="00EF4BFA" w:rsidRDefault="008C4D3F" w:rsidP="00996537">
      <w:pPr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/>
    <w:p w:rsidR="001C1CC6" w:rsidRDefault="001C1CC6" w:rsidP="001C1CC6"/>
    <w:p w:rsidR="001C1CC6" w:rsidRPr="001C1CC6" w:rsidRDefault="001C1CC6" w:rsidP="001C1CC6"/>
    <w:p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:rsidR="001C1CC6" w:rsidRPr="00EF4BFA" w:rsidRDefault="001C1CC6" w:rsidP="004912D3">
      <w:pPr>
        <w:spacing w:line="240" w:lineRule="auto"/>
        <w:ind w:firstLine="0"/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0F12EC" w:rsidRPr="00EF4BFA" w:rsidRDefault="000F12EC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EF4BFA">
        <w:rPr>
          <w:szCs w:val="24"/>
        </w:rPr>
        <w:t>Keywords</w:t>
      </w:r>
      <w:proofErr w:type="spellEnd"/>
      <w:r w:rsidRPr="00EF4BFA">
        <w:rPr>
          <w:szCs w:val="24"/>
        </w:rPr>
        <w:t>”, separadas por ponto.</w:t>
      </w:r>
    </w:p>
    <w:p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:rsidR="008C4D3F" w:rsidRPr="00EF4BFA" w:rsidRDefault="008C4D3F" w:rsidP="00996537">
      <w:pPr>
        <w:ind w:firstLine="0"/>
        <w:rPr>
          <w:szCs w:val="24"/>
          <w:lang w:val="en-US"/>
        </w:rPr>
      </w:pPr>
    </w:p>
    <w:p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:rsidR="00523E7C" w:rsidRPr="00F1361B" w:rsidRDefault="00523E7C" w:rsidP="00D9627A">
      <w:pPr>
        <w:rPr>
          <w:szCs w:val="24"/>
          <w:lang w:val="en-US"/>
        </w:rPr>
      </w:pPr>
    </w:p>
    <w:p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:rsidR="00523E7C" w:rsidRPr="00EF4BFA" w:rsidRDefault="00523E7C" w:rsidP="0034592E">
      <w:pPr>
        <w:rPr>
          <w:szCs w:val="24"/>
        </w:rPr>
      </w:pPr>
    </w:p>
    <w:p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="009A3BA7">
        <w:rPr>
          <w:szCs w:val="24"/>
        </w:rPr>
        <w:tab/>
      </w:r>
      <w:r w:rsidR="009A3BA7">
        <w:rPr>
          <w:szCs w:val="24"/>
        </w:rPr>
        <w:tab/>
      </w:r>
      <w:r w:rsidRPr="00EF4BFA">
        <w:rPr>
          <w:szCs w:val="24"/>
        </w:rPr>
        <w:t>Associação Brasileira de Normas Técnicas</w:t>
      </w:r>
    </w:p>
    <w:p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74C6E4B" wp14:editId="2A301AE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1283BEDF" wp14:editId="633E2D0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:rsidR="004C2D29" w:rsidRDefault="004C2D29" w:rsidP="00996537">
      <w:pPr>
        <w:rPr>
          <w:szCs w:val="24"/>
        </w:rPr>
      </w:pPr>
    </w:p>
    <w:p w:rsidR="0025368D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18664493" w:history="1">
        <w:r w:rsidR="0025368D" w:rsidRPr="00CF3F0B">
          <w:rPr>
            <w:rStyle w:val="Hyperlink"/>
          </w:rPr>
          <w:t>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_Toc18664493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1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4" w:history="1">
        <w:r w:rsidR="0025368D" w:rsidRPr="00CF3F0B">
          <w:rPr>
            <w:rStyle w:val="Hyperlink"/>
            <w:noProof/>
          </w:rPr>
          <w:t>1.1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RECOMENDAÇÕES DE USO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_Toc18664494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B13B0E">
          <w:rPr>
            <w:noProof/>
            <w:webHidden/>
          </w:rPr>
          <w:t>1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630A9D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5" w:history="1">
        <w:r w:rsidR="0025368D" w:rsidRPr="00CF3F0B">
          <w:rPr>
            <w:rStyle w:val="Hyperlink"/>
            <w:noProof/>
          </w:rPr>
          <w:t>1.2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OBJETIVOS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_Toc18664495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B13B0E">
          <w:rPr>
            <w:noProof/>
            <w:webHidden/>
          </w:rPr>
          <w:t>2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630A9D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6" w:history="1">
        <w:r w:rsidR="0025368D" w:rsidRPr="00CF3F0B">
          <w:rPr>
            <w:rStyle w:val="Hyperlink"/>
          </w:rPr>
          <w:t>1.2.1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 Geral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2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7" w:history="1">
        <w:r w:rsidR="0025368D" w:rsidRPr="00CF3F0B">
          <w:rPr>
            <w:rStyle w:val="Hyperlink"/>
          </w:rPr>
          <w:t>1.2.2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Objetivos Específicos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2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498" w:history="1">
        <w:r w:rsidR="0025368D" w:rsidRPr="00CF3F0B">
          <w:rPr>
            <w:rStyle w:val="Hyperlink"/>
          </w:rPr>
          <w:t>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DESENVOLVIMENTO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3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9" w:history="1">
        <w:r w:rsidR="0025368D" w:rsidRPr="00CF3F0B">
          <w:rPr>
            <w:rStyle w:val="Hyperlink"/>
            <w:noProof/>
          </w:rPr>
          <w:t>2.1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EXPOSIÇÃO DO TEMA OU MATÉRIA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_Toc18664499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B13B0E">
          <w:rPr>
            <w:noProof/>
            <w:webHidden/>
          </w:rPr>
          <w:t>3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630A9D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500" w:history="1">
        <w:r w:rsidR="0025368D" w:rsidRPr="00CF3F0B">
          <w:rPr>
            <w:rStyle w:val="Hyperlink"/>
          </w:rPr>
          <w:t>2.1.1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Formatação do texto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_Toc18664500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3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1" w:history="1">
        <w:r w:rsidR="0025368D" w:rsidRPr="00CF3F0B">
          <w:rPr>
            <w:rStyle w:val="Hyperlink"/>
          </w:rPr>
          <w:t>2.1.1.1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As ilustrações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_Toc18664501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5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2" w:history="1">
        <w:r w:rsidR="0025368D" w:rsidRPr="00CF3F0B">
          <w:rPr>
            <w:rStyle w:val="Hyperlink"/>
          </w:rPr>
          <w:t>2.1.1.2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Equações e fórmulas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_Toc18664502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5</w:t>
        </w:r>
        <w:r w:rsidR="0025368D">
          <w:rPr>
            <w:webHidden/>
          </w:rPr>
          <w:fldChar w:fldCharType="end"/>
        </w:r>
      </w:hyperlink>
    </w:p>
    <w:p w:rsidR="0025368D" w:rsidRPr="0025368D" w:rsidRDefault="00630A9D" w:rsidP="0025368D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18664503" w:history="1">
        <w:r w:rsidR="0025368D" w:rsidRPr="0025368D">
          <w:rPr>
            <w:rStyle w:val="Hyperlink"/>
          </w:rPr>
          <w:t>2.1.1.2.1</w:t>
        </w:r>
        <w:r w:rsidR="0025368D" w:rsidRPr="0025368D">
          <w:rPr>
            <w:rFonts w:asciiTheme="minorHAnsi" w:eastAsiaTheme="minorEastAsia" w:hAnsiTheme="minorHAnsi" w:cstheme="minorBidi"/>
            <w:sz w:val="22"/>
          </w:rPr>
          <w:tab/>
        </w:r>
        <w:r w:rsidR="0025368D" w:rsidRPr="0025368D">
          <w:rPr>
            <w:rStyle w:val="Hyperlink"/>
          </w:rPr>
          <w:t>Exemplo tabela</w:t>
        </w:r>
        <w:r w:rsidR="0025368D" w:rsidRPr="0025368D">
          <w:rPr>
            <w:webHidden/>
          </w:rPr>
          <w:tab/>
        </w:r>
        <w:r w:rsidR="0025368D" w:rsidRPr="0025368D">
          <w:rPr>
            <w:webHidden/>
          </w:rPr>
          <w:fldChar w:fldCharType="begin"/>
        </w:r>
        <w:r w:rsidR="0025368D" w:rsidRPr="0025368D">
          <w:rPr>
            <w:webHidden/>
          </w:rPr>
          <w:instrText xml:space="preserve"> PAGEREF _Toc18664503 \h </w:instrText>
        </w:r>
        <w:r w:rsidR="0025368D" w:rsidRPr="0025368D">
          <w:rPr>
            <w:webHidden/>
          </w:rPr>
        </w:r>
        <w:r w:rsidR="0025368D" w:rsidRPr="0025368D">
          <w:rPr>
            <w:webHidden/>
          </w:rPr>
          <w:fldChar w:fldCharType="separate"/>
        </w:r>
        <w:r w:rsidR="00B13B0E">
          <w:rPr>
            <w:webHidden/>
          </w:rPr>
          <w:t>5</w:t>
        </w:r>
        <w:r w:rsidR="0025368D" w:rsidRPr="0025368D">
          <w:rPr>
            <w:webHidden/>
          </w:rPr>
          <w:fldChar w:fldCharType="end"/>
        </w:r>
      </w:hyperlink>
    </w:p>
    <w:p w:rsidR="0025368D" w:rsidRDefault="00630A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4" w:history="1">
        <w:r w:rsidR="0025368D" w:rsidRPr="00CF3F0B">
          <w:rPr>
            <w:rStyle w:val="Hyperlink"/>
          </w:rPr>
          <w:t>3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SEÇÃO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_Toc18664504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7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5" w:history="1">
        <w:r w:rsidR="0025368D" w:rsidRPr="00CF3F0B">
          <w:rPr>
            <w:rStyle w:val="Hyperlink"/>
          </w:rPr>
          <w:t>4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CONCLUSÃO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_Toc18664505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8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9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10</w:t>
        </w:r>
        <w:r w:rsidR="0025368D">
          <w:rPr>
            <w:webHidden/>
          </w:rPr>
          <w:fldChar w:fldCharType="end"/>
        </w:r>
      </w:hyperlink>
    </w:p>
    <w:p w:rsidR="0025368D" w:rsidRDefault="00630A9D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B13B0E">
          <w:rPr>
            <w:webHidden/>
          </w:rPr>
          <w:t>11</w:t>
        </w:r>
        <w:r w:rsidR="0025368D">
          <w:rPr>
            <w:webHidden/>
          </w:rPr>
          <w:fldChar w:fldCharType="end"/>
        </w:r>
      </w:hyperlink>
    </w:p>
    <w:p w:rsidR="00460C9D" w:rsidRPr="00F1361B" w:rsidRDefault="00460C9D" w:rsidP="00996537">
      <w:pPr>
        <w:rPr>
          <w:szCs w:val="24"/>
        </w:rPr>
        <w:sectPr w:rsidR="00460C9D" w:rsidRPr="00F1361B" w:rsidSect="00684B8A">
          <w:headerReference w:type="even" r:id="rId18"/>
          <w:headerReference w:type="default" r:id="rId19"/>
          <w:footerReference w:type="default" r:id="rId20"/>
          <w:pgSz w:w="11907" w:h="16840" w:code="9"/>
          <w:pgMar w:top="1701" w:right="1134" w:bottom="1134" w:left="1701" w:header="1134" w:footer="1134" w:gutter="0"/>
          <w:pgNumType w:fmt="lowerRoman" w:start="1"/>
          <w:cols w:space="708"/>
          <w:titlePg/>
          <w:docGrid w:linePitch="360"/>
        </w:sectPr>
      </w:pPr>
      <w:r>
        <w:rPr>
          <w:szCs w:val="24"/>
        </w:rPr>
        <w:fldChar w:fldCharType="end"/>
      </w:r>
    </w:p>
    <w:p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18664493"/>
      <w:r w:rsidR="008C4D3F" w:rsidRPr="00EF4BFA">
        <w:t>INTRODUÇÃO</w:t>
      </w:r>
      <w:bookmarkEnd w:id="0"/>
      <w:bookmarkEnd w:id="1"/>
      <w:bookmarkEnd w:id="2"/>
    </w:p>
    <w:p w:rsidR="00523E7C" w:rsidRPr="003F50DC" w:rsidRDefault="00523E7C" w:rsidP="00996537">
      <w:pPr>
        <w:rPr>
          <w:rFonts w:ascii="Arial" w:hAnsi="Arial" w:cs="Arial"/>
          <w:szCs w:val="24"/>
        </w:rPr>
      </w:pPr>
    </w:p>
    <w:p w:rsidR="00137E1E" w:rsidRPr="00D27CB6" w:rsidRDefault="008C4D3F" w:rsidP="00EF4BFA">
      <w:r w:rsidRPr="00D27CB6">
        <w:t xml:space="preserve">As orientações aqui apresentadas são baseadas em um conjunto de normas </w:t>
      </w:r>
      <w:r w:rsidR="00F27C30">
        <w:t>baseadas nas normas</w:t>
      </w:r>
      <w:r w:rsidRPr="00D27CB6">
        <w:t xml:space="preserve"> ABNT. Além d</w:t>
      </w:r>
      <w:r w:rsidR="007F152E">
        <w:t>essas</w:t>
      </w:r>
      <w:r w:rsidRPr="00D27CB6">
        <w:t xml:space="preserve"> normas técnica</w:t>
      </w:r>
      <w:r w:rsidR="001D7C16" w:rsidRPr="00D27CB6">
        <w:t>s</w:t>
      </w:r>
      <w:r w:rsidR="00DD2168" w:rsidRPr="00D27CB6">
        <w:t>,</w:t>
      </w:r>
      <w:r w:rsidR="001D7C16" w:rsidRPr="00D27CB6">
        <w:t xml:space="preserve"> a </w:t>
      </w:r>
      <w:r w:rsidR="001D7C16" w:rsidRPr="00D27CB6">
        <w:rPr>
          <w:rStyle w:val="CitaoChar"/>
        </w:rPr>
        <w:t xml:space="preserve">Biblioteca também elaborou </w:t>
      </w:r>
      <w:r w:rsidRPr="00D27CB6">
        <w:rPr>
          <w:rStyle w:val="CitaoChar"/>
        </w:rPr>
        <w:t>um</w:t>
      </w:r>
      <w:r w:rsidR="007C50B9">
        <w:rPr>
          <w:rStyle w:val="CitaoChar"/>
        </w:rPr>
        <w:t xml:space="preserve"> </w:t>
      </w:r>
      <w:r w:rsidRPr="00D27CB6">
        <w:rPr>
          <w:rStyle w:val="CitaoChar"/>
        </w:rPr>
        <w:t>tutoria</w:t>
      </w:r>
      <w:r w:rsidR="007C50B9">
        <w:rPr>
          <w:rStyle w:val="CitaoChar"/>
        </w:rPr>
        <w:t>l. Assim,</w:t>
      </w:r>
      <w:r w:rsidR="004912D3" w:rsidRPr="00D27CB6">
        <w:rPr>
          <w:rStyle w:val="CitaoChar"/>
        </w:rPr>
        <w:t xml:space="preserve"> </w:t>
      </w:r>
      <w:r w:rsidR="007C50B9">
        <w:t>p</w:t>
      </w:r>
      <w:r w:rsidR="00137E1E" w:rsidRPr="00D27CB6">
        <w:t xml:space="preserve">aralelamente ao uso deste </w:t>
      </w:r>
      <w:proofErr w:type="spellStart"/>
      <w:r w:rsidR="00137E1E" w:rsidRPr="00D27CB6">
        <w:rPr>
          <w:i/>
        </w:rPr>
        <w:t>template</w:t>
      </w:r>
      <w:proofErr w:type="spellEnd"/>
      <w:r w:rsidR="00137E1E" w:rsidRPr="00D27CB6">
        <w:t xml:space="preserve"> recomenda-se que seja utilizado o </w:t>
      </w:r>
      <w:r w:rsidR="007C50B9">
        <w:rPr>
          <w:b/>
        </w:rPr>
        <w:t>Modelo para Edição de</w:t>
      </w:r>
      <w:r w:rsidR="00137E1E" w:rsidRPr="00D27CB6">
        <w:rPr>
          <w:b/>
        </w:rPr>
        <w:t xml:space="preserve"> Trabalhos Acadêmicos </w:t>
      </w:r>
      <w:r w:rsidR="00137E1E" w:rsidRPr="00D27CB6">
        <w:t>(disponível neste link</w:t>
      </w:r>
      <w:r w:rsidR="007C50B9">
        <w:t>:</w:t>
      </w:r>
      <w:r w:rsidR="007C50B9" w:rsidRPr="007C50B9">
        <w:t xml:space="preserve"> </w:t>
      </w:r>
      <w:hyperlink r:id="rId21" w:history="1">
        <w:r w:rsidR="007C50B9" w:rsidRPr="00D22FD5">
          <w:rPr>
            <w:rStyle w:val="Hyperlink"/>
          </w:rPr>
          <w:t>http://www.dibib.ufsj.edu.br/wordpress/index.php/servicos/guia-de-normalizacao/</w:t>
        </w:r>
      </w:hyperlink>
      <w:r w:rsidR="007C50B9">
        <w:t xml:space="preserve"> </w:t>
      </w:r>
      <w:r w:rsidR="00137E1E" w:rsidRPr="00D27CB6">
        <w:t>).</w:t>
      </w:r>
    </w:p>
    <w:p w:rsidR="00052C71" w:rsidRPr="00D27CB6" w:rsidRDefault="00052C71" w:rsidP="00EF4BFA">
      <w:r w:rsidRPr="00D27CB6">
        <w:t xml:space="preserve">Este </w:t>
      </w:r>
      <w:proofErr w:type="spellStart"/>
      <w:r w:rsidRPr="00EB0473">
        <w:rPr>
          <w:i/>
          <w:iCs/>
        </w:rPr>
        <w:t>template</w:t>
      </w:r>
      <w:proofErr w:type="spellEnd"/>
      <w:r w:rsidRPr="00D27CB6">
        <w:t xml:space="preserve"> está configurado apenas para a impressão utilizando o anverso das folhas</w:t>
      </w:r>
      <w:r w:rsidR="009A3BA7">
        <w:t>.</w:t>
      </w:r>
    </w:p>
    <w:p w:rsidR="00137E1E" w:rsidRDefault="009544B1" w:rsidP="00C077A1">
      <w:r w:rsidRPr="009544B1">
        <w:t xml:space="preserve">Conforme a Resolução </w:t>
      </w:r>
      <w:r w:rsidR="009A3BA7">
        <w:t>Normativa</w:t>
      </w:r>
      <w:r w:rsidRPr="009544B1">
        <w:t xml:space="preserve"> </w:t>
      </w:r>
      <w:r w:rsidR="009A3BA7">
        <w:t xml:space="preserve">FQMAT </w:t>
      </w:r>
      <w:r w:rsidRPr="009544B1">
        <w:t xml:space="preserve">nº </w:t>
      </w:r>
      <w:r w:rsidR="009A3BA7" w:rsidRPr="009A3BA7">
        <w:t>001, de 27 de março de 2018</w:t>
      </w:r>
      <w:r w:rsidR="009A3BA7">
        <w:t xml:space="preserve">, </w:t>
      </w:r>
      <w:r w:rsidRPr="009544B1">
        <w:t xml:space="preserve">as dissertações e teses </w:t>
      </w:r>
      <w:r w:rsidR="00F27C30">
        <w:t xml:space="preserve">finais </w:t>
      </w:r>
      <w:r w:rsidR="009A3BA7">
        <w:t xml:space="preserve">devem ser entregues em uma via original impressa na Secretaria do Programa, além da versão eletrônica em </w:t>
      </w:r>
      <w:proofErr w:type="spellStart"/>
      <w:r w:rsidR="009A3BA7">
        <w:t>pdf</w:t>
      </w:r>
      <w:proofErr w:type="spellEnd"/>
      <w:r w:rsidR="009A3BA7">
        <w:t>, num único arquivo</w:t>
      </w:r>
      <w:r w:rsidR="00F27C30">
        <w:t>, de acordo com esse modelo</w:t>
      </w:r>
      <w:r w:rsidRPr="009544B1">
        <w:t xml:space="preserve">. Consulte </w:t>
      </w:r>
      <w:r w:rsidR="009A3BA7">
        <w:t>a</w:t>
      </w:r>
      <w:r w:rsidRPr="009544B1">
        <w:t xml:space="preserve"> Secretaria de </w:t>
      </w:r>
      <w:r w:rsidR="009A3BA7" w:rsidRPr="009544B1">
        <w:t>Pós-Graduação</w:t>
      </w:r>
      <w:r w:rsidRPr="009544B1">
        <w:t xml:space="preserve"> sobre os procedimentos para a entrega.</w:t>
      </w:r>
    </w:p>
    <w:p w:rsidR="009544B1" w:rsidRPr="003F50DC" w:rsidRDefault="009544B1" w:rsidP="00C077A1">
      <w:pPr>
        <w:rPr>
          <w:rFonts w:ascii="Arial" w:hAnsi="Arial" w:cs="Arial"/>
        </w:rPr>
      </w:pPr>
    </w:p>
    <w:p w:rsidR="005C0161" w:rsidRPr="003F50DC" w:rsidRDefault="005C0161" w:rsidP="00EF4BFA">
      <w:pPr>
        <w:pStyle w:val="Ttulo2"/>
      </w:pPr>
      <w:r w:rsidRPr="003F50DC">
        <w:t xml:space="preserve"> </w:t>
      </w:r>
      <w:bookmarkStart w:id="3" w:name="_Toc18663894"/>
      <w:bookmarkStart w:id="4" w:name="_Toc18664068"/>
      <w:bookmarkStart w:id="5" w:name="_Toc18664494"/>
      <w:r w:rsidRPr="00EF4BFA">
        <w:t>RECOMENDAÇÕES</w:t>
      </w:r>
      <w:r w:rsidRPr="003F50DC">
        <w:t xml:space="preserve"> DE USO</w:t>
      </w:r>
      <w:bookmarkEnd w:id="3"/>
      <w:bookmarkEnd w:id="4"/>
      <w:bookmarkEnd w:id="5"/>
    </w:p>
    <w:p w:rsidR="005C0161" w:rsidRPr="003F50DC" w:rsidRDefault="005C0161" w:rsidP="005C0161">
      <w:pPr>
        <w:rPr>
          <w:rFonts w:ascii="Arial" w:hAnsi="Arial" w:cs="Arial"/>
        </w:rPr>
      </w:pPr>
    </w:p>
    <w:p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</w:t>
      </w:r>
      <w:r w:rsidR="007F152E">
        <w:t>o programa Microsoft Word 16</w:t>
      </w:r>
      <w:r w:rsidRPr="003F50DC">
        <w:t>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Pr="006B65E2" w:rsidRDefault="005C0161" w:rsidP="006B65E2">
      <w:pPr>
        <w:rPr>
          <w:b/>
        </w:rPr>
      </w:pPr>
      <w:r w:rsidRPr="006B65E2">
        <w:rPr>
          <w:b/>
        </w:rPr>
        <w:t xml:space="preserve">1 SEÇÃO PRIMÁRIA </w:t>
      </w:r>
    </w:p>
    <w:p w:rsidR="005C0161" w:rsidRPr="00D27CB6" w:rsidRDefault="00F65A5A" w:rsidP="006B65E2">
      <w:pPr>
        <w:rPr>
          <w:b/>
        </w:rPr>
      </w:pPr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 SECUNDÁRIA</w:t>
      </w:r>
    </w:p>
    <w:p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:rsidR="005C0161" w:rsidRPr="006D0FA8" w:rsidRDefault="005C0161" w:rsidP="006B65E2">
      <w:r w:rsidRPr="006D0FA8">
        <w:t xml:space="preserve">1.1.1.1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:rsidR="00A659C8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:rsidR="00507C5B" w:rsidRPr="00507C5B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:rsidR="00507C5B" w:rsidRPr="00BF2FEC" w:rsidRDefault="00BF2FEC" w:rsidP="00AE2E51">
      <w:pPr>
        <w:pStyle w:val="SemEspaamento"/>
        <w:numPr>
          <w:ilvl w:val="0"/>
          <w:numId w:val="16"/>
        </w:numPr>
        <w:rPr>
          <w:b/>
        </w:rPr>
      </w:pPr>
      <w:r>
        <w:lastRenderedPageBreak/>
        <w:t xml:space="preserve">Nota de rodapé, use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:rsidR="00507C5B" w:rsidRPr="00507C5B" w:rsidRDefault="00507C5B" w:rsidP="00507C5B"/>
    <w:p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:rsidR="008C4D3F" w:rsidRPr="003F50DC" w:rsidRDefault="004D6076" w:rsidP="00EF4BFA">
      <w:pPr>
        <w:pStyle w:val="Ttulo2"/>
      </w:pPr>
      <w:r w:rsidRPr="003F50DC">
        <w:t xml:space="preserve"> </w:t>
      </w:r>
      <w:bookmarkStart w:id="6" w:name="_Toc18663895"/>
      <w:bookmarkStart w:id="7" w:name="_Toc18664069"/>
      <w:bookmarkStart w:id="8" w:name="_Toc18664495"/>
      <w:r w:rsidR="008C4D3F" w:rsidRPr="00EF4BFA">
        <w:t>OBJETIVOS</w:t>
      </w:r>
      <w:bookmarkEnd w:id="6"/>
      <w:bookmarkEnd w:id="7"/>
      <w:bookmarkEnd w:id="8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0E79A5" w:rsidP="00EF4BFA">
      <w:r>
        <w:t>Nas seções abaixo estão descritos o objetivo geral e os objetivos específicos d</w:t>
      </w:r>
      <w:r w:rsidR="00F27C30">
        <w:t>este trabalho</w:t>
      </w:r>
      <w:r>
        <w:t>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9" w:name="_Toc18663896"/>
      <w:bookmarkStart w:id="10" w:name="_Toc18664070"/>
      <w:bookmarkStart w:id="11" w:name="_Toc18664496"/>
      <w:r w:rsidRPr="00EF4BFA">
        <w:t>Objetivo</w:t>
      </w:r>
      <w:r w:rsidRPr="003F50DC">
        <w:t xml:space="preserve"> Geral</w:t>
      </w:r>
      <w:bookmarkEnd w:id="9"/>
      <w:bookmarkEnd w:id="10"/>
      <w:bookmarkEnd w:id="11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12" w:name="_Toc18663897"/>
      <w:bookmarkStart w:id="13" w:name="_Toc18664071"/>
      <w:bookmarkStart w:id="14" w:name="_Toc18664497"/>
      <w:r w:rsidRPr="00EF4BFA">
        <w:t>Objetivos</w:t>
      </w:r>
      <w:r w:rsidRPr="003F50DC">
        <w:t xml:space="preserve"> Específicos</w:t>
      </w:r>
      <w:bookmarkEnd w:id="12"/>
      <w:bookmarkEnd w:id="13"/>
      <w:bookmarkEnd w:id="14"/>
    </w:p>
    <w:p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:rsidR="00523E7C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5" w:name="_Toc18663898"/>
      <w:bookmarkStart w:id="16" w:name="_Toc18664072"/>
      <w:bookmarkStart w:id="17" w:name="_Toc18664498"/>
      <w:r w:rsidR="008C4D3F" w:rsidRPr="00D27CB6">
        <w:t>DESENVOLVIMENTO</w:t>
      </w:r>
      <w:bookmarkEnd w:id="15"/>
      <w:bookmarkEnd w:id="16"/>
      <w:bookmarkEnd w:id="17"/>
    </w:p>
    <w:p w:rsidR="00F874A6" w:rsidRPr="00D27CB6" w:rsidRDefault="00F874A6" w:rsidP="00F874A6"/>
    <w:p w:rsidR="00F874A6" w:rsidRPr="00D27CB6" w:rsidRDefault="00F874A6" w:rsidP="00EF4BFA">
      <w:r w:rsidRPr="00D27CB6">
        <w:t>Deve-se inserir texto entre as seções.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E31582" w:rsidP="00EF4BFA">
      <w:pPr>
        <w:pStyle w:val="Ttulo2"/>
      </w:pPr>
      <w:r w:rsidRPr="00D27CB6">
        <w:t xml:space="preserve"> </w:t>
      </w:r>
      <w:bookmarkStart w:id="18" w:name="_Toc18663899"/>
      <w:bookmarkStart w:id="19" w:name="_Toc18664073"/>
      <w:bookmarkStart w:id="20" w:name="_Toc18664499"/>
      <w:r w:rsidR="008C4D3F" w:rsidRPr="00D27CB6">
        <w:t>EXPOSIÇÃO DO TEMA OU MATÉRIA</w:t>
      </w:r>
      <w:bookmarkEnd w:id="18"/>
      <w:bookmarkEnd w:id="19"/>
      <w:bookmarkEnd w:id="20"/>
    </w:p>
    <w:p w:rsidR="008C4D3F" w:rsidRPr="00D27CB6" w:rsidRDefault="008C4D3F" w:rsidP="00996537">
      <w:pPr>
        <w:rPr>
          <w:szCs w:val="24"/>
        </w:rPr>
      </w:pPr>
    </w:p>
    <w:p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 xml:space="preserve">, segue as recomendações </w:t>
      </w:r>
      <w:r w:rsidR="00F27C30">
        <w:t>baseadas na</w:t>
      </w:r>
      <w:r w:rsidRPr="00D27CB6">
        <w:t xml:space="preserve">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:rsidR="006D0FA8" w:rsidRPr="00D27CB6" w:rsidRDefault="006D0FA8" w:rsidP="00EF4BFA"/>
    <w:p w:rsidR="00FE7AE4" w:rsidRPr="00D27CB6" w:rsidRDefault="00745EFF" w:rsidP="00630A9D">
      <w:pPr>
        <w:pStyle w:val="Legenda"/>
        <w:spacing w:line="360" w:lineRule="auto"/>
      </w:pPr>
      <w:r w:rsidRPr="00D27CB6">
        <w:rPr>
          <w:noProof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7.4pt;height:186pt;mso-width-percent:0;mso-height-percent:0;mso-width-percent:0;mso-height-percent:0" o:ole="">
            <v:imagedata r:id="rId22" o:title=""/>
          </v:shape>
          <o:OLEObject Type="Embed" ProgID="PowerPoint.Slide.12" ShapeID="_x0000_i1025" DrawAspect="Content" ObjectID="_1650192498" r:id="rId23"/>
        </w:object>
      </w:r>
    </w:p>
    <w:p w:rsidR="00372E80" w:rsidRPr="00D27CB6" w:rsidRDefault="00630A9D" w:rsidP="00630A9D">
      <w:pPr>
        <w:pStyle w:val="PargrafodaLista"/>
        <w:spacing w:line="360" w:lineRule="auto"/>
      </w:pPr>
      <w:r w:rsidRPr="00E81542">
        <w:rPr>
          <w:b/>
          <w:i/>
        </w:rPr>
        <w:t>Figura 1.</w:t>
      </w:r>
      <w:r w:rsidRPr="00E81542">
        <w:rPr>
          <w:i/>
        </w:rPr>
        <w:t xml:space="preserve"> A descrição da figura deve ter esse formato. Em itálico e sem ponto final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E31582" w:rsidP="00D27CB6">
      <w:pPr>
        <w:pStyle w:val="Ttulo3"/>
      </w:pPr>
      <w:r w:rsidRPr="00D27CB6">
        <w:t xml:space="preserve"> </w:t>
      </w:r>
      <w:bookmarkStart w:id="21" w:name="_Toc18663900"/>
      <w:bookmarkStart w:id="22" w:name="_Toc18664074"/>
      <w:bookmarkStart w:id="23" w:name="_Toc18664500"/>
      <w:r w:rsidR="008C4D3F" w:rsidRPr="00D27CB6">
        <w:t>Formatação do texto</w:t>
      </w:r>
      <w:bookmarkEnd w:id="21"/>
      <w:bookmarkEnd w:id="22"/>
      <w:bookmarkEnd w:id="23"/>
    </w:p>
    <w:p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o</w:t>
      </w:r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u</w:t>
      </w:r>
      <w:r w:rsidR="00FF7CEA" w:rsidRPr="00D27CB6">
        <w:t>tilizar papel branco ou reciclado para impressão</w:t>
      </w:r>
      <w:r w:rsidRPr="00D27CB6">
        <w:t>;</w:t>
      </w:r>
      <w:r w:rsidR="00FF7CEA" w:rsidRPr="00D27CB6"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lastRenderedPageBreak/>
        <w:t>se o trabalho for impresso</w:t>
      </w:r>
      <w:r>
        <w:t xml:space="preserve">, </w:t>
      </w:r>
      <w:r w:rsidR="004C2D29" w:rsidRPr="00D27CB6">
        <w:t>o</w:t>
      </w:r>
      <w:r w:rsidR="008C4D3F" w:rsidRPr="00D27CB6">
        <w:t xml:space="preserve">s elementos </w:t>
      </w:r>
      <w:proofErr w:type="spellStart"/>
      <w:r w:rsidR="008C4D3F" w:rsidRPr="00D27CB6">
        <w:t>pré</w:t>
      </w:r>
      <w:proofErr w:type="spellEnd"/>
      <w:r w:rsidR="008C4D3F" w:rsidRPr="00D27CB6">
        <w:t>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r>
        <w:t>a</w:t>
      </w:r>
      <w:r w:rsidR="007A34D1" w:rsidRPr="00D27CB6">
        <w:t>s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:rsidR="008C4D3F" w:rsidRDefault="006D0FA8" w:rsidP="00AE2E51">
      <w:pPr>
        <w:pStyle w:val="SemEspaamento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:rsidR="006D0FA8" w:rsidRPr="006D0FA8" w:rsidRDefault="006D0FA8" w:rsidP="006D0FA8">
      <w:r>
        <w:t>No quadro 1, é descrita uma síntese da formatação do texto.</w:t>
      </w:r>
    </w:p>
    <w:p w:rsidR="00B94D56" w:rsidRPr="00D27CB6" w:rsidRDefault="00B94D56" w:rsidP="00507C5B">
      <w:pPr>
        <w:pStyle w:val="PargrafodaLista"/>
      </w:pPr>
    </w:p>
    <w:p w:rsidR="00476BE6" w:rsidRPr="00D27CB6" w:rsidRDefault="00476BE6" w:rsidP="00507C5B">
      <w:pPr>
        <w:pStyle w:val="PargrafodaLista"/>
      </w:pPr>
      <w:bookmarkStart w:id="24" w:name="_Toc447824110"/>
      <w:bookmarkStart w:id="25" w:name="_Toc447824501"/>
      <w:r w:rsidRPr="00D27CB6">
        <w:t xml:space="preserve">Quadro </w:t>
      </w:r>
      <w:fldSimple w:instr=" SEQ Quadro \* ARABIC ">
        <w:r w:rsidR="00A31F7A" w:rsidRPr="00D27CB6">
          <w:t>1</w:t>
        </w:r>
      </w:fldSimple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4"/>
      <w:bookmarkEnd w:id="25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372E80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ou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FE7AE4" w:rsidRPr="00D27CB6" w:rsidRDefault="00630A9D" w:rsidP="00630A9D">
      <w:pPr>
        <w:pStyle w:val="Legenda"/>
        <w:jc w:val="both"/>
      </w:pPr>
      <w:r>
        <w:t xml:space="preserve"> </w:t>
      </w:r>
      <w:r w:rsidR="00FE7AE4" w:rsidRPr="00D27CB6">
        <w:t xml:space="preserve">Fonte: </w:t>
      </w:r>
      <w:r w:rsidR="00915365" w:rsidRPr="00D27CB6">
        <w:t>Associação Brasileira de Normas Técnicas</w:t>
      </w:r>
      <w:r w:rsidR="00FE7AE4" w:rsidRPr="00D27CB6">
        <w:t xml:space="preserve"> (2011)</w:t>
      </w:r>
      <w:r w:rsidR="004C2D29" w:rsidRPr="00D27CB6">
        <w:t>.</w:t>
      </w:r>
      <w:r>
        <w:t xml:space="preserve"> Fonte tamanho 10</w:t>
      </w:r>
    </w:p>
    <w:p w:rsidR="00915365" w:rsidRPr="00D27CB6" w:rsidRDefault="00915365" w:rsidP="00915365"/>
    <w:p w:rsidR="003F50DC" w:rsidRPr="00D27CB6" w:rsidRDefault="003F50DC" w:rsidP="00915365"/>
    <w:p w:rsidR="003F50DC" w:rsidRDefault="003F50DC" w:rsidP="00915365"/>
    <w:p w:rsidR="00630A9D" w:rsidRPr="00D27CB6" w:rsidRDefault="00630A9D" w:rsidP="00915365"/>
    <w:p w:rsidR="003F50DC" w:rsidRPr="00D27CB6" w:rsidRDefault="003F50DC" w:rsidP="00915365"/>
    <w:p w:rsidR="008C4D3F" w:rsidRPr="0022260C" w:rsidRDefault="00E31582" w:rsidP="0022260C">
      <w:pPr>
        <w:pStyle w:val="Ttulo4"/>
      </w:pPr>
      <w:r w:rsidRPr="0022260C">
        <w:t xml:space="preserve"> </w:t>
      </w:r>
      <w:bookmarkStart w:id="26" w:name="_Toc18663901"/>
      <w:bookmarkStart w:id="27" w:name="_Toc18664075"/>
      <w:bookmarkStart w:id="28" w:name="_Toc18664501"/>
      <w:r w:rsidR="008C4D3F" w:rsidRPr="0022260C">
        <w:t>As ilustrações</w:t>
      </w:r>
      <w:bookmarkEnd w:id="26"/>
      <w:bookmarkEnd w:id="27"/>
      <w:bookmarkEnd w:id="28"/>
      <w:r w:rsidR="008C4D3F" w:rsidRPr="0022260C">
        <w:t xml:space="preserve"> </w:t>
      </w:r>
    </w:p>
    <w:p w:rsidR="008C4D3F" w:rsidRPr="00D27CB6" w:rsidRDefault="008C4D3F" w:rsidP="00996537">
      <w:pPr>
        <w:rPr>
          <w:szCs w:val="24"/>
        </w:rPr>
      </w:pPr>
    </w:p>
    <w:p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</w:t>
      </w:r>
      <w:r w:rsidR="007F152E">
        <w:t xml:space="preserve">gráfico, </w:t>
      </w:r>
      <w:r w:rsidRPr="00D27CB6">
        <w:t>fotografia, mapa, entre outros)</w:t>
      </w:r>
      <w:r w:rsidR="004C2D29" w:rsidRPr="00D27CB6">
        <w:t>, a</w:t>
      </w:r>
      <w:r w:rsidRPr="00D27CB6">
        <w:t xml:space="preserve"> sua identificação aparece na parte </w:t>
      </w:r>
      <w:r w:rsidR="00F27C30">
        <w:t>inferior</w:t>
      </w:r>
      <w:r w:rsidRPr="00D27CB6">
        <w:t>, precedida da palavra designativa.</w:t>
      </w:r>
      <w:r w:rsidR="00F27C30">
        <w:t xml:space="preserve"> Ver exemplo na página 3, em que a legenda da Figura fica na parte inferior da mesma.</w:t>
      </w:r>
      <w:r w:rsidR="004C2D29" w:rsidRPr="00D27CB6">
        <w:t xml:space="preserve"> </w:t>
      </w:r>
    </w:p>
    <w:p w:rsidR="004C2D29" w:rsidRPr="003F50DC" w:rsidRDefault="004C2D29" w:rsidP="004C2D29">
      <w:pPr>
        <w:rPr>
          <w:rFonts w:ascii="Arial" w:hAnsi="Arial" w:cs="Arial"/>
        </w:rPr>
      </w:pPr>
    </w:p>
    <w:p w:rsidR="008C4D3F" w:rsidRPr="0022260C" w:rsidRDefault="00E31582" w:rsidP="0022260C">
      <w:pPr>
        <w:pStyle w:val="Ttulo4"/>
      </w:pPr>
      <w:r w:rsidRPr="003F50DC">
        <w:t xml:space="preserve"> </w:t>
      </w:r>
      <w:bookmarkStart w:id="29" w:name="_Toc18663902"/>
      <w:bookmarkStart w:id="30" w:name="_Toc18664076"/>
      <w:bookmarkStart w:id="31" w:name="_Toc18664502"/>
      <w:r w:rsidR="008C4D3F" w:rsidRPr="0022260C">
        <w:t>Equações e fórmulas</w:t>
      </w:r>
      <w:bookmarkEnd w:id="29"/>
      <w:bookmarkEnd w:id="30"/>
      <w:bookmarkEnd w:id="31"/>
    </w:p>
    <w:p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:rsidR="00630A9D" w:rsidRDefault="00630A9D" w:rsidP="00630A9D">
      <w:r>
        <w:t>Deve haver</w:t>
      </w:r>
      <w:r w:rsidRPr="00E52722">
        <w:t xml:space="preserve"> espaço entre número e unidade (por exemplo, 1 h) e </w:t>
      </w:r>
      <w:r>
        <w:t>as</w:t>
      </w:r>
      <w:r w:rsidRPr="00E52722">
        <w:t xml:space="preserve"> unidades</w:t>
      </w:r>
      <w:r>
        <w:t xml:space="preserve"> devem ser abreviadas</w:t>
      </w:r>
      <w:r w:rsidRPr="00E52722">
        <w:t>.</w:t>
      </w:r>
    </w:p>
    <w:p w:rsidR="00630A9D" w:rsidRDefault="00630A9D" w:rsidP="00630A9D">
      <w:r>
        <w:t>T</w:t>
      </w:r>
      <w:r w:rsidRPr="00E84EA5">
        <w:t>ermos ou expressões em inglês ou em latim – em itálico</w:t>
      </w:r>
      <w:r>
        <w:t>.</w:t>
      </w:r>
    </w:p>
    <w:p w:rsidR="00630A9D" w:rsidRDefault="00630A9D" w:rsidP="00630A9D">
      <w:pPr>
        <w:rPr>
          <w:rFonts w:ascii="Arial" w:hAnsi="Arial" w:cs="Arial"/>
          <w:szCs w:val="24"/>
        </w:rPr>
      </w:pPr>
    </w:p>
    <w:p w:rsidR="00AB7913" w:rsidRPr="0025368D" w:rsidRDefault="00AB7913" w:rsidP="0025368D">
      <w:pPr>
        <w:pStyle w:val="Ttulo5"/>
      </w:pPr>
      <w:r w:rsidRPr="0025368D">
        <w:t xml:space="preserve"> </w:t>
      </w:r>
      <w:bookmarkStart w:id="32" w:name="_Toc18663903"/>
      <w:bookmarkStart w:id="33" w:name="_Toc18664077"/>
      <w:bookmarkStart w:id="34" w:name="_Toc18664503"/>
      <w:r w:rsidRPr="0025368D">
        <w:t>Exemplo</w:t>
      </w:r>
      <w:r w:rsidR="0063452D" w:rsidRPr="0025368D">
        <w:t xml:space="preserve"> tabela</w:t>
      </w:r>
      <w:bookmarkEnd w:id="32"/>
      <w:bookmarkEnd w:id="33"/>
      <w:bookmarkEnd w:id="34"/>
      <w:r w:rsidR="0063452D" w:rsidRPr="0025368D">
        <w:t xml:space="preserve"> </w:t>
      </w:r>
    </w:p>
    <w:p w:rsidR="00276197" w:rsidRPr="003F50DC" w:rsidRDefault="00276197" w:rsidP="00276197">
      <w:pPr>
        <w:rPr>
          <w:rFonts w:ascii="Arial" w:hAnsi="Arial" w:cs="Arial"/>
        </w:rPr>
      </w:pPr>
    </w:p>
    <w:p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:rsidR="00B94D56" w:rsidRDefault="00B94D56" w:rsidP="001C5F74">
      <w:pPr>
        <w:spacing w:after="100" w:afterAutospacing="1"/>
        <w:rPr>
          <w:rFonts w:ascii="Arial" w:hAnsi="Arial" w:cs="Arial"/>
        </w:rPr>
      </w:pPr>
    </w:p>
    <w:p w:rsidR="00630A9D" w:rsidRDefault="00630A9D" w:rsidP="00630A9D">
      <w:pPr>
        <w:ind w:firstLine="0"/>
      </w:pPr>
      <w:r w:rsidRPr="00B23BC1">
        <w:rPr>
          <w:b/>
        </w:rPr>
        <w:lastRenderedPageBreak/>
        <w:t xml:space="preserve">Tabela 1. </w:t>
      </w:r>
      <w:r w:rsidRPr="00B23BC1">
        <w:t>Siga ess</w:t>
      </w:r>
      <w:r>
        <w:t>e</w:t>
      </w:r>
      <w:r w:rsidRPr="00B23BC1">
        <w:t xml:space="preserve"> padrão. O título em negrito</w:t>
      </w:r>
      <w:r>
        <w:t xml:space="preserve"> e</w:t>
      </w:r>
      <w:r w:rsidRPr="00B23BC1">
        <w:t xml:space="preserve"> a descrição do título sem negrito ou itálico. Não colocar ponto final</w:t>
      </w:r>
    </w:p>
    <w:p w:rsidR="007F152E" w:rsidRPr="00B23BC1" w:rsidRDefault="007F152E" w:rsidP="00630A9D">
      <w:pPr>
        <w:ind w:firstLine="0"/>
        <w:rPr>
          <w:b/>
        </w:rPr>
      </w:pPr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:rsidTr="00372E80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:rsidTr="00372E80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:rsidTr="00372E80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:rsidTr="00372E80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:rsidTr="00372E80">
        <w:trPr>
          <w:trHeight w:val="267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:rsidR="008C4D3F" w:rsidRPr="00D27CB6" w:rsidRDefault="00674A72" w:rsidP="004876DF">
      <w:pPr>
        <w:pStyle w:val="Legenda"/>
        <w:jc w:val="both"/>
      </w:pPr>
      <w:r w:rsidRPr="00D27CB6">
        <w:t>Fonte: IBGE (2010)</w:t>
      </w:r>
      <w:r w:rsidR="00B13B0E">
        <w:t xml:space="preserve"> ou </w:t>
      </w:r>
      <w:r w:rsidR="00630A9D">
        <w:t>c</w:t>
      </w:r>
      <w:r w:rsidR="00B13B0E">
        <w:t>olocar símbolos explicativos aqui, ou ainda condições específicas</w:t>
      </w:r>
      <w:r w:rsidR="004876DF">
        <w:t xml:space="preserve"> pertinentes</w:t>
      </w:r>
      <w:r w:rsidR="00630A9D">
        <w:t xml:space="preserve"> com ponto final. </w:t>
      </w:r>
    </w:p>
    <w:p w:rsidR="001431D4" w:rsidRPr="00D27CB6" w:rsidRDefault="001431D4" w:rsidP="00996537">
      <w:pPr>
        <w:rPr>
          <w:szCs w:val="24"/>
        </w:rPr>
      </w:pPr>
    </w:p>
    <w:p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5" w:name="_Toc18663904"/>
      <w:bookmarkStart w:id="36" w:name="_Toc18664078"/>
      <w:bookmarkStart w:id="37" w:name="_Toc18664504"/>
      <w:r w:rsidR="008A1C8F" w:rsidRPr="00EF4BFA">
        <w:t>SEÇÃO</w:t>
      </w:r>
      <w:bookmarkEnd w:id="35"/>
      <w:bookmarkEnd w:id="36"/>
      <w:bookmarkEnd w:id="37"/>
    </w:p>
    <w:p w:rsidR="007F08E1" w:rsidRPr="003F50DC" w:rsidRDefault="007F08E1" w:rsidP="00652FB9">
      <w:pPr>
        <w:rPr>
          <w:rFonts w:ascii="Arial" w:hAnsi="Arial" w:cs="Arial"/>
          <w:szCs w:val="24"/>
        </w:rPr>
      </w:pPr>
    </w:p>
    <w:p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:rsidR="00915365" w:rsidRPr="003F50DC" w:rsidRDefault="001C5F74" w:rsidP="00F1361B">
      <w:pPr>
        <w:pStyle w:val="Ttulo1"/>
      </w:pPr>
      <w:bookmarkStart w:id="38" w:name="_Toc18663905"/>
      <w:bookmarkStart w:id="39" w:name="_Toc18664079"/>
      <w:bookmarkStart w:id="40" w:name="_Toc18664505"/>
      <w:r w:rsidRPr="00EF4BFA">
        <w:lastRenderedPageBreak/>
        <w:t>CONCLUSÃO</w:t>
      </w:r>
      <w:bookmarkEnd w:id="38"/>
      <w:bookmarkEnd w:id="39"/>
      <w:bookmarkEnd w:id="40"/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:rsidR="008C4D3F" w:rsidRPr="003F50DC" w:rsidRDefault="008C4D3F" w:rsidP="00EF4BFA">
      <w:pPr>
        <w:pStyle w:val="Ttulo6"/>
      </w:pPr>
      <w:bookmarkStart w:id="41" w:name="_Toc18663907"/>
      <w:bookmarkStart w:id="42" w:name="_Toc18664081"/>
      <w:bookmarkStart w:id="43" w:name="_Toc18664506"/>
      <w:r w:rsidRPr="00EF4BFA">
        <w:lastRenderedPageBreak/>
        <w:t>REFERÊNCIAS</w:t>
      </w:r>
      <w:bookmarkEnd w:id="41"/>
      <w:bookmarkEnd w:id="42"/>
      <w:bookmarkEnd w:id="43"/>
    </w:p>
    <w:p w:rsidR="00630A9D" w:rsidRDefault="00630A9D" w:rsidP="00DB67B5">
      <w:pPr>
        <w:ind w:firstLine="0"/>
      </w:pPr>
    </w:p>
    <w:p w:rsidR="00630A9D" w:rsidRDefault="00630A9D" w:rsidP="00DB67B5">
      <w:pPr>
        <w:ind w:firstLine="0"/>
      </w:pPr>
      <w:r w:rsidRPr="00630A9D">
        <w:t>As referências devem ser citadas no texto apropriadamente usando n</w:t>
      </w:r>
      <w:r>
        <w:t>umeração</w:t>
      </w:r>
      <w:r w:rsidRPr="00630A9D">
        <w:t xml:space="preserve"> </w:t>
      </w:r>
      <w:r>
        <w:t xml:space="preserve">crescente com os números </w:t>
      </w:r>
      <w:r w:rsidRPr="00630A9D">
        <w:t>entre colchetes, como em: [1] ou [1-5] ou ainda [1,2,7]</w:t>
      </w:r>
      <w:r>
        <w:t xml:space="preserve">. </w:t>
      </w:r>
      <w:r w:rsidR="007F152E" w:rsidRPr="007F152E">
        <w:t>Os colchetes devem ficar após o ponto final da frase. [1]</w:t>
      </w:r>
    </w:p>
    <w:p w:rsidR="007F152E" w:rsidRPr="007F152E" w:rsidRDefault="007F152E" w:rsidP="00DB67B5">
      <w:pPr>
        <w:ind w:firstLine="0"/>
      </w:pPr>
      <w:r>
        <w:t xml:space="preserve">Cada referência somente pode ser atribuído um único número. </w:t>
      </w:r>
    </w:p>
    <w:p w:rsidR="0091341C" w:rsidRPr="00630A9D" w:rsidRDefault="00630A9D" w:rsidP="00DB67B5">
      <w:pPr>
        <w:ind w:firstLine="0"/>
      </w:pPr>
      <w:r>
        <w:t>Para as citações seguir as seguintes instruções:</w:t>
      </w:r>
    </w:p>
    <w:p w:rsidR="00630A9D" w:rsidRPr="003F50DC" w:rsidRDefault="00630A9D" w:rsidP="00DB67B5">
      <w:pPr>
        <w:ind w:firstLine="0"/>
        <w:rPr>
          <w:rFonts w:ascii="Arial" w:hAnsi="Arial" w:cs="Arial"/>
          <w:highlight w:val="green"/>
        </w:rPr>
      </w:pPr>
      <w:bookmarkStart w:id="44" w:name="_GoBack"/>
      <w:bookmarkEnd w:id="44"/>
    </w:p>
    <w:p w:rsidR="00630A9D" w:rsidRPr="00CC4F64" w:rsidRDefault="00630A9D" w:rsidP="00630A9D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:rsidR="00630A9D" w:rsidRDefault="00630A9D" w:rsidP="00630A9D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:rsidR="00630A9D" w:rsidRDefault="00630A9D" w:rsidP="00630A9D">
      <w:pPr>
        <w:rPr>
          <w:color w:val="FF0000"/>
        </w:rPr>
      </w:pPr>
    </w:p>
    <w:p w:rsidR="00630A9D" w:rsidRPr="00CC4F64" w:rsidRDefault="00630A9D" w:rsidP="00630A9D">
      <w:pPr>
        <w:rPr>
          <w:color w:val="FF0000"/>
        </w:rPr>
      </w:pPr>
      <w:r w:rsidRPr="00CC4F64">
        <w:rPr>
          <w:color w:val="FF0000"/>
        </w:rPr>
        <w:t xml:space="preserve">Artigo de uma revista de difícil acesso – deve-se citar o número de </w:t>
      </w:r>
      <w:proofErr w:type="spellStart"/>
      <w:r w:rsidRPr="00CC4F64">
        <w:rPr>
          <w:color w:val="FF0000"/>
        </w:rPr>
        <w:t>Chemical</w:t>
      </w:r>
      <w:proofErr w:type="spellEnd"/>
      <w:r w:rsidRPr="00CC4F64">
        <w:rPr>
          <w:color w:val="FF0000"/>
        </w:rPr>
        <w:t xml:space="preserve"> Abstract</w:t>
      </w:r>
    </w:p>
    <w:p w:rsidR="00630A9D" w:rsidRDefault="00630A9D" w:rsidP="00630A9D">
      <w:r>
        <w:t>2.</w:t>
      </w:r>
      <w:r w:rsidRPr="00CC4F64">
        <w:t xml:space="preserve">Provstyanoi, M. V.; </w:t>
      </w:r>
      <w:proofErr w:type="spellStart"/>
      <w:r w:rsidRPr="00CC4F64">
        <w:t>Logachev</w:t>
      </w:r>
      <w:proofErr w:type="spellEnd"/>
      <w:r w:rsidRPr="00CC4F64">
        <w:t xml:space="preserve">, E. V.; </w:t>
      </w:r>
      <w:proofErr w:type="spellStart"/>
      <w:r w:rsidRPr="00CC4F64">
        <w:t>Kochergin</w:t>
      </w:r>
      <w:proofErr w:type="spellEnd"/>
      <w:r w:rsidRPr="00CC4F64">
        <w:t xml:space="preserve">, P. M.; </w:t>
      </w:r>
      <w:proofErr w:type="spellStart"/>
      <w:r w:rsidRPr="00CC4F64">
        <w:t>Beilis</w:t>
      </w:r>
      <w:proofErr w:type="spellEnd"/>
      <w:r w:rsidRPr="00CC4F64">
        <w:t xml:space="preserve">, Y. I.; </w:t>
      </w:r>
      <w:proofErr w:type="spellStart"/>
      <w:r w:rsidRPr="00CC4F64">
        <w:t>Izv</w:t>
      </w:r>
      <w:proofErr w:type="spellEnd"/>
      <w:r w:rsidRPr="00CC4F64">
        <w:t xml:space="preserve">. </w:t>
      </w:r>
      <w:proofErr w:type="spellStart"/>
      <w:r w:rsidRPr="00CC4F64">
        <w:t>Vyssh</w:t>
      </w:r>
      <w:proofErr w:type="spellEnd"/>
      <w:r w:rsidRPr="00CC4F64">
        <w:t xml:space="preserve">. </w:t>
      </w:r>
      <w:proofErr w:type="spellStart"/>
      <w:r w:rsidRPr="00CC4F64">
        <w:t>Uchebn</w:t>
      </w:r>
      <w:proofErr w:type="spellEnd"/>
      <w:r w:rsidRPr="00CC4F64">
        <w:t xml:space="preserve">. </w:t>
      </w:r>
      <w:proofErr w:type="spellStart"/>
      <w:r w:rsidRPr="00CC4F64">
        <w:t>Zadev</w:t>
      </w:r>
      <w:proofErr w:type="spellEnd"/>
      <w:r w:rsidRPr="00CC4F64">
        <w:t xml:space="preserve">.;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Tekhnol</w:t>
      </w:r>
      <w:proofErr w:type="spellEnd"/>
      <w:r w:rsidRPr="00CC4F64">
        <w:rPr>
          <w:i/>
        </w:rPr>
        <w:t>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:rsidR="00630A9D" w:rsidRDefault="00630A9D" w:rsidP="00630A9D"/>
    <w:p w:rsidR="00630A9D" w:rsidRDefault="00630A9D" w:rsidP="00630A9D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:rsidR="00630A9D" w:rsidRDefault="00630A9D" w:rsidP="00630A9D">
      <w:r w:rsidRPr="00905E1F">
        <w:t xml:space="preserve">3. </w:t>
      </w:r>
      <w:proofErr w:type="spellStart"/>
      <w:r w:rsidRPr="00905E1F">
        <w:t>Vidotti</w:t>
      </w:r>
      <w:proofErr w:type="spellEnd"/>
      <w:r w:rsidRPr="00905E1F">
        <w:t xml:space="preserve">, M.; Silva, M. R.; Salvador, R. P.; de Torresi, S. I. C.; </w:t>
      </w:r>
      <w:proofErr w:type="spellStart"/>
      <w:r w:rsidRPr="00905E1F">
        <w:t>Dall'Antonia</w:t>
      </w:r>
      <w:proofErr w:type="spellEnd"/>
      <w:r w:rsidRPr="00905E1F">
        <w:t xml:space="preserve">, L. H.; </w:t>
      </w:r>
      <w:proofErr w:type="spellStart"/>
      <w:r w:rsidRPr="00B23BC1">
        <w:rPr>
          <w:i/>
        </w:rPr>
        <w:t>Electrochimica</w:t>
      </w:r>
      <w:proofErr w:type="spellEnd"/>
      <w:r w:rsidRPr="00B23BC1">
        <w:rPr>
          <w:i/>
        </w:rPr>
        <w:t xml:space="preserve"> Acta</w:t>
      </w:r>
      <w:r w:rsidRPr="00905E1F">
        <w:t xml:space="preserve"> (2007), doi:10.1016/j.electacta.2007.11.029.</w:t>
      </w:r>
    </w:p>
    <w:p w:rsidR="00630A9D" w:rsidRPr="00905E1F" w:rsidRDefault="00630A9D" w:rsidP="00630A9D"/>
    <w:p w:rsidR="00630A9D" w:rsidRPr="007708E7" w:rsidRDefault="00630A9D" w:rsidP="00630A9D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 xml:space="preserve">na medida do possível o número do </w:t>
      </w:r>
      <w:proofErr w:type="spellStart"/>
      <w:r w:rsidRPr="007708E7">
        <w:rPr>
          <w:color w:val="FF0000"/>
        </w:rPr>
        <w:t>Chemical</w:t>
      </w:r>
      <w:proofErr w:type="spellEnd"/>
      <w:r w:rsidRPr="007708E7">
        <w:rPr>
          <w:color w:val="FF0000"/>
        </w:rPr>
        <w:t xml:space="preserve"> Abstracts deve ser informado entre parênteses:</w:t>
      </w:r>
    </w:p>
    <w:p w:rsidR="00630A9D" w:rsidRPr="007708E7" w:rsidRDefault="00630A9D" w:rsidP="00630A9D">
      <w:pPr>
        <w:rPr>
          <w:lang w:val="en-US"/>
        </w:rPr>
      </w:pPr>
      <w:r>
        <w:t>4</w:t>
      </w:r>
      <w:r w:rsidRPr="007708E7">
        <w:t xml:space="preserve">. </w:t>
      </w:r>
      <w:proofErr w:type="spellStart"/>
      <w:r w:rsidRPr="007708E7">
        <w:t>Hashiba</w:t>
      </w:r>
      <w:proofErr w:type="spellEnd"/>
      <w:r w:rsidRPr="007708E7">
        <w:t xml:space="preserve">, I.; Ando, Y.; </w:t>
      </w:r>
      <w:proofErr w:type="spellStart"/>
      <w:r w:rsidRPr="007708E7">
        <w:t>Kawakami</w:t>
      </w:r>
      <w:proofErr w:type="spellEnd"/>
      <w:r w:rsidRPr="007708E7">
        <w:t xml:space="preserve">, I.; </w:t>
      </w:r>
      <w:proofErr w:type="spellStart"/>
      <w:r w:rsidRPr="007708E7">
        <w:t>Sakota</w:t>
      </w:r>
      <w:proofErr w:type="spellEnd"/>
      <w:r w:rsidRPr="007708E7">
        <w:t xml:space="preserve">, R.; </w:t>
      </w:r>
      <w:proofErr w:type="spellStart"/>
      <w:r w:rsidRPr="007708E7">
        <w:t>Nagano</w:t>
      </w:r>
      <w:proofErr w:type="spellEnd"/>
      <w:r w:rsidRPr="007708E7">
        <w:t xml:space="preserve">, K.; Mori, T.; </w:t>
      </w:r>
      <w:proofErr w:type="spellStart"/>
      <w:r w:rsidRPr="00B23BC1">
        <w:rPr>
          <w:i/>
        </w:rPr>
        <w:t>Jpn</w:t>
      </w:r>
      <w:proofErr w:type="spellEnd"/>
      <w:r w:rsidRPr="00B23BC1">
        <w:rPr>
          <w:i/>
        </w:rPr>
        <w:t xml:space="preserve">. </w:t>
      </w:r>
      <w:proofErr w:type="spellStart"/>
      <w:r w:rsidRPr="00B23BC1">
        <w:rPr>
          <w:i/>
          <w:lang w:val="en-US"/>
        </w:rPr>
        <w:t>Kokai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Tokkyo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Koho</w:t>
      </w:r>
      <w:proofErr w:type="spellEnd"/>
      <w:r w:rsidRPr="00B23BC1">
        <w:rPr>
          <w:i/>
          <w:lang w:val="en-US"/>
        </w:rPr>
        <w:t xml:space="preserve"> 79 73,771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1979</w:t>
      </w:r>
      <w:r w:rsidRPr="007708E7">
        <w:rPr>
          <w:lang w:val="en-US"/>
        </w:rPr>
        <w:t>. (</w:t>
      </w:r>
      <w:r w:rsidRPr="00B23BC1">
        <w:rPr>
          <w:i/>
          <w:lang w:val="en-US"/>
        </w:rPr>
        <w:t xml:space="preserve">CA </w:t>
      </w:r>
      <w:proofErr w:type="gramStart"/>
      <w:r w:rsidRPr="00B23BC1">
        <w:rPr>
          <w:i/>
          <w:lang w:val="en-US"/>
        </w:rPr>
        <w:t>91:P</w:t>
      </w:r>
      <w:proofErr w:type="gramEnd"/>
      <w:r w:rsidRPr="00B23BC1">
        <w:rPr>
          <w:i/>
          <w:lang w:val="en-US"/>
        </w:rPr>
        <w:t>193174v</w:t>
      </w:r>
      <w:r w:rsidRPr="007708E7">
        <w:rPr>
          <w:lang w:val="en-US"/>
        </w:rPr>
        <w:t>)</w:t>
      </w:r>
    </w:p>
    <w:p w:rsidR="00630A9D" w:rsidRPr="007708E7" w:rsidRDefault="00630A9D" w:rsidP="00630A9D">
      <w:pPr>
        <w:rPr>
          <w:lang w:val="en-US"/>
        </w:rPr>
      </w:pPr>
    </w:p>
    <w:p w:rsidR="00630A9D" w:rsidRPr="007708E7" w:rsidRDefault="00630A9D" w:rsidP="00630A9D">
      <w:pPr>
        <w:rPr>
          <w:lang w:val="en-US"/>
        </w:rPr>
      </w:pPr>
      <w:r>
        <w:rPr>
          <w:lang w:val="en-US"/>
        </w:rPr>
        <w:t>5</w:t>
      </w:r>
      <w:r w:rsidRPr="007708E7">
        <w:rPr>
          <w:lang w:val="en-US"/>
        </w:rPr>
        <w:t xml:space="preserve">. Kadin, S.B.; </w:t>
      </w:r>
      <w:r w:rsidRPr="00B23BC1">
        <w:rPr>
          <w:i/>
          <w:lang w:val="en-US"/>
        </w:rPr>
        <w:t>US pat. 4,730,004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1988</w:t>
      </w:r>
      <w:r w:rsidRPr="007708E7">
        <w:rPr>
          <w:lang w:val="en-US"/>
        </w:rPr>
        <w:t xml:space="preserve">. (CA </w:t>
      </w:r>
      <w:proofErr w:type="gramStart"/>
      <w:r w:rsidRPr="007708E7">
        <w:rPr>
          <w:lang w:val="en-US"/>
        </w:rPr>
        <w:t>110:P</w:t>
      </w:r>
      <w:proofErr w:type="gramEnd"/>
      <w:r w:rsidRPr="007708E7">
        <w:rPr>
          <w:lang w:val="en-US"/>
        </w:rPr>
        <w:t>23729y)</w:t>
      </w:r>
    </w:p>
    <w:p w:rsidR="00630A9D" w:rsidRPr="007708E7" w:rsidRDefault="00630A9D" w:rsidP="00630A9D">
      <w:pPr>
        <w:rPr>
          <w:lang w:val="en-US"/>
        </w:rPr>
      </w:pPr>
    </w:p>
    <w:p w:rsidR="00630A9D" w:rsidRDefault="00630A9D" w:rsidP="00630A9D">
      <w:pPr>
        <w:rPr>
          <w:lang w:val="en-US"/>
        </w:rPr>
      </w:pPr>
      <w:r>
        <w:rPr>
          <w:lang w:val="en-US"/>
        </w:rPr>
        <w:t>6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Eberlin</w:t>
      </w:r>
      <w:proofErr w:type="spellEnd"/>
      <w:r w:rsidRPr="007708E7">
        <w:rPr>
          <w:lang w:val="en-US"/>
        </w:rPr>
        <w:t xml:space="preserve">, M. N.; Mendes, M. A.; </w:t>
      </w:r>
      <w:proofErr w:type="spellStart"/>
      <w:r w:rsidRPr="007708E7">
        <w:rPr>
          <w:lang w:val="en-US"/>
        </w:rPr>
        <w:t>Sparrapan</w:t>
      </w:r>
      <w:proofErr w:type="spellEnd"/>
      <w:r w:rsidRPr="007708E7">
        <w:rPr>
          <w:lang w:val="en-US"/>
        </w:rPr>
        <w:t xml:space="preserve">, R.; </w:t>
      </w:r>
      <w:proofErr w:type="spellStart"/>
      <w:r w:rsidRPr="007708E7">
        <w:rPr>
          <w:lang w:val="en-US"/>
        </w:rPr>
        <w:t>Kotiaho</w:t>
      </w:r>
      <w:proofErr w:type="spellEnd"/>
      <w:r w:rsidRPr="007708E7">
        <w:rPr>
          <w:lang w:val="en-US"/>
        </w:rPr>
        <w:t xml:space="preserve">, T. </w:t>
      </w:r>
      <w:r w:rsidRPr="00B23BC1">
        <w:rPr>
          <w:i/>
          <w:lang w:val="en-US"/>
        </w:rPr>
        <w:t>Br PI 9.604.468-3</w:t>
      </w:r>
      <w:r w:rsidRPr="007708E7">
        <w:rPr>
          <w:lang w:val="en-US"/>
        </w:rPr>
        <w:t xml:space="preserve">, </w:t>
      </w:r>
      <w:r w:rsidRPr="007708E7">
        <w:rPr>
          <w:b/>
          <w:lang w:val="en-US"/>
        </w:rPr>
        <w:t>1999</w:t>
      </w:r>
      <w:r w:rsidRPr="007708E7">
        <w:rPr>
          <w:lang w:val="en-US"/>
        </w:rPr>
        <w:t>.</w:t>
      </w:r>
    </w:p>
    <w:p w:rsidR="00630A9D" w:rsidRDefault="00630A9D" w:rsidP="00630A9D">
      <w:pPr>
        <w:rPr>
          <w:lang w:val="en-US"/>
        </w:rPr>
      </w:pPr>
    </w:p>
    <w:p w:rsidR="00630A9D" w:rsidRPr="007708E7" w:rsidRDefault="00630A9D" w:rsidP="00630A9D">
      <w:pPr>
        <w:rPr>
          <w:color w:val="FF0000"/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com editor(es):</w:t>
      </w:r>
    </w:p>
    <w:p w:rsidR="00630A9D" w:rsidRPr="007708E7" w:rsidRDefault="00630A9D" w:rsidP="00630A9D">
      <w:pPr>
        <w:rPr>
          <w:lang w:val="en-US"/>
        </w:rPr>
      </w:pPr>
      <w:r>
        <w:rPr>
          <w:lang w:val="en-US"/>
        </w:rPr>
        <w:t>7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 </w:t>
      </w:r>
      <w:proofErr w:type="spellStart"/>
      <w:r w:rsidRPr="007708E7">
        <w:rPr>
          <w:lang w:val="en-US"/>
        </w:rPr>
        <w:t>Em</w:t>
      </w:r>
      <w:proofErr w:type="spellEnd"/>
      <w:r w:rsidRPr="007708E7">
        <w:rPr>
          <w:lang w:val="en-US"/>
        </w:rPr>
        <w:t xml:space="preserve"> </w:t>
      </w:r>
      <w:r w:rsidRPr="007708E7">
        <w:rPr>
          <w:i/>
          <w:lang w:val="en-US"/>
        </w:rPr>
        <w:t>Multiple Bonds and Low Coordination in Phosphorus Chemistry</w:t>
      </w:r>
      <w:r w:rsidRPr="007708E7">
        <w:rPr>
          <w:lang w:val="en-US"/>
        </w:rPr>
        <w:t xml:space="preserve">;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M.; Scherer, O. J., eds.; Georg </w:t>
      </w:r>
      <w:proofErr w:type="spellStart"/>
      <w:r w:rsidRPr="007708E7">
        <w:rPr>
          <w:lang w:val="en-US"/>
        </w:rPr>
        <w:t>Thieme</w:t>
      </w:r>
      <w:proofErr w:type="spellEnd"/>
      <w:r w:rsidRPr="007708E7">
        <w:rPr>
          <w:lang w:val="en-US"/>
        </w:rPr>
        <w:t xml:space="preserve"> Verlag: Stuttgart, 1990, cap. 2.</w:t>
      </w:r>
    </w:p>
    <w:p w:rsidR="00630A9D" w:rsidRPr="007708E7" w:rsidRDefault="00630A9D" w:rsidP="00630A9D">
      <w:pPr>
        <w:rPr>
          <w:lang w:val="en-US"/>
        </w:rPr>
      </w:pPr>
    </w:p>
    <w:p w:rsidR="00630A9D" w:rsidRPr="007708E7" w:rsidRDefault="00630A9D" w:rsidP="00630A9D">
      <w:pPr>
        <w:rPr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</w:t>
      </w:r>
      <w:proofErr w:type="spellStart"/>
      <w:r w:rsidRPr="007708E7">
        <w:rPr>
          <w:color w:val="FF0000"/>
          <w:lang w:val="en-US"/>
        </w:rPr>
        <w:t>sem</w:t>
      </w:r>
      <w:proofErr w:type="spellEnd"/>
      <w:r w:rsidRPr="007708E7">
        <w:rPr>
          <w:color w:val="FF0000"/>
          <w:lang w:val="en-US"/>
        </w:rPr>
        <w:t xml:space="preserve"> editor(es):</w:t>
      </w:r>
    </w:p>
    <w:p w:rsidR="00630A9D" w:rsidRPr="007708E7" w:rsidRDefault="00630A9D" w:rsidP="00630A9D">
      <w:pPr>
        <w:rPr>
          <w:lang w:val="en-US"/>
        </w:rPr>
      </w:pPr>
      <w:r>
        <w:rPr>
          <w:lang w:val="en-US"/>
        </w:rPr>
        <w:t>8</w:t>
      </w:r>
      <w:r w:rsidRPr="007708E7">
        <w:rPr>
          <w:lang w:val="en-US"/>
        </w:rPr>
        <w:t>. Cotton, F.</w:t>
      </w:r>
      <w:r>
        <w:rPr>
          <w:lang w:val="en-US"/>
        </w:rPr>
        <w:t xml:space="preserve"> </w:t>
      </w:r>
      <w:r w:rsidRPr="007708E7">
        <w:rPr>
          <w:lang w:val="en-US"/>
        </w:rPr>
        <w:t>A.</w:t>
      </w:r>
      <w:r>
        <w:rPr>
          <w:lang w:val="en-US"/>
        </w:rPr>
        <w:t>;</w:t>
      </w:r>
      <w:r w:rsidRPr="007708E7">
        <w:rPr>
          <w:lang w:val="en-US"/>
        </w:rPr>
        <w:t xml:space="preserve"> Wilkinson, G.; </w:t>
      </w:r>
      <w:r w:rsidRPr="007708E7">
        <w:rPr>
          <w:i/>
          <w:lang w:val="en-US"/>
        </w:rPr>
        <w:t>Advanced Inorganic Chemistry</w:t>
      </w:r>
      <w:r w:rsidRPr="007708E7">
        <w:rPr>
          <w:lang w:val="en-US"/>
        </w:rPr>
        <w:t>, 5</w:t>
      </w:r>
      <w:r w:rsidRPr="007708E7">
        <w:rPr>
          <w:vertAlign w:val="superscript"/>
          <w:lang w:val="en-US"/>
        </w:rPr>
        <w:t>th</w:t>
      </w:r>
      <w:r w:rsidRPr="007708E7">
        <w:rPr>
          <w:lang w:val="en-US"/>
        </w:rPr>
        <w:t xml:space="preserve"> ed., Wiley: New York, 1988.</w:t>
      </w:r>
    </w:p>
    <w:p w:rsidR="00630A9D" w:rsidRPr="007708E7" w:rsidRDefault="00630A9D" w:rsidP="00630A9D">
      <w:pPr>
        <w:rPr>
          <w:lang w:val="en-US"/>
        </w:rPr>
      </w:pPr>
    </w:p>
    <w:p w:rsidR="00630A9D" w:rsidRPr="007708E7" w:rsidRDefault="00630A9D" w:rsidP="00630A9D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:rsidR="00630A9D" w:rsidRPr="00630A9D" w:rsidRDefault="00630A9D" w:rsidP="00630A9D">
      <w:r w:rsidRPr="00630A9D">
        <w:t xml:space="preserve">9. </w:t>
      </w:r>
      <w:proofErr w:type="spellStart"/>
      <w:r w:rsidRPr="00630A9D">
        <w:t>Sheldrick</w:t>
      </w:r>
      <w:proofErr w:type="spellEnd"/>
      <w:r w:rsidRPr="00630A9D">
        <w:t xml:space="preserve">, G. M.; </w:t>
      </w:r>
      <w:r w:rsidRPr="00630A9D">
        <w:rPr>
          <w:i/>
        </w:rPr>
        <w:t xml:space="preserve">SHELXL-93; </w:t>
      </w:r>
      <w:proofErr w:type="spellStart"/>
      <w:r w:rsidRPr="00630A9D">
        <w:rPr>
          <w:i/>
        </w:rPr>
        <w:t>Program</w:t>
      </w:r>
      <w:proofErr w:type="spellEnd"/>
      <w:r w:rsidRPr="00630A9D">
        <w:rPr>
          <w:i/>
        </w:rPr>
        <w:t xml:space="preserve"> for Crystal </w:t>
      </w:r>
      <w:proofErr w:type="spellStart"/>
      <w:r w:rsidRPr="00630A9D">
        <w:rPr>
          <w:i/>
        </w:rPr>
        <w:t>Structure</w:t>
      </w:r>
      <w:proofErr w:type="spellEnd"/>
      <w:r w:rsidRPr="00630A9D">
        <w:rPr>
          <w:i/>
        </w:rPr>
        <w:t xml:space="preserve"> </w:t>
      </w:r>
      <w:proofErr w:type="spellStart"/>
      <w:r w:rsidRPr="00630A9D">
        <w:rPr>
          <w:i/>
        </w:rPr>
        <w:t>Refinement</w:t>
      </w:r>
      <w:proofErr w:type="spellEnd"/>
      <w:r w:rsidRPr="00630A9D">
        <w:t xml:space="preserve">; Universidade de </w:t>
      </w:r>
      <w:proofErr w:type="spellStart"/>
      <w:r w:rsidRPr="00630A9D">
        <w:t>Göttingen</w:t>
      </w:r>
      <w:proofErr w:type="spellEnd"/>
      <w:r w:rsidRPr="00630A9D">
        <w:t xml:space="preserve">, </w:t>
      </w:r>
      <w:r w:rsidRPr="007708E7">
        <w:t>Alemanha</w:t>
      </w:r>
      <w:r w:rsidRPr="00630A9D">
        <w:t>, 1993.</w:t>
      </w:r>
    </w:p>
    <w:p w:rsidR="00630A9D" w:rsidRPr="00630A9D" w:rsidRDefault="00630A9D" w:rsidP="00630A9D"/>
    <w:p w:rsidR="00630A9D" w:rsidRPr="007708E7" w:rsidRDefault="00630A9D" w:rsidP="00630A9D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:rsidR="00630A9D" w:rsidRPr="007708E7" w:rsidRDefault="00630A9D" w:rsidP="00630A9D">
      <w:r>
        <w:t>10</w:t>
      </w:r>
      <w:r w:rsidRPr="007708E7">
        <w:t xml:space="preserve">. </w:t>
      </w:r>
      <w:proofErr w:type="spellStart"/>
      <w:r w:rsidRPr="007708E7">
        <w:t>Velandia</w:t>
      </w:r>
      <w:proofErr w:type="spellEnd"/>
      <w:r w:rsidRPr="007708E7">
        <w:t xml:space="preserve">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:rsidR="00630A9D" w:rsidRPr="007708E7" w:rsidRDefault="00630A9D" w:rsidP="00630A9D"/>
    <w:p w:rsidR="00630A9D" w:rsidRPr="007708E7" w:rsidRDefault="00630A9D" w:rsidP="00630A9D">
      <w:pPr>
        <w:rPr>
          <w:color w:val="FF0000"/>
        </w:rPr>
      </w:pPr>
      <w:r w:rsidRPr="007708E7">
        <w:rPr>
          <w:color w:val="FF0000"/>
        </w:rPr>
        <w:t>Material apresentado em Congressos:</w:t>
      </w:r>
    </w:p>
    <w:p w:rsidR="00630A9D" w:rsidRPr="007708E7" w:rsidRDefault="00630A9D" w:rsidP="00630A9D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:rsidR="00630A9D" w:rsidRPr="007708E7" w:rsidRDefault="00630A9D" w:rsidP="00630A9D"/>
    <w:p w:rsidR="00630A9D" w:rsidRPr="007708E7" w:rsidRDefault="00630A9D" w:rsidP="00630A9D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:rsidR="00630A9D" w:rsidRPr="007708E7" w:rsidRDefault="00630A9D" w:rsidP="00630A9D">
      <w:r>
        <w:t xml:space="preserve">12. </w:t>
      </w:r>
      <w:r w:rsidRPr="007708E7">
        <w:t xml:space="preserve">http://www.sbq.org.br/jbcs, acessada em </w:t>
      </w:r>
      <w:proofErr w:type="gramStart"/>
      <w:r w:rsidRPr="007708E7">
        <w:t>Junho</w:t>
      </w:r>
      <w:proofErr w:type="gramEnd"/>
      <w:r w:rsidRPr="007708E7">
        <w:t xml:space="preserve"> 2001.</w:t>
      </w:r>
    </w:p>
    <w:p w:rsidR="00630A9D" w:rsidRPr="007708E7" w:rsidRDefault="00630A9D" w:rsidP="00630A9D"/>
    <w:p w:rsidR="00630A9D" w:rsidRPr="007708E7" w:rsidRDefault="00630A9D" w:rsidP="00630A9D">
      <w:r w:rsidRPr="007708E7">
        <w:rPr>
          <w:color w:val="FF0000"/>
        </w:rPr>
        <w:t>Material não publicado:</w:t>
      </w:r>
    </w:p>
    <w:p w:rsidR="00630A9D" w:rsidRDefault="00630A9D" w:rsidP="00630A9D">
      <w:r w:rsidRPr="007708E7">
        <w:t xml:space="preserve">Para material aceito para publicação: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</w:t>
      </w:r>
      <w:r w:rsidRPr="007708E7">
        <w:t xml:space="preserve">., no prelo. </w:t>
      </w:r>
    </w:p>
    <w:p w:rsidR="00630A9D" w:rsidRPr="007708E7" w:rsidRDefault="00630A9D" w:rsidP="00630A9D">
      <w:r w:rsidRPr="007708E7">
        <w:t xml:space="preserve">Para material submetido, mas ainda não aceito: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:rsidR="00630A9D" w:rsidRPr="007708E7" w:rsidRDefault="00630A9D" w:rsidP="00630A9D"/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206C77" w:rsidRPr="00D27CB6" w:rsidRDefault="00206C77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:rsidR="008C4D3F" w:rsidRPr="00D27CB6" w:rsidRDefault="008C4D3F" w:rsidP="00EF4BFA">
      <w:pPr>
        <w:pStyle w:val="Ttulo6"/>
      </w:pPr>
      <w:bookmarkStart w:id="45" w:name="_Toc18663908"/>
      <w:bookmarkStart w:id="46" w:name="_Toc18664082"/>
      <w:bookmarkStart w:id="47" w:name="_Toc18664507"/>
      <w:r w:rsidRPr="00D27CB6">
        <w:lastRenderedPageBreak/>
        <w:t>APÊNDICE A – Descrição</w:t>
      </w:r>
      <w:bookmarkEnd w:id="45"/>
      <w:bookmarkEnd w:id="46"/>
      <w:bookmarkEnd w:id="47"/>
    </w:p>
    <w:p w:rsidR="00652FB9" w:rsidRPr="00D27CB6" w:rsidRDefault="00652FB9" w:rsidP="00652FB9"/>
    <w:p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D27CB6" w:rsidRDefault="008C4D3F" w:rsidP="00996537">
      <w:pPr>
        <w:rPr>
          <w:szCs w:val="24"/>
        </w:rPr>
      </w:pPr>
    </w:p>
    <w:p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ttttttttttttttttt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gggggggggggggggggg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</w:tbl>
    <w:p w:rsidR="008C4D3F" w:rsidRPr="00D27CB6" w:rsidRDefault="008C4D3F" w:rsidP="004876DF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:rsidR="008C4D3F" w:rsidRPr="003F50DC" w:rsidRDefault="008C4D3F" w:rsidP="00EF4BFA">
      <w:pPr>
        <w:pStyle w:val="Ttulo6"/>
      </w:pPr>
      <w:bookmarkStart w:id="48" w:name="_Toc18663909"/>
      <w:bookmarkStart w:id="49" w:name="_Toc18664083"/>
      <w:bookmarkStart w:id="50" w:name="_Toc18664508"/>
      <w:r w:rsidRPr="00EF4BFA">
        <w:lastRenderedPageBreak/>
        <w:t>ANEXO</w:t>
      </w:r>
      <w:r w:rsidRPr="003F50DC">
        <w:t xml:space="preserve"> A – Descrição</w:t>
      </w:r>
      <w:bookmarkEnd w:id="48"/>
      <w:bookmarkEnd w:id="49"/>
      <w:bookmarkEnd w:id="50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3F50DC" w:rsidRDefault="0091341C" w:rsidP="00996537">
      <w:pPr>
        <w:rPr>
          <w:rFonts w:ascii="Arial" w:hAnsi="Arial" w:cs="Arial"/>
          <w:szCs w:val="24"/>
        </w:rPr>
      </w:pPr>
    </w:p>
    <w:p w:rsidR="008C4D3F" w:rsidRPr="00D27CB6" w:rsidRDefault="008C4D3F" w:rsidP="00996537">
      <w:pPr>
        <w:rPr>
          <w:szCs w:val="24"/>
        </w:rPr>
      </w:pPr>
    </w:p>
    <w:sectPr w:rsidR="008C4D3F" w:rsidRPr="00D27CB6" w:rsidSect="00B13B0E">
      <w:headerReference w:type="even" r:id="rId24"/>
      <w:headerReference w:type="default" r:id="rId25"/>
      <w:type w:val="oddPage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EFF" w:rsidRDefault="00745EFF" w:rsidP="00D50385">
      <w:r>
        <w:separator/>
      </w:r>
    </w:p>
  </w:endnote>
  <w:endnote w:type="continuationSeparator" w:id="0">
    <w:p w:rsidR="00745EFF" w:rsidRDefault="00745EFF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84094747"/>
      <w:docPartObj>
        <w:docPartGallery w:val="Page Numbers (Bottom of Page)"/>
        <w:docPartUnique/>
      </w:docPartObj>
    </w:sdtPr>
    <w:sdtContent>
      <w:p w:rsidR="00630A9D" w:rsidRDefault="00630A9D" w:rsidP="00684B8A">
        <w:pPr>
          <w:pStyle w:val="Rodap"/>
          <w:framePr w:wrap="none" w:vAnchor="text" w:hAnchor="margin" w:xAlign="outside" w:y="1"/>
          <w:rPr>
            <w:rStyle w:val="Nmerodepgina"/>
          </w:rPr>
        </w:pPr>
      </w:p>
    </w:sdtContent>
  </w:sdt>
  <w:p w:rsidR="00630A9D" w:rsidRDefault="00630A9D" w:rsidP="00B13B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Default="00630A9D">
    <w:pPr>
      <w:pStyle w:val="Rodap"/>
    </w:pPr>
    <w:r>
      <w:t>[Digite texto]</w:t>
    </w:r>
  </w:p>
  <w:p w:rsidR="00630A9D" w:rsidRDefault="00630A9D" w:rsidP="000505A9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Default="00630A9D" w:rsidP="0071738A">
    <w:pPr>
      <w:pStyle w:val="Rodap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1C1CC6" w:rsidRDefault="00630A9D" w:rsidP="00B13B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EFF" w:rsidRDefault="00745EFF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745EFF" w:rsidRDefault="00745EFF" w:rsidP="00D50385">
      <w:r>
        <w:continuationSeparator/>
      </w:r>
    </w:p>
  </w:footnote>
  <w:footnote w:id="1">
    <w:p w:rsidR="00630A9D" w:rsidRDefault="00630A9D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4D6311" w:rsidRDefault="00630A9D" w:rsidP="004D6311">
    <w:pPr>
      <w:pStyle w:val="Cabealho"/>
      <w:ind w:firstLine="0"/>
      <w:rPr>
        <w:sz w:val="19"/>
        <w:szCs w:val="19"/>
      </w:rPr>
    </w:pPr>
  </w:p>
  <w:p w:rsidR="00630A9D" w:rsidRDefault="00630A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FA4DAF" w:rsidRDefault="00630A9D">
    <w:pPr>
      <w:pStyle w:val="Cabealho"/>
      <w:jc w:val="right"/>
      <w:rPr>
        <w:sz w:val="22"/>
      </w:rPr>
    </w:pPr>
  </w:p>
  <w:p w:rsidR="00630A9D" w:rsidRDefault="00630A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Default="00630A9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1C1CC6" w:rsidRDefault="00630A9D" w:rsidP="001C1CC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Default="00630A9D">
    <w:pPr>
      <w:pStyle w:val="Cabealh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206C77" w:rsidRDefault="00630A9D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24</w:t>
    </w:r>
    <w:r w:rsidRPr="00206C77">
      <w:rPr>
        <w:sz w:val="22"/>
      </w:rPr>
      <w:fldChar w:fldCharType="end"/>
    </w:r>
  </w:p>
  <w:p w:rsidR="00630A9D" w:rsidRPr="00206C77" w:rsidRDefault="00630A9D" w:rsidP="00206C77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A9D" w:rsidRPr="00E23FB7" w:rsidRDefault="00630A9D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77433"/>
    <w:rsid w:val="001B744E"/>
    <w:rsid w:val="001C1CC6"/>
    <w:rsid w:val="001C5573"/>
    <w:rsid w:val="001C5F74"/>
    <w:rsid w:val="001D3E9A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B306E"/>
    <w:rsid w:val="002E710D"/>
    <w:rsid w:val="002F0CF5"/>
    <w:rsid w:val="003066A0"/>
    <w:rsid w:val="00331917"/>
    <w:rsid w:val="00337DED"/>
    <w:rsid w:val="0034592E"/>
    <w:rsid w:val="00370D09"/>
    <w:rsid w:val="00372E80"/>
    <w:rsid w:val="00377039"/>
    <w:rsid w:val="00383AFE"/>
    <w:rsid w:val="003A3DED"/>
    <w:rsid w:val="003E6062"/>
    <w:rsid w:val="003F50DC"/>
    <w:rsid w:val="00403FEA"/>
    <w:rsid w:val="00427560"/>
    <w:rsid w:val="00427811"/>
    <w:rsid w:val="004445E2"/>
    <w:rsid w:val="004471FB"/>
    <w:rsid w:val="00450103"/>
    <w:rsid w:val="00460C9D"/>
    <w:rsid w:val="004624C0"/>
    <w:rsid w:val="00463323"/>
    <w:rsid w:val="00467B2C"/>
    <w:rsid w:val="00476BE6"/>
    <w:rsid w:val="00477036"/>
    <w:rsid w:val="00486FCB"/>
    <w:rsid w:val="004876DF"/>
    <w:rsid w:val="004912D3"/>
    <w:rsid w:val="00491A45"/>
    <w:rsid w:val="00493BEF"/>
    <w:rsid w:val="00493EF2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7C5B"/>
    <w:rsid w:val="0052082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3262"/>
    <w:rsid w:val="005A22F2"/>
    <w:rsid w:val="005B35F0"/>
    <w:rsid w:val="005C0161"/>
    <w:rsid w:val="00600E8A"/>
    <w:rsid w:val="00614C92"/>
    <w:rsid w:val="00626268"/>
    <w:rsid w:val="00630A9D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4B8A"/>
    <w:rsid w:val="00685408"/>
    <w:rsid w:val="006A5A13"/>
    <w:rsid w:val="006B65E2"/>
    <w:rsid w:val="006D0FA8"/>
    <w:rsid w:val="006E24A4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5EFF"/>
    <w:rsid w:val="0074655C"/>
    <w:rsid w:val="00750BCC"/>
    <w:rsid w:val="00765666"/>
    <w:rsid w:val="0079491E"/>
    <w:rsid w:val="007A34D1"/>
    <w:rsid w:val="007A584A"/>
    <w:rsid w:val="007C50B9"/>
    <w:rsid w:val="007E3EEA"/>
    <w:rsid w:val="007E7647"/>
    <w:rsid w:val="007F08E1"/>
    <w:rsid w:val="007F152E"/>
    <w:rsid w:val="00810683"/>
    <w:rsid w:val="008202C6"/>
    <w:rsid w:val="00827857"/>
    <w:rsid w:val="0083463C"/>
    <w:rsid w:val="00840474"/>
    <w:rsid w:val="00846550"/>
    <w:rsid w:val="00851D8D"/>
    <w:rsid w:val="0085497D"/>
    <w:rsid w:val="00865261"/>
    <w:rsid w:val="00874594"/>
    <w:rsid w:val="00883B40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544B1"/>
    <w:rsid w:val="00970194"/>
    <w:rsid w:val="00980AD2"/>
    <w:rsid w:val="00993DD3"/>
    <w:rsid w:val="00996537"/>
    <w:rsid w:val="009A3BA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462F1"/>
    <w:rsid w:val="00A52D0D"/>
    <w:rsid w:val="00A61939"/>
    <w:rsid w:val="00A659C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13B0E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73CB"/>
    <w:rsid w:val="00E85FA3"/>
    <w:rsid w:val="00EB0473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27C30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C79CA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79EB"/>
  <w15:docId w15:val="{47EFD611-4FBD-F743-8ECD-FA01EAE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4876DF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177433"/>
    <w:pPr>
      <w:autoSpaceDE w:val="0"/>
      <w:autoSpaceDN w:val="0"/>
      <w:spacing w:before="240" w:line="240" w:lineRule="auto"/>
      <w:ind w:firstLine="0"/>
    </w:pPr>
    <w:rPr>
      <w:rFonts w:eastAsia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77433"/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65261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B1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bib.ufsj.edu.br/wordpress/index.php/servicos/guia-de-normalizacao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dibib.ufsj.edu.br/wordpress/index.php/servicos/ficha-catalografica/" TargetMode="External"/><Relationship Id="rId23" Type="http://schemas.openxmlformats.org/officeDocument/2006/relationships/package" Target="embeddings/Microsoft_PowerPoint_Slide1.sldx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3C0970-97BE-614D-A0EC-CD0E277F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30</Pages>
  <Words>2639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16862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Marco Antonio Schiavon</cp:lastModifiedBy>
  <cp:revision>41</cp:revision>
  <cp:lastPrinted>2016-07-27T18:26:00Z</cp:lastPrinted>
  <dcterms:created xsi:type="dcterms:W3CDTF">2019-09-05T21:01:00Z</dcterms:created>
  <dcterms:modified xsi:type="dcterms:W3CDTF">2020-05-05T17:02:00Z</dcterms:modified>
</cp:coreProperties>
</file>