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C6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Disciplina: </w:t>
      </w:r>
      <w:bookmarkStart w:id="0" w:name="_GoBack"/>
      <w:r w:rsidRPr="0010178C">
        <w:rPr>
          <w:rFonts w:ascii="Times New Roman" w:hAnsi="Times New Roman" w:cs="Times New Roman"/>
          <w:b/>
        </w:rPr>
        <w:t>Boas práticas de manipulação e garantia da qualidade: processos de qualificação e validação.</w:t>
      </w:r>
    </w:p>
    <w:bookmarkEnd w:id="0"/>
    <w:p w:rsidR="00C97CC6" w:rsidRPr="0010178C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teóricas</w:t>
      </w:r>
    </w:p>
    <w:p w:rsidR="00C97CC6" w:rsidRPr="007A6630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B53E9F">
        <w:rPr>
          <w:rFonts w:ascii="Times New Roman" w:hAnsi="Times New Roman" w:cs="Times New Roman"/>
        </w:rPr>
        <w:t>Ementa: Apresentação das Boas Práticas de Manipulação, discutindo os objetivos, recurs</w:t>
      </w:r>
      <w:r>
        <w:rPr>
          <w:rFonts w:ascii="Times New Roman" w:hAnsi="Times New Roman" w:cs="Times New Roman"/>
        </w:rPr>
        <w:t>os humanos e organização, infra</w:t>
      </w:r>
      <w:r w:rsidRPr="00B53E9F">
        <w:rPr>
          <w:rFonts w:ascii="Times New Roman" w:hAnsi="Times New Roman" w:cs="Times New Roman"/>
        </w:rPr>
        <w:t>estrutura física, materiais, equipamentos e utensílios, limpeza e sanitização, matérias-primas e materiais de embalagem, manipulação, monitoramento do processo magistral, controle de qualidade do estoque mínimo, rotulagem e embalagem, conservação e transporte, dispensação e garantia da qualidade no âmbito da farmácia magistral. Qualificação e validação aplicada à farmácia de manipulação.</w:t>
      </w:r>
    </w:p>
    <w:p w:rsidR="00C97CC6" w:rsidRPr="0010178C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Bibliografia básica:</w:t>
      </w:r>
    </w:p>
    <w:p w:rsidR="00C97CC6" w:rsidRPr="00C97CC6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C97CC6">
        <w:rPr>
          <w:rFonts w:ascii="Times New Roman" w:hAnsi="Times New Roman" w:cs="Times New Roman"/>
        </w:rPr>
        <w:t>ASSOCIAÇÃO BRASILEIRA DE NORMAS TÉCNICAS. NBR ISO 9000 – Sistemas de gestão da qualidade – Fundamentos e vocabulário. Rio de Janeiro, 2000.</w:t>
      </w:r>
    </w:p>
    <w:p w:rsidR="00C97CC6" w:rsidRPr="00B53E9F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97CC6">
        <w:rPr>
          <w:rFonts w:ascii="Times New Roman" w:hAnsi="Times New Roman" w:cs="Times New Roman"/>
        </w:rPr>
        <w:t xml:space="preserve">ASSOCIAÇÃO BRASILEIRA DE NORMAS TÉCNICAS. NBRISO 9001:2000 – Sistemas de gestão da qualidade – requisitos. </w:t>
      </w:r>
      <w:smartTag w:uri="urn:schemas-microsoft-com:office:smarttags" w:element="place">
        <w:smartTag w:uri="urn:schemas-microsoft-com:office:smarttags" w:element="City">
          <w:r w:rsidRPr="00B53E9F">
            <w:rPr>
              <w:rFonts w:ascii="Times New Roman" w:hAnsi="Times New Roman" w:cs="Times New Roman"/>
              <w:lang w:val="en-US"/>
            </w:rPr>
            <w:t xml:space="preserve">Rio de </w:t>
          </w:r>
          <w:proofErr w:type="spellStart"/>
          <w:proofErr w:type="gramStart"/>
          <w:r w:rsidRPr="00B53E9F">
            <w:rPr>
              <w:rFonts w:ascii="Times New Roman" w:hAnsi="Times New Roman" w:cs="Times New Roman"/>
              <w:lang w:val="en-US"/>
            </w:rPr>
            <w:t>janeiro</w:t>
          </w:r>
        </w:smartTag>
      </w:smartTag>
      <w:proofErr w:type="spellEnd"/>
      <w:proofErr w:type="gramEnd"/>
      <w:r w:rsidRPr="00B53E9F">
        <w:rPr>
          <w:rFonts w:ascii="Times New Roman" w:hAnsi="Times New Roman" w:cs="Times New Roman"/>
          <w:lang w:val="en-US"/>
        </w:rPr>
        <w:t>, 2000.</w:t>
      </w:r>
    </w:p>
    <w:p w:rsidR="00C97CC6" w:rsidRPr="00C97CC6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C97CC6">
        <w:rPr>
          <w:rFonts w:ascii="Times New Roman" w:hAnsi="Times New Roman" w:cs="Times New Roman"/>
        </w:rPr>
        <w:t>ASSOCIAÇÃO BRASILEIRA DE NORMAS TÉCNICAS. NBRISO/IEC 17025:2001 – Requisitos gerais para competência de laboratórios de ensaio e calibração. Rio de Janeiro, 2001.</w:t>
      </w:r>
    </w:p>
    <w:p w:rsidR="00C97CC6" w:rsidRPr="00730245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C97CC6">
        <w:rPr>
          <w:rFonts w:ascii="Times New Roman" w:hAnsi="Times New Roman" w:cs="Times New Roman"/>
        </w:rPr>
        <w:t xml:space="preserve">BOTET, J. </w:t>
      </w:r>
      <w:r w:rsidRPr="00C97CC6">
        <w:rPr>
          <w:rFonts w:ascii="Times New Roman" w:hAnsi="Times New Roman" w:cs="Times New Roman"/>
          <w:b/>
        </w:rPr>
        <w:t>Boas práticas em instalações e projetos farmacêuticos.</w:t>
      </w:r>
      <w:r w:rsidRPr="00C97CC6">
        <w:rPr>
          <w:rFonts w:ascii="Times New Roman" w:hAnsi="Times New Roman" w:cs="Times New Roman"/>
        </w:rPr>
        <w:t xml:space="preserve"> </w:t>
      </w:r>
      <w:r w:rsidRPr="00730245">
        <w:rPr>
          <w:rFonts w:ascii="Times New Roman" w:hAnsi="Times New Roman" w:cs="Times New Roman"/>
        </w:rPr>
        <w:t>São Paulo: RCN, 2006. 361p.</w:t>
      </w:r>
    </w:p>
    <w:p w:rsidR="00C97CC6" w:rsidRPr="0010178C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</w:rPr>
        <w:t>BRASIL. Ministério da Saúde. Agência Nacional de Vigilância Sanitária. R</w:t>
      </w:r>
      <w:r>
        <w:rPr>
          <w:rFonts w:ascii="Times New Roman" w:hAnsi="Times New Roman" w:cs="Times New Roman"/>
        </w:rPr>
        <w:t>DC</w:t>
      </w:r>
      <w:r w:rsidRPr="0010178C">
        <w:rPr>
          <w:rFonts w:ascii="Times New Roman" w:hAnsi="Times New Roman" w:cs="Times New Roman"/>
        </w:rPr>
        <w:t xml:space="preserve"> n. 67, de 08 de outubro de 2007. </w:t>
      </w:r>
      <w:r w:rsidRPr="00461178">
        <w:rPr>
          <w:rFonts w:ascii="Times New Roman" w:hAnsi="Times New Roman" w:cs="Times New Roman"/>
          <w:b/>
        </w:rPr>
        <w:t>Boas Práticas de Manipulação de Preparações Magistrais e Oficinais para Uso Humano</w:t>
      </w:r>
      <w:r w:rsidRPr="0010178C">
        <w:rPr>
          <w:rFonts w:ascii="Times New Roman" w:hAnsi="Times New Roman" w:cs="Times New Roman"/>
        </w:rPr>
        <w:t>.</w:t>
      </w:r>
      <w:r w:rsidRPr="0010178C">
        <w:rPr>
          <w:rFonts w:ascii="Times New Roman" w:hAnsi="Times New Roman" w:cs="Times New Roman"/>
          <w:bCs/>
        </w:rPr>
        <w:t xml:space="preserve"> Diário Oficial da União</w:t>
      </w:r>
      <w:r w:rsidRPr="0010178C">
        <w:rPr>
          <w:rFonts w:ascii="Times New Roman" w:hAnsi="Times New Roman" w:cs="Times New Roman"/>
        </w:rPr>
        <w:t>, 12 out 2007.</w:t>
      </w:r>
    </w:p>
    <w:p w:rsidR="00C97CC6" w:rsidRPr="00730245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BRASIL</w:t>
      </w:r>
      <w:r w:rsidRPr="0010178C">
        <w:rPr>
          <w:rFonts w:ascii="Times New Roman" w:hAnsi="Times New Roman" w:cs="Times New Roman"/>
        </w:rPr>
        <w:t>. Ministério da Saúde. Agência Nacional de Vigilância Sanitária. RDC n. 87</w:t>
      </w:r>
      <w:r>
        <w:rPr>
          <w:rFonts w:ascii="Times New Roman" w:hAnsi="Times New Roman" w:cs="Times New Roman"/>
        </w:rPr>
        <w:t>,</w:t>
      </w:r>
      <w:r w:rsidRPr="0010178C">
        <w:rPr>
          <w:rFonts w:ascii="Times New Roman" w:hAnsi="Times New Roman" w:cs="Times New Roman"/>
        </w:rPr>
        <w:t xml:space="preserve"> de 21 de novembro de 2008. </w:t>
      </w:r>
      <w:r w:rsidRPr="00461178">
        <w:rPr>
          <w:rFonts w:ascii="Times New Roman" w:hAnsi="Times New Roman" w:cs="Times New Roman"/>
          <w:b/>
        </w:rPr>
        <w:t>Boas Práticas de Manipulação de Preparações Magistrais e Oficinais para Uso Humano</w:t>
      </w:r>
      <w:r w:rsidRPr="0010178C">
        <w:rPr>
          <w:rFonts w:ascii="Times New Roman" w:hAnsi="Times New Roman" w:cs="Times New Roman"/>
        </w:rPr>
        <w:t xml:space="preserve">. </w:t>
      </w:r>
      <w:proofErr w:type="spellStart"/>
      <w:r w:rsidRPr="00730245">
        <w:rPr>
          <w:rFonts w:ascii="Times New Roman" w:hAnsi="Times New Roman" w:cs="Times New Roman"/>
          <w:lang w:val="en-US"/>
        </w:rPr>
        <w:t>Diário</w:t>
      </w:r>
      <w:proofErr w:type="spellEnd"/>
      <w:r w:rsidRPr="007302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0245">
        <w:rPr>
          <w:rFonts w:ascii="Times New Roman" w:hAnsi="Times New Roman" w:cs="Times New Roman"/>
          <w:lang w:val="en-US"/>
        </w:rPr>
        <w:t>Oficial</w:t>
      </w:r>
      <w:proofErr w:type="spellEnd"/>
      <w:r w:rsidRPr="00730245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730245">
        <w:rPr>
          <w:rFonts w:ascii="Times New Roman" w:hAnsi="Times New Roman" w:cs="Times New Roman"/>
          <w:lang w:val="en-US"/>
        </w:rPr>
        <w:t>União</w:t>
      </w:r>
      <w:proofErr w:type="spellEnd"/>
      <w:r w:rsidRPr="00730245">
        <w:rPr>
          <w:rFonts w:ascii="Times New Roman" w:hAnsi="Times New Roman" w:cs="Times New Roman"/>
          <w:lang w:val="en-US"/>
        </w:rPr>
        <w:t xml:space="preserve">, 24 </w:t>
      </w:r>
      <w:proofErr w:type="spellStart"/>
      <w:proofErr w:type="gramStart"/>
      <w:r w:rsidRPr="00730245">
        <w:rPr>
          <w:rFonts w:ascii="Times New Roman" w:hAnsi="Times New Roman" w:cs="Times New Roman"/>
          <w:lang w:val="en-US"/>
        </w:rPr>
        <w:t>nov</w:t>
      </w:r>
      <w:proofErr w:type="spellEnd"/>
      <w:proofErr w:type="gramEnd"/>
      <w:r w:rsidRPr="00730245">
        <w:rPr>
          <w:rFonts w:ascii="Times New Roman" w:hAnsi="Times New Roman" w:cs="Times New Roman"/>
          <w:lang w:val="en-US"/>
        </w:rPr>
        <w:t xml:space="preserve"> 2008.</w:t>
      </w:r>
    </w:p>
    <w:p w:rsidR="00C97CC6" w:rsidRPr="00730245" w:rsidRDefault="00C97CC6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53E9F">
        <w:rPr>
          <w:rFonts w:ascii="Times New Roman" w:hAnsi="Times New Roman" w:cs="Times New Roman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B53E9F">
            <w:rPr>
              <w:rFonts w:ascii="Times New Roman" w:hAnsi="Times New Roman" w:cs="Times New Roman"/>
              <w:lang w:val="en-US"/>
            </w:rPr>
            <w:t>United States</w:t>
          </w:r>
        </w:smartTag>
      </w:smartTag>
      <w:r w:rsidRPr="00B53E9F">
        <w:rPr>
          <w:rFonts w:ascii="Times New Roman" w:hAnsi="Times New Roman" w:cs="Times New Roman"/>
          <w:lang w:val="en-US"/>
        </w:rPr>
        <w:t xml:space="preserve"> PHARMACOPEIA – USP and the National Formulary – NF23.</w:t>
      </w:r>
      <w:proofErr w:type="gramEnd"/>
      <w:r w:rsidRPr="00B53E9F">
        <w:rPr>
          <w:rFonts w:ascii="Times New Roman" w:hAnsi="Times New Roman" w:cs="Times New Roman"/>
          <w:lang w:val="en-US"/>
        </w:rPr>
        <w:t xml:space="preserve"> </w:t>
      </w:r>
      <w:smartTag w:uri="urn:schemas-microsoft-com:office:smarttags" w:element="City">
        <w:r w:rsidRPr="00730245">
          <w:rPr>
            <w:rFonts w:ascii="Times New Roman" w:hAnsi="Times New Roman" w:cs="Times New Roman"/>
            <w:lang w:val="en-US"/>
          </w:rPr>
          <w:t>Rockville</w:t>
        </w:r>
      </w:smartTag>
      <w:r w:rsidRPr="00730245">
        <w:rPr>
          <w:rFonts w:ascii="Times New Roman" w:hAnsi="Times New Roman" w:cs="Times New Roman"/>
          <w:lang w:val="en-US"/>
        </w:rPr>
        <w:t xml:space="preserve">: The </w:t>
      </w:r>
      <w:smartTag w:uri="urn:schemas-microsoft-com:office:smarttags" w:element="place">
        <w:smartTag w:uri="urn:schemas-microsoft-com:office:smarttags" w:element="country-region">
          <w:r w:rsidRPr="00730245">
            <w:rPr>
              <w:rFonts w:ascii="Times New Roman" w:hAnsi="Times New Roman" w:cs="Times New Roman"/>
              <w:lang w:val="en-US"/>
            </w:rPr>
            <w:t>United States</w:t>
          </w:r>
        </w:smartTag>
      </w:smartTag>
      <w:r w:rsidRPr="007302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0245">
        <w:rPr>
          <w:rFonts w:ascii="Times New Roman" w:hAnsi="Times New Roman" w:cs="Times New Roman"/>
          <w:lang w:val="en-US"/>
        </w:rPr>
        <w:t>Pharmacopeial</w:t>
      </w:r>
      <w:proofErr w:type="spellEnd"/>
      <w:r w:rsidRPr="00730245">
        <w:rPr>
          <w:rFonts w:ascii="Times New Roman" w:hAnsi="Times New Roman" w:cs="Times New Roman"/>
          <w:lang w:val="en-US"/>
        </w:rPr>
        <w:t xml:space="preserve"> Convention, 2005.</w:t>
      </w:r>
    </w:p>
    <w:p w:rsidR="00F76F9A" w:rsidRPr="00C97CC6" w:rsidRDefault="00F76F9A" w:rsidP="00C9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sectPr w:rsidR="00F76F9A" w:rsidRPr="00C9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6"/>
    <w:rsid w:val="00C97CC6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C6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C6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2017-03-17T20:33:00Z</dcterms:created>
  <dcterms:modified xsi:type="dcterms:W3CDTF">2017-03-17T20:34:00Z</dcterms:modified>
</cp:coreProperties>
</file>