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49B" w:rsidRPr="0010178C" w:rsidRDefault="00F8749B" w:rsidP="009151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b/>
        </w:rPr>
      </w:pPr>
      <w:r w:rsidRPr="0010178C">
        <w:rPr>
          <w:rFonts w:ascii="Times New Roman" w:hAnsi="Times New Roman" w:cs="Times New Roman"/>
          <w:b/>
        </w:rPr>
        <w:t>Disciplina: Manipulação Magistral de Medicamentos Semissólidos</w:t>
      </w:r>
    </w:p>
    <w:p w:rsidR="00F8749B" w:rsidRPr="0010178C" w:rsidRDefault="00F8749B" w:rsidP="009151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35"/>
        </w:tabs>
        <w:spacing w:line="360" w:lineRule="auto"/>
        <w:jc w:val="both"/>
        <w:rPr>
          <w:rFonts w:ascii="Times New Roman" w:hAnsi="Times New Roman" w:cs="Times New Roman"/>
          <w:b/>
        </w:rPr>
      </w:pPr>
      <w:r w:rsidRPr="0010178C">
        <w:rPr>
          <w:rFonts w:ascii="Times New Roman" w:hAnsi="Times New Roman" w:cs="Times New Roman"/>
          <w:b/>
        </w:rPr>
        <w:t xml:space="preserve">Carga horária: </w:t>
      </w:r>
      <w:r w:rsidRPr="0010178C">
        <w:rPr>
          <w:rFonts w:ascii="Times New Roman" w:hAnsi="Times New Roman" w:cs="Times New Roman"/>
        </w:rPr>
        <w:t>18 horas distribuídas em 12 h teóricas e 6 h práticas</w:t>
      </w:r>
    </w:p>
    <w:p w:rsidR="00F8749B" w:rsidRPr="007A6630" w:rsidRDefault="00F8749B" w:rsidP="009151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35"/>
        </w:tabs>
        <w:spacing w:line="360" w:lineRule="auto"/>
        <w:jc w:val="both"/>
        <w:rPr>
          <w:rFonts w:ascii="Times New Roman" w:hAnsi="Times New Roman" w:cs="Times New Roman"/>
        </w:rPr>
      </w:pPr>
      <w:r w:rsidRPr="0010178C">
        <w:rPr>
          <w:rFonts w:ascii="Times New Roman" w:hAnsi="Times New Roman" w:cs="Times New Roman"/>
          <w:b/>
        </w:rPr>
        <w:t xml:space="preserve">Ementa: </w:t>
      </w:r>
      <w:r w:rsidRPr="00600BFB">
        <w:rPr>
          <w:rFonts w:ascii="Times New Roman" w:hAnsi="Times New Roman" w:cs="Times New Roman"/>
        </w:rPr>
        <w:t>Aborda</w:t>
      </w:r>
      <w:r>
        <w:rPr>
          <w:rFonts w:ascii="Times New Roman" w:hAnsi="Times New Roman" w:cs="Times New Roman"/>
        </w:rPr>
        <w:t>gem de</w:t>
      </w:r>
      <w:r w:rsidRPr="00600BFB">
        <w:rPr>
          <w:rFonts w:ascii="Times New Roman" w:hAnsi="Times New Roman" w:cs="Times New Roman"/>
        </w:rPr>
        <w:t xml:space="preserve"> aspectos tecnológicos referentes ao planejamento, desenvolvimento, produção, controle de processo, embalagem, estabilidade </w:t>
      </w:r>
      <w:r>
        <w:rPr>
          <w:rFonts w:ascii="Times New Roman" w:hAnsi="Times New Roman" w:cs="Times New Roman"/>
        </w:rPr>
        <w:t xml:space="preserve">físico-química, estabilidade microbiológica </w:t>
      </w:r>
      <w:r w:rsidRPr="00600BFB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armazenamento de produtos semis</w:t>
      </w:r>
      <w:r w:rsidRPr="00600BFB">
        <w:rPr>
          <w:rFonts w:ascii="Times New Roman" w:hAnsi="Times New Roman" w:cs="Times New Roman"/>
        </w:rPr>
        <w:t xml:space="preserve">sólidos, destacando as emulsões, géis e pomadas, destinados ao </w:t>
      </w:r>
      <w:r>
        <w:rPr>
          <w:rFonts w:ascii="Times New Roman" w:hAnsi="Times New Roman" w:cs="Times New Roman"/>
        </w:rPr>
        <w:t xml:space="preserve">uso </w:t>
      </w:r>
      <w:r w:rsidRPr="00600BFB">
        <w:rPr>
          <w:rFonts w:ascii="Times New Roman" w:hAnsi="Times New Roman" w:cs="Times New Roman"/>
        </w:rPr>
        <w:t>tópico. Compreen</w:t>
      </w:r>
      <w:r>
        <w:rPr>
          <w:rFonts w:ascii="Times New Roman" w:hAnsi="Times New Roman" w:cs="Times New Roman"/>
        </w:rPr>
        <w:t xml:space="preserve">são </w:t>
      </w:r>
      <w:r w:rsidRPr="00600BFB">
        <w:rPr>
          <w:rFonts w:ascii="Times New Roman" w:hAnsi="Times New Roman" w:cs="Times New Roman"/>
        </w:rPr>
        <w:t xml:space="preserve">do ponto de vista físico-químico </w:t>
      </w:r>
      <w:r>
        <w:rPr>
          <w:rFonts w:ascii="Times New Roman" w:hAnsi="Times New Roman" w:cs="Times New Roman"/>
        </w:rPr>
        <w:t>d</w:t>
      </w:r>
      <w:r w:rsidRPr="00600BFB">
        <w:rPr>
          <w:rFonts w:ascii="Times New Roman" w:hAnsi="Times New Roman" w:cs="Times New Roman"/>
        </w:rPr>
        <w:t>as propriedades reológicas dos materia</w:t>
      </w:r>
      <w:r>
        <w:rPr>
          <w:rFonts w:ascii="Times New Roman" w:hAnsi="Times New Roman" w:cs="Times New Roman"/>
        </w:rPr>
        <w:t xml:space="preserve">is e sua caracterização. Estudos de compatibilidade de excipientes para formulação de base para preparação de semissólidos. Aspectos gerais da preparação de supositórios e óvulos. Critérios para seleção de bases para supositórios, fator de deslocamento do fármaco e cálculo da quantidade de excipiente. Redação de procedimentos operacionais padrão. Formulário sugestivo. </w:t>
      </w:r>
    </w:p>
    <w:p w:rsidR="00F8749B" w:rsidRPr="0010178C" w:rsidRDefault="00F8749B" w:rsidP="009151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35"/>
        </w:tabs>
        <w:spacing w:line="360" w:lineRule="auto"/>
        <w:jc w:val="both"/>
        <w:rPr>
          <w:rFonts w:ascii="Times New Roman" w:hAnsi="Times New Roman" w:cs="Times New Roman"/>
          <w:b/>
        </w:rPr>
      </w:pPr>
      <w:r w:rsidRPr="0010178C">
        <w:rPr>
          <w:rFonts w:ascii="Times New Roman" w:hAnsi="Times New Roman" w:cs="Times New Roman"/>
          <w:b/>
        </w:rPr>
        <w:t>Bibliografia básica:</w:t>
      </w:r>
    </w:p>
    <w:p w:rsidR="00F8749B" w:rsidRPr="00C60C96" w:rsidRDefault="00F8749B" w:rsidP="009151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35"/>
        </w:tabs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600BFB">
        <w:rPr>
          <w:rFonts w:ascii="Times New Roman" w:hAnsi="Times New Roman" w:cs="Times New Roman"/>
        </w:rPr>
        <w:t>AULTON,</w:t>
      </w:r>
      <w:r>
        <w:rPr>
          <w:rFonts w:ascii="Times New Roman" w:hAnsi="Times New Roman" w:cs="Times New Roman"/>
        </w:rPr>
        <w:t xml:space="preserve"> M.</w:t>
      </w:r>
      <w:r w:rsidRPr="00600BFB">
        <w:rPr>
          <w:rFonts w:ascii="Times New Roman" w:hAnsi="Times New Roman" w:cs="Times New Roman"/>
        </w:rPr>
        <w:t>E.</w:t>
      </w:r>
      <w:r>
        <w:rPr>
          <w:rFonts w:ascii="Times New Roman" w:hAnsi="Times New Roman" w:cs="Times New Roman"/>
        </w:rPr>
        <w:t xml:space="preserve"> </w:t>
      </w:r>
      <w:r w:rsidRPr="00BF2B71">
        <w:rPr>
          <w:rFonts w:ascii="Times New Roman" w:hAnsi="Times New Roman" w:cs="Times New Roman"/>
          <w:b/>
        </w:rPr>
        <w:t>Delineamento de formas farmacêuticas.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600BFB">
        <w:rPr>
          <w:rFonts w:ascii="Times New Roman" w:hAnsi="Times New Roman" w:cs="Times New Roman"/>
          <w:lang w:val="en-US"/>
        </w:rPr>
        <w:t>2.ed</w:t>
      </w:r>
      <w:proofErr w:type="gramEnd"/>
      <w:r w:rsidRPr="00600BFB">
        <w:rPr>
          <w:rFonts w:ascii="Times New Roman" w:hAnsi="Times New Roman" w:cs="Times New Roman"/>
          <w:lang w:val="en-US"/>
        </w:rPr>
        <w:t>.</w:t>
      </w:r>
      <w:r w:rsidRPr="00C60C96">
        <w:rPr>
          <w:rFonts w:ascii="Times New Roman" w:hAnsi="Times New Roman" w:cs="Times New Roman"/>
          <w:lang w:val="en-US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600BFB">
            <w:rPr>
              <w:rFonts w:ascii="Times New Roman" w:hAnsi="Times New Roman" w:cs="Times New Roman"/>
              <w:lang w:val="en-US"/>
            </w:rPr>
            <w:t>Porto</w:t>
          </w:r>
          <w:r w:rsidRPr="00C60C96">
            <w:rPr>
              <w:rFonts w:ascii="Times New Roman" w:hAnsi="Times New Roman" w:cs="Times New Roman"/>
              <w:lang w:val="en-US"/>
            </w:rPr>
            <w:t xml:space="preserve"> </w:t>
          </w:r>
          <w:proofErr w:type="spellStart"/>
          <w:r w:rsidRPr="00600BFB">
            <w:rPr>
              <w:rFonts w:ascii="Times New Roman" w:hAnsi="Times New Roman" w:cs="Times New Roman"/>
              <w:lang w:val="en-US"/>
            </w:rPr>
            <w:t>Alegre</w:t>
          </w:r>
        </w:smartTag>
      </w:smartTag>
      <w:proofErr w:type="spellEnd"/>
      <w:r w:rsidRPr="00600BFB">
        <w:rPr>
          <w:rFonts w:ascii="Times New Roman" w:hAnsi="Times New Roman" w:cs="Times New Roman"/>
          <w:lang w:val="en-US"/>
        </w:rPr>
        <w:t>:</w:t>
      </w:r>
      <w:r w:rsidRPr="00C60C9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00BFB">
        <w:rPr>
          <w:rFonts w:ascii="Times New Roman" w:hAnsi="Times New Roman" w:cs="Times New Roman"/>
          <w:lang w:val="en-US"/>
        </w:rPr>
        <w:t>Artmed</w:t>
      </w:r>
      <w:proofErr w:type="spellEnd"/>
      <w:r w:rsidRPr="00600BFB">
        <w:rPr>
          <w:rFonts w:ascii="Times New Roman" w:hAnsi="Times New Roman" w:cs="Times New Roman"/>
          <w:lang w:val="en-US"/>
        </w:rPr>
        <w:t>,</w:t>
      </w:r>
      <w:r w:rsidRPr="00C60C96">
        <w:rPr>
          <w:rFonts w:ascii="Times New Roman" w:hAnsi="Times New Roman" w:cs="Times New Roman"/>
          <w:lang w:val="en-US"/>
        </w:rPr>
        <w:t xml:space="preserve"> </w:t>
      </w:r>
      <w:r w:rsidRPr="00600BFB">
        <w:rPr>
          <w:rFonts w:ascii="Times New Roman" w:hAnsi="Times New Roman" w:cs="Times New Roman"/>
          <w:lang w:val="en-US"/>
        </w:rPr>
        <w:t>2008.</w:t>
      </w:r>
      <w:r w:rsidRPr="00C60C96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600BFB">
        <w:rPr>
          <w:rFonts w:ascii="Times New Roman" w:hAnsi="Times New Roman" w:cs="Times New Roman"/>
          <w:lang w:val="en-US"/>
        </w:rPr>
        <w:t>667</w:t>
      </w:r>
      <w:r w:rsidRPr="00C60C96">
        <w:rPr>
          <w:rFonts w:ascii="Times New Roman" w:hAnsi="Times New Roman" w:cs="Times New Roman"/>
          <w:lang w:val="en-US"/>
        </w:rPr>
        <w:t xml:space="preserve"> </w:t>
      </w:r>
      <w:r w:rsidRPr="00600BFB">
        <w:rPr>
          <w:rFonts w:ascii="Times New Roman" w:hAnsi="Times New Roman" w:cs="Times New Roman"/>
          <w:lang w:val="en-US"/>
        </w:rPr>
        <w:t>p.</w:t>
      </w:r>
      <w:bookmarkStart w:id="0" w:name="_GoBack"/>
      <w:bookmarkEnd w:id="0"/>
      <w:proofErr w:type="gramEnd"/>
    </w:p>
    <w:p w:rsidR="00F8749B" w:rsidRPr="00C60C96" w:rsidRDefault="00F8749B" w:rsidP="009151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35"/>
        </w:tabs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600BFB">
        <w:rPr>
          <w:rFonts w:ascii="Times New Roman" w:hAnsi="Times New Roman" w:cs="Times New Roman"/>
          <w:lang w:val="en-US"/>
        </w:rPr>
        <w:t>ROWE,</w:t>
      </w:r>
      <w:r>
        <w:rPr>
          <w:rFonts w:ascii="Times New Roman" w:hAnsi="Times New Roman" w:cs="Times New Roman"/>
          <w:lang w:val="en-US"/>
        </w:rPr>
        <w:t xml:space="preserve"> R.</w:t>
      </w:r>
      <w:r w:rsidRPr="00600BFB">
        <w:rPr>
          <w:rFonts w:ascii="Times New Roman" w:hAnsi="Times New Roman" w:cs="Times New Roman"/>
          <w:lang w:val="en-US"/>
        </w:rPr>
        <w:t>;</w:t>
      </w:r>
      <w:r>
        <w:rPr>
          <w:rFonts w:ascii="Times New Roman" w:hAnsi="Times New Roman" w:cs="Times New Roman"/>
          <w:lang w:val="en-US"/>
        </w:rPr>
        <w:t xml:space="preserve"> </w:t>
      </w:r>
      <w:r w:rsidRPr="00600BFB">
        <w:rPr>
          <w:rFonts w:ascii="Times New Roman" w:hAnsi="Times New Roman" w:cs="Times New Roman"/>
          <w:lang w:val="en-US"/>
        </w:rPr>
        <w:t>SHESKEY,</w:t>
      </w:r>
      <w:r>
        <w:rPr>
          <w:rFonts w:ascii="Times New Roman" w:hAnsi="Times New Roman" w:cs="Times New Roman"/>
          <w:lang w:val="en-US"/>
        </w:rPr>
        <w:t xml:space="preserve"> P.</w:t>
      </w:r>
      <w:r w:rsidRPr="00600BFB">
        <w:rPr>
          <w:rFonts w:ascii="Times New Roman" w:hAnsi="Times New Roman" w:cs="Times New Roman"/>
          <w:lang w:val="en-US"/>
        </w:rPr>
        <w:t>;</w:t>
      </w:r>
      <w:r>
        <w:rPr>
          <w:rFonts w:ascii="Times New Roman" w:hAnsi="Times New Roman" w:cs="Times New Roman"/>
          <w:lang w:val="en-US"/>
        </w:rPr>
        <w:t xml:space="preserve"> </w:t>
      </w:r>
      <w:r w:rsidRPr="00600BFB">
        <w:rPr>
          <w:rFonts w:ascii="Times New Roman" w:hAnsi="Times New Roman" w:cs="Times New Roman"/>
          <w:lang w:val="en-US"/>
        </w:rPr>
        <w:t>WELLER,</w:t>
      </w:r>
      <w:r>
        <w:rPr>
          <w:rFonts w:ascii="Times New Roman" w:hAnsi="Times New Roman" w:cs="Times New Roman"/>
          <w:lang w:val="en-US"/>
        </w:rPr>
        <w:t xml:space="preserve"> P. </w:t>
      </w:r>
      <w:r w:rsidRPr="00600BFB">
        <w:rPr>
          <w:rFonts w:ascii="Times New Roman" w:hAnsi="Times New Roman" w:cs="Times New Roman"/>
          <w:lang w:val="en-US"/>
        </w:rPr>
        <w:t>(</w:t>
      </w:r>
      <w:proofErr w:type="gramStart"/>
      <w:r w:rsidRPr="00600BFB">
        <w:rPr>
          <w:rFonts w:ascii="Times New Roman" w:hAnsi="Times New Roman" w:cs="Times New Roman"/>
          <w:lang w:val="en-US"/>
        </w:rPr>
        <w:t>eds</w:t>
      </w:r>
      <w:proofErr w:type="gramEnd"/>
      <w:r w:rsidRPr="00600BFB">
        <w:rPr>
          <w:rFonts w:ascii="Times New Roman" w:hAnsi="Times New Roman" w:cs="Times New Roman"/>
          <w:lang w:val="en-US"/>
        </w:rPr>
        <w:t>.).</w:t>
      </w:r>
      <w:r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BF2B71">
        <w:rPr>
          <w:rFonts w:ascii="Times New Roman" w:hAnsi="Times New Roman" w:cs="Times New Roman"/>
          <w:b/>
          <w:lang w:val="en-US"/>
        </w:rPr>
        <w:t>Handbook of pharmaceutical excipients.</w:t>
      </w:r>
      <w:proofErr w:type="gramEnd"/>
      <w:r w:rsidRPr="00BF2B71">
        <w:rPr>
          <w:rFonts w:ascii="Times New Roman" w:hAnsi="Times New Roman" w:cs="Times New Roman"/>
          <w:b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lang w:val="en-US"/>
        </w:rPr>
        <w:t>7</w:t>
      </w:r>
      <w:r w:rsidRPr="00C60C96">
        <w:rPr>
          <w:rFonts w:ascii="Times New Roman" w:hAnsi="Times New Roman" w:cs="Times New Roman"/>
          <w:lang w:val="en-US"/>
        </w:rPr>
        <w:t>.ed</w:t>
      </w:r>
      <w:proofErr w:type="gramEnd"/>
      <w:r w:rsidRPr="00C60C96">
        <w:rPr>
          <w:rFonts w:ascii="Times New Roman" w:hAnsi="Times New Roman" w:cs="Times New Roman"/>
          <w:lang w:val="en-US"/>
        </w:rPr>
        <w:t>.</w:t>
      </w:r>
      <w:r>
        <w:rPr>
          <w:rFonts w:ascii="Times New Roman" w:hAnsi="Times New Roman" w:cs="Times New Roman"/>
          <w:lang w:val="en-US"/>
        </w:rPr>
        <w:t xml:space="preserve"> </w:t>
      </w:r>
      <w:r w:rsidRPr="00C60C96">
        <w:rPr>
          <w:rFonts w:ascii="Times New Roman" w:hAnsi="Times New Roman" w:cs="Times New Roman"/>
          <w:lang w:val="en-US"/>
        </w:rPr>
        <w:t>London:</w:t>
      </w:r>
      <w:r>
        <w:rPr>
          <w:rFonts w:ascii="Times New Roman" w:hAnsi="Times New Roman" w:cs="Times New Roman"/>
          <w:lang w:val="en-US"/>
        </w:rPr>
        <w:t xml:space="preserve"> </w:t>
      </w:r>
      <w:r w:rsidRPr="00C60C96">
        <w:rPr>
          <w:rFonts w:ascii="Times New Roman" w:hAnsi="Times New Roman" w:cs="Times New Roman"/>
          <w:lang w:val="en-US"/>
        </w:rPr>
        <w:t>Pharmaceutical</w:t>
      </w:r>
      <w:r>
        <w:rPr>
          <w:rFonts w:ascii="Times New Roman" w:hAnsi="Times New Roman" w:cs="Times New Roman"/>
          <w:lang w:val="en-US"/>
        </w:rPr>
        <w:t xml:space="preserve"> </w:t>
      </w:r>
      <w:r w:rsidRPr="00C60C96">
        <w:rPr>
          <w:rFonts w:ascii="Times New Roman" w:hAnsi="Times New Roman" w:cs="Times New Roman"/>
          <w:lang w:val="en-US"/>
        </w:rPr>
        <w:t>Press,</w:t>
      </w:r>
      <w:r>
        <w:rPr>
          <w:rFonts w:ascii="Times New Roman" w:hAnsi="Times New Roman" w:cs="Times New Roman"/>
          <w:lang w:val="en-US"/>
        </w:rPr>
        <w:t xml:space="preserve"> 2012</w:t>
      </w:r>
      <w:r w:rsidRPr="00C60C96">
        <w:rPr>
          <w:rFonts w:ascii="Times New Roman" w:hAnsi="Times New Roman" w:cs="Times New Roman"/>
          <w:lang w:val="en-US"/>
        </w:rPr>
        <w:t>.</w:t>
      </w:r>
      <w:r>
        <w:rPr>
          <w:rFonts w:ascii="Times New Roman" w:hAnsi="Times New Roman" w:cs="Times New Roman"/>
          <w:lang w:val="en-US"/>
        </w:rPr>
        <w:t xml:space="preserve"> 1033</w:t>
      </w:r>
      <w:r w:rsidRPr="00C60C96">
        <w:rPr>
          <w:rFonts w:ascii="Times New Roman" w:hAnsi="Times New Roman" w:cs="Times New Roman"/>
          <w:lang w:val="en-US"/>
        </w:rPr>
        <w:t>p.</w:t>
      </w:r>
    </w:p>
    <w:p w:rsidR="00F8749B" w:rsidRPr="00A3060A" w:rsidRDefault="00F8749B" w:rsidP="009151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35"/>
        </w:tabs>
        <w:spacing w:line="360" w:lineRule="auto"/>
        <w:jc w:val="both"/>
        <w:rPr>
          <w:rFonts w:ascii="Times New Roman" w:hAnsi="Times New Roman" w:cs="Times New Roman"/>
        </w:rPr>
      </w:pPr>
      <w:r w:rsidRPr="00A3060A">
        <w:rPr>
          <w:rFonts w:ascii="Times New Roman" w:hAnsi="Times New Roman" w:cs="Times New Roman"/>
          <w:lang w:val="en-US"/>
        </w:rPr>
        <w:t xml:space="preserve">SWARBRICK, </w:t>
      </w:r>
      <w:r>
        <w:rPr>
          <w:rFonts w:ascii="Times New Roman" w:hAnsi="Times New Roman" w:cs="Times New Roman"/>
          <w:lang w:val="en-US"/>
        </w:rPr>
        <w:t>J.</w:t>
      </w:r>
      <w:r w:rsidRPr="00A3060A">
        <w:rPr>
          <w:rFonts w:ascii="Times New Roman" w:hAnsi="Times New Roman" w:cs="Times New Roman"/>
          <w:lang w:val="en-US"/>
        </w:rPr>
        <w:t xml:space="preserve">; BOYLAN, </w:t>
      </w:r>
      <w:r>
        <w:rPr>
          <w:rFonts w:ascii="Times New Roman" w:hAnsi="Times New Roman" w:cs="Times New Roman"/>
          <w:lang w:val="en-US"/>
        </w:rPr>
        <w:t>J.</w:t>
      </w:r>
      <w:r w:rsidRPr="00A3060A">
        <w:rPr>
          <w:rFonts w:ascii="Times New Roman" w:hAnsi="Times New Roman" w:cs="Times New Roman"/>
          <w:lang w:val="en-US"/>
        </w:rPr>
        <w:t>C.</w:t>
      </w:r>
      <w:r>
        <w:rPr>
          <w:rFonts w:ascii="Times New Roman" w:hAnsi="Times New Roman" w:cs="Times New Roman"/>
          <w:lang w:val="en-US"/>
        </w:rPr>
        <w:t xml:space="preserve"> </w:t>
      </w:r>
      <w:r w:rsidRPr="00A3060A">
        <w:rPr>
          <w:rFonts w:ascii="Times New Roman" w:hAnsi="Times New Roman" w:cs="Times New Roman"/>
          <w:lang w:val="en-US"/>
        </w:rPr>
        <w:t>(</w:t>
      </w:r>
      <w:proofErr w:type="gramStart"/>
      <w:r w:rsidRPr="00A3060A">
        <w:rPr>
          <w:rFonts w:ascii="Times New Roman" w:hAnsi="Times New Roman" w:cs="Times New Roman"/>
          <w:lang w:val="en-US"/>
        </w:rPr>
        <w:t>ed</w:t>
      </w:r>
      <w:proofErr w:type="gramEnd"/>
      <w:r w:rsidRPr="00A3060A">
        <w:rPr>
          <w:rFonts w:ascii="Times New Roman" w:hAnsi="Times New Roman" w:cs="Times New Roman"/>
          <w:lang w:val="en-US"/>
        </w:rPr>
        <w:t xml:space="preserve">.). </w:t>
      </w:r>
      <w:r w:rsidRPr="00F8749B">
        <w:rPr>
          <w:rFonts w:ascii="Times New Roman" w:hAnsi="Times New Roman" w:cs="Times New Roman"/>
          <w:b/>
          <w:lang w:val="en-US"/>
        </w:rPr>
        <w:t>Encyclopedia of Pharmaceutical Technology.</w:t>
      </w:r>
      <w:r w:rsidRPr="00F8749B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91518D">
        <w:rPr>
          <w:rFonts w:ascii="Times New Roman" w:hAnsi="Times New Roman" w:cs="Times New Roman"/>
          <w:lang w:val="en-US"/>
        </w:rPr>
        <w:t>2.ed</w:t>
      </w:r>
      <w:proofErr w:type="gramEnd"/>
      <w:r w:rsidRPr="0091518D">
        <w:rPr>
          <w:rFonts w:ascii="Times New Roman" w:hAnsi="Times New Roman" w:cs="Times New Roman"/>
          <w:lang w:val="en-US"/>
        </w:rPr>
        <w:t xml:space="preserve">. New York: Marcel Dekker, 2002. </w:t>
      </w:r>
      <w:proofErr w:type="gramStart"/>
      <w:r w:rsidRPr="00A3060A">
        <w:rPr>
          <w:rFonts w:ascii="Times New Roman" w:hAnsi="Times New Roman" w:cs="Times New Roman"/>
        </w:rPr>
        <w:t>3v</w:t>
      </w:r>
      <w:proofErr w:type="gramEnd"/>
      <w:r w:rsidRPr="00A3060A">
        <w:rPr>
          <w:rFonts w:ascii="Times New Roman" w:hAnsi="Times New Roman" w:cs="Times New Roman"/>
        </w:rPr>
        <w:t>.</w:t>
      </w:r>
    </w:p>
    <w:p w:rsidR="00F76F9A" w:rsidRDefault="00F76F9A" w:rsidP="009151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sectPr w:rsidR="00F76F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49B"/>
    <w:rsid w:val="0091518D"/>
    <w:rsid w:val="00F76F9A"/>
    <w:rsid w:val="00F8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49B"/>
    <w:pPr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49B"/>
    <w:pPr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2</cp:revision>
  <dcterms:created xsi:type="dcterms:W3CDTF">2017-03-17T20:38:00Z</dcterms:created>
  <dcterms:modified xsi:type="dcterms:W3CDTF">2017-03-17T21:02:00Z</dcterms:modified>
</cp:coreProperties>
</file>