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6" w:rsidRPr="0010178C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10178C">
        <w:rPr>
          <w:rFonts w:ascii="Times New Roman" w:hAnsi="Times New Roman" w:cs="Times New Roman"/>
          <w:b/>
        </w:rPr>
        <w:t>Disciplina: Manipulação odontológica e veterinária</w:t>
      </w:r>
    </w:p>
    <w:p w:rsidR="00B756D6" w:rsidRPr="0010178C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12 h teóricas e 6 h práticas</w:t>
      </w:r>
    </w:p>
    <w:p w:rsidR="00B756D6" w:rsidRPr="0010178C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913D75">
        <w:rPr>
          <w:rFonts w:ascii="Times New Roman" w:hAnsi="Times New Roman" w:cs="Times New Roman"/>
        </w:rPr>
        <w:t>A dentição humana e seu ambiente.</w:t>
      </w:r>
      <w:r>
        <w:rPr>
          <w:rFonts w:ascii="Times New Roman" w:hAnsi="Times New Roman" w:cs="Times New Roman"/>
        </w:rPr>
        <w:t xml:space="preserve"> Doenças dos tecidos dentais duros e patologia dos tecidos moles. </w:t>
      </w:r>
      <w:r w:rsidRPr="002B1EF4">
        <w:rPr>
          <w:rFonts w:ascii="Times New Roman" w:hAnsi="Times New Roman" w:cs="Times New Roman"/>
        </w:rPr>
        <w:t>Contribuição da odontologia no rejuvenescimento do terço inferior da face. Análise dos fatores odontológicos que contribuem para o envelhecimento facial: oclusão, osso e gengiva, dentes.</w:t>
      </w:r>
      <w:r>
        <w:rPr>
          <w:rFonts w:ascii="Times New Roman" w:hAnsi="Times New Roman" w:cs="Times New Roman"/>
        </w:rPr>
        <w:t xml:space="preserve"> Técnicas de antis</w:t>
      </w:r>
      <w:r w:rsidRPr="002B1EF4">
        <w:rPr>
          <w:rFonts w:ascii="Times New Roman" w:hAnsi="Times New Roman" w:cs="Times New Roman"/>
        </w:rPr>
        <w:t>sepsia. Preparo das mãos da equip</w:t>
      </w:r>
      <w:r>
        <w:rPr>
          <w:rFonts w:ascii="Times New Roman" w:hAnsi="Times New Roman" w:cs="Times New Roman"/>
        </w:rPr>
        <w:t>e cirúrgica. Desinfecção e antis</w:t>
      </w:r>
      <w:r w:rsidRPr="002B1EF4">
        <w:rPr>
          <w:rFonts w:ascii="Times New Roman" w:hAnsi="Times New Roman" w:cs="Times New Roman"/>
        </w:rPr>
        <w:t>sepsia do</w:t>
      </w:r>
      <w:r>
        <w:rPr>
          <w:rFonts w:ascii="Times New Roman" w:hAnsi="Times New Roman" w:cs="Times New Roman"/>
        </w:rPr>
        <w:t xml:space="preserve"> campo operatório. Agentes antis</w:t>
      </w:r>
      <w:r w:rsidRPr="002B1EF4">
        <w:rPr>
          <w:rFonts w:ascii="Times New Roman" w:hAnsi="Times New Roman" w:cs="Times New Roman"/>
        </w:rPr>
        <w:t xml:space="preserve">sépticos: </w:t>
      </w:r>
      <w:r>
        <w:rPr>
          <w:rFonts w:ascii="Times New Roman" w:hAnsi="Times New Roman" w:cs="Times New Roman"/>
        </w:rPr>
        <w:t>sabões, soluções antis</w:t>
      </w:r>
      <w:r w:rsidRPr="002B1EF4">
        <w:rPr>
          <w:rFonts w:ascii="Times New Roman" w:hAnsi="Times New Roman" w:cs="Times New Roman"/>
        </w:rPr>
        <w:t>sépticas. Soluções usadas para aftas</w:t>
      </w:r>
      <w:r>
        <w:rPr>
          <w:rFonts w:ascii="Times New Roman" w:hAnsi="Times New Roman" w:cs="Times New Roman"/>
        </w:rPr>
        <w:t xml:space="preserve"> e dor de dente</w:t>
      </w:r>
      <w:r w:rsidRPr="002B1E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3D75">
        <w:rPr>
          <w:rFonts w:ascii="Times New Roman" w:hAnsi="Times New Roman" w:cs="Times New Roman"/>
        </w:rPr>
        <w:t>Papel da higiene oral.</w:t>
      </w:r>
      <w:r>
        <w:rPr>
          <w:rFonts w:ascii="Times New Roman" w:hAnsi="Times New Roman" w:cs="Times New Roman"/>
        </w:rPr>
        <w:t xml:space="preserve"> </w:t>
      </w:r>
      <w:r w:rsidRPr="00913D75">
        <w:rPr>
          <w:rFonts w:ascii="Times New Roman" w:hAnsi="Times New Roman" w:cs="Times New Roman"/>
        </w:rPr>
        <w:t xml:space="preserve">Receita e prescrição </w:t>
      </w:r>
      <w:smartTag w:uri="urn:schemas-microsoft-com:office:smarttags" w:element="PersonName">
        <w:smartTagPr>
          <w:attr w:name="ProductID" w:val="em odontologia. Mat￩rias-primas"/>
        </w:smartTagPr>
        <w:r w:rsidRPr="00913D75">
          <w:rPr>
            <w:rFonts w:ascii="Times New Roman" w:hAnsi="Times New Roman" w:cs="Times New Roman"/>
          </w:rPr>
          <w:t>em odontologia.</w:t>
        </w:r>
        <w:r w:rsidRPr="005204AA">
          <w:rPr>
            <w:rFonts w:ascii="Times New Roman" w:hAnsi="Times New Roman" w:cs="Times New Roman"/>
          </w:rPr>
          <w:t xml:space="preserve"> </w:t>
        </w:r>
        <w:r w:rsidRPr="00913D75">
          <w:rPr>
            <w:rFonts w:ascii="Times New Roman" w:hAnsi="Times New Roman" w:cs="Times New Roman"/>
          </w:rPr>
          <w:t>Matérias-primas</w:t>
        </w:r>
      </w:smartTag>
      <w:r w:rsidRPr="00913D75">
        <w:rPr>
          <w:rFonts w:ascii="Times New Roman" w:hAnsi="Times New Roman" w:cs="Times New Roman"/>
        </w:rPr>
        <w:t xml:space="preserve"> utilizadas em produtos odontológicos.</w:t>
      </w:r>
      <w:r>
        <w:rPr>
          <w:rFonts w:ascii="Times New Roman" w:hAnsi="Times New Roman" w:cs="Times New Roman"/>
        </w:rPr>
        <w:t xml:space="preserve"> </w:t>
      </w:r>
      <w:r w:rsidRPr="00913D75">
        <w:rPr>
          <w:rFonts w:ascii="Times New Roman" w:hAnsi="Times New Roman" w:cs="Times New Roman"/>
        </w:rPr>
        <w:t>Veículos e formas farmacêuticas utilizadas na preparação de produtos odontológicos.</w:t>
      </w:r>
      <w:r>
        <w:rPr>
          <w:rFonts w:ascii="Times New Roman" w:hAnsi="Times New Roman" w:cs="Times New Roman"/>
        </w:rPr>
        <w:t xml:space="preserve"> </w:t>
      </w:r>
      <w:r w:rsidRPr="00913D75">
        <w:rPr>
          <w:rFonts w:ascii="Times New Roman" w:hAnsi="Times New Roman" w:cs="Times New Roman"/>
        </w:rPr>
        <w:t>Adjuvantes farmacêuticos aplicados em formulações odontológicas.</w:t>
      </w:r>
      <w:r>
        <w:rPr>
          <w:rFonts w:ascii="Times New Roman" w:hAnsi="Times New Roman" w:cs="Times New Roman"/>
        </w:rPr>
        <w:t xml:space="preserve"> </w:t>
      </w:r>
      <w:r w:rsidRPr="002B1EF4">
        <w:rPr>
          <w:rFonts w:ascii="Times New Roman" w:hAnsi="Times New Roman" w:cs="Times New Roman"/>
        </w:rPr>
        <w:t xml:space="preserve">Dentifrícios. </w:t>
      </w:r>
      <w:proofErr w:type="spellStart"/>
      <w:r w:rsidRPr="002B1EF4">
        <w:rPr>
          <w:rFonts w:ascii="Times New Roman" w:hAnsi="Times New Roman" w:cs="Times New Roman"/>
        </w:rPr>
        <w:t>Colutórios</w:t>
      </w:r>
      <w:proofErr w:type="spellEnd"/>
      <w:r w:rsidRPr="002B1EF4">
        <w:rPr>
          <w:rFonts w:ascii="Times New Roman" w:hAnsi="Times New Roman" w:cs="Times New Roman"/>
        </w:rPr>
        <w:t>. Clareamento dental: géis</w:t>
      </w:r>
      <w:r>
        <w:rPr>
          <w:rFonts w:ascii="Times New Roman" w:hAnsi="Times New Roman" w:cs="Times New Roman"/>
        </w:rPr>
        <w:t xml:space="preserve">. Formulações magistrais para tratamento </w:t>
      </w:r>
      <w:proofErr w:type="spellStart"/>
      <w:r>
        <w:rPr>
          <w:rFonts w:ascii="Times New Roman" w:hAnsi="Times New Roman" w:cs="Times New Roman"/>
        </w:rPr>
        <w:t>anticárie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079D">
        <w:rPr>
          <w:rFonts w:ascii="Times New Roman" w:hAnsi="Times New Roman" w:cs="Times New Roman"/>
        </w:rPr>
        <w:t xml:space="preserve">endodontia, </w:t>
      </w:r>
      <w:proofErr w:type="spellStart"/>
      <w:r w:rsidRPr="0033079D">
        <w:rPr>
          <w:rFonts w:ascii="Times New Roman" w:hAnsi="Times New Roman" w:cs="Times New Roman"/>
        </w:rPr>
        <w:t>odontogeriatria</w:t>
      </w:r>
      <w:proofErr w:type="spellEnd"/>
      <w:r w:rsidRPr="0033079D">
        <w:rPr>
          <w:rFonts w:ascii="Times New Roman" w:hAnsi="Times New Roman" w:cs="Times New Roman"/>
        </w:rPr>
        <w:t xml:space="preserve"> e patologias dos tecidos moles</w:t>
      </w:r>
      <w:r>
        <w:rPr>
          <w:rFonts w:ascii="Times New Roman" w:hAnsi="Times New Roman" w:cs="Times New Roman"/>
        </w:rPr>
        <w:t>.</w:t>
      </w:r>
      <w:r w:rsidRPr="00C47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Legislação veterinária. Variedade das espécies. Prescrições veterinárias. Farmacologia aplicada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medicina veterinária. Fármacos que devem ser evitados ou usados com cautela </w:t>
      </w:r>
      <w:smartTag w:uri="urn:schemas-microsoft-com:office:smarttags" w:element="PersonName">
        <w:smartTagPr>
          <w:attr w:name="ProductID" w:val="em animais. Medicamentos"/>
        </w:smartTagPr>
        <w:r>
          <w:rPr>
            <w:rFonts w:ascii="Times New Roman" w:hAnsi="Times New Roman" w:cs="Times New Roman"/>
          </w:rPr>
          <w:t>em animais. Medicamentos</w:t>
        </w:r>
      </w:smartTag>
      <w:r>
        <w:rPr>
          <w:rFonts w:ascii="Times New Roman" w:hAnsi="Times New Roman" w:cs="Times New Roman"/>
        </w:rPr>
        <w:t xml:space="preserve"> veterinários para Dermatologia, Odontologia, Oftalmologia, Ortopedia de pequenos animais, e Doenças </w:t>
      </w:r>
      <w:proofErr w:type="gramStart"/>
      <w:r>
        <w:rPr>
          <w:rFonts w:ascii="Times New Roman" w:hAnsi="Times New Roman" w:cs="Times New Roman"/>
        </w:rPr>
        <w:t>Parasitárias e Infecciosas de Caninos e Felinos</w:t>
      </w:r>
      <w:proofErr w:type="gramEnd"/>
      <w:r>
        <w:rPr>
          <w:rFonts w:ascii="Times New Roman" w:hAnsi="Times New Roman" w:cs="Times New Roman"/>
        </w:rPr>
        <w:t>. Manipulação</w:t>
      </w:r>
      <w:r w:rsidRPr="00703104">
        <w:rPr>
          <w:rFonts w:ascii="Times New Roman" w:hAnsi="Times New Roman" w:cs="Times New Roman"/>
        </w:rPr>
        <w:t xml:space="preserve"> de complexos vitamínicos e rações.</w:t>
      </w:r>
      <w:r>
        <w:rPr>
          <w:rFonts w:ascii="Times New Roman" w:hAnsi="Times New Roman" w:cs="Times New Roman"/>
        </w:rPr>
        <w:t xml:space="preserve"> Embelezamento animal: preparações cosméticas.</w:t>
      </w:r>
    </w:p>
    <w:p w:rsidR="00B756D6" w:rsidRPr="0010178C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B756D6" w:rsidRDefault="009352EA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proofErr w:type="gramStart"/>
        <w:r w:rsidR="00B756D6" w:rsidRPr="009352EA">
          <w:rPr>
            <w:rFonts w:ascii="Times New Roman" w:hAnsi="Times New Roman" w:cs="Times New Roman"/>
            <w:lang w:val="en-US"/>
          </w:rPr>
          <w:t>BARR, S.C.; BOWMAN, D.D.</w:t>
        </w:r>
      </w:hyperlink>
      <w:r w:rsidR="00B756D6" w:rsidRPr="009352EA">
        <w:rPr>
          <w:rFonts w:ascii="Times New Roman" w:hAnsi="Times New Roman" w:cs="Times New Roman"/>
          <w:lang w:val="en-US"/>
        </w:rPr>
        <w:t xml:space="preserve"> </w:t>
      </w:r>
      <w:r w:rsidR="00B756D6" w:rsidRPr="00CD4923">
        <w:rPr>
          <w:rFonts w:ascii="Times New Roman" w:hAnsi="Times New Roman" w:cs="Times New Roman"/>
          <w:b/>
        </w:rPr>
        <w:t>Doenças Infecciosas e Parasitárias em Cães e Gatos.</w:t>
      </w:r>
      <w:proofErr w:type="gramEnd"/>
      <w:r w:rsidR="00B756D6">
        <w:rPr>
          <w:rFonts w:ascii="Times New Roman" w:hAnsi="Times New Roman" w:cs="Times New Roman"/>
        </w:rPr>
        <w:t xml:space="preserve"> 1ed. Rio de Janeiro: </w:t>
      </w:r>
      <w:proofErr w:type="spellStart"/>
      <w:r w:rsidR="00B756D6">
        <w:rPr>
          <w:rFonts w:ascii="Times New Roman" w:hAnsi="Times New Roman" w:cs="Times New Roman"/>
        </w:rPr>
        <w:t>Revinter</w:t>
      </w:r>
      <w:proofErr w:type="spellEnd"/>
      <w:r w:rsidR="00B756D6">
        <w:rPr>
          <w:rFonts w:ascii="Times New Roman" w:hAnsi="Times New Roman" w:cs="Times New Roman"/>
        </w:rPr>
        <w:t>, 2010.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DOUGLAS, S. </w:t>
      </w:r>
      <w:r w:rsidRPr="00D8440E">
        <w:rPr>
          <w:rFonts w:ascii="Times New Roman" w:hAnsi="Times New Roman" w:cs="Times New Roman"/>
          <w:b/>
        </w:rPr>
        <w:t>Fundamentos de oftalmologia veterinária</w:t>
      </w:r>
      <w:r>
        <w:rPr>
          <w:rFonts w:ascii="Times New Roman" w:hAnsi="Times New Roman" w:cs="Times New Roman"/>
        </w:rPr>
        <w:t xml:space="preserve">. 3ed. São Paulo: Roca, 2006, 712p. 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GENNARO, A.R. </w:t>
      </w:r>
      <w:proofErr w:type="spellStart"/>
      <w:r>
        <w:rPr>
          <w:rFonts w:ascii="Times New Roman" w:hAnsi="Times New Roman" w:cs="Times New Roman"/>
        </w:rPr>
        <w:t>Remington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737B17">
        <w:rPr>
          <w:rFonts w:ascii="Times New Roman" w:hAnsi="Times New Roman" w:cs="Times New Roman"/>
          <w:b/>
        </w:rPr>
        <w:t>A Ciência e a Prática da Farmácia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20.</w:t>
      </w:r>
      <w:proofErr w:type="gramEnd"/>
      <w:r>
        <w:rPr>
          <w:rFonts w:ascii="Times New Roman" w:hAnsi="Times New Roman" w:cs="Times New Roman"/>
        </w:rPr>
        <w:t>ed. Rio de Janeiro: Editora Guanabara Koogan S.A., 2004, p. 750, 759, 768-770.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GERSON, A.; MARCIA R. </w:t>
      </w:r>
      <w:r w:rsidRPr="00737B17">
        <w:rPr>
          <w:rFonts w:ascii="Times New Roman" w:hAnsi="Times New Roman" w:cs="Times New Roman"/>
          <w:b/>
        </w:rPr>
        <w:t>Formulações Aplicadas A Odontologia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>ed. RCN Editora, 2005, 607p.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GIOSO, M.A. </w:t>
      </w:r>
      <w:r w:rsidRPr="001F2E6F">
        <w:rPr>
          <w:rFonts w:ascii="Times New Roman" w:hAnsi="Times New Roman" w:cs="Times New Roman"/>
          <w:b/>
        </w:rPr>
        <w:t>Odontologia Veterinária</w:t>
      </w:r>
      <w:r>
        <w:rPr>
          <w:rFonts w:ascii="Times New Roman" w:hAnsi="Times New Roman" w:cs="Times New Roman"/>
        </w:rPr>
        <w:t>. 2ed. São Paulo: Manole, 2007, 160p.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041650">
        <w:rPr>
          <w:rFonts w:ascii="Times New Roman" w:hAnsi="Times New Roman" w:cs="Times New Roman"/>
          <w:lang w:val="en-US"/>
        </w:rPr>
        <w:t>KEDE, M.P.V.; SABATOVICH, O. (</w:t>
      </w:r>
      <w:proofErr w:type="gramStart"/>
      <w:r w:rsidRPr="00041650">
        <w:rPr>
          <w:rFonts w:ascii="Times New Roman" w:hAnsi="Times New Roman" w:cs="Times New Roman"/>
          <w:lang w:val="en-US"/>
        </w:rPr>
        <w:t>eds</w:t>
      </w:r>
      <w:proofErr w:type="gramEnd"/>
      <w:r w:rsidRPr="00041650">
        <w:rPr>
          <w:rFonts w:ascii="Times New Roman" w:hAnsi="Times New Roman" w:cs="Times New Roman"/>
          <w:lang w:val="en-US"/>
        </w:rPr>
        <w:t xml:space="preserve">.). </w:t>
      </w:r>
      <w:r w:rsidRPr="00737B17">
        <w:rPr>
          <w:rFonts w:ascii="Times New Roman" w:hAnsi="Times New Roman" w:cs="Times New Roman"/>
          <w:b/>
        </w:rPr>
        <w:t>Dermatologia estética</w:t>
      </w:r>
      <w:r w:rsidRPr="00FC1192">
        <w:rPr>
          <w:rFonts w:ascii="Times New Roman" w:hAnsi="Times New Roman" w:cs="Times New Roman"/>
        </w:rPr>
        <w:t xml:space="preserve">. </w:t>
      </w:r>
      <w:proofErr w:type="gramStart"/>
      <w:r w:rsidRPr="00FC1192">
        <w:rPr>
          <w:rFonts w:ascii="Times New Roman" w:hAnsi="Times New Roman" w:cs="Times New Roman"/>
        </w:rPr>
        <w:t>2.</w:t>
      </w:r>
      <w:proofErr w:type="gramEnd"/>
      <w:r w:rsidRPr="00FC1192">
        <w:rPr>
          <w:rFonts w:ascii="Times New Roman" w:hAnsi="Times New Roman" w:cs="Times New Roman"/>
        </w:rPr>
        <w:t>ed.rev.ampl. São Paulo: Atheneu, 2009, p.849-852, 975-984.</w:t>
      </w:r>
    </w:p>
    <w:p w:rsidR="00B756D6" w:rsidRPr="00041650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41650">
        <w:rPr>
          <w:rFonts w:ascii="Times New Roman" w:hAnsi="Times New Roman" w:cs="Times New Roman"/>
          <w:lang w:val="en-US"/>
        </w:rPr>
        <w:t>PADER, M. Dental products.</w:t>
      </w:r>
      <w:proofErr w:type="gramEnd"/>
      <w:r w:rsidRPr="00041650">
        <w:rPr>
          <w:rFonts w:ascii="Times New Roman" w:hAnsi="Times New Roman" w:cs="Times New Roman"/>
          <w:lang w:val="en-US"/>
        </w:rPr>
        <w:t xml:space="preserve"> </w:t>
      </w:r>
      <w:r w:rsidRPr="00756F1F">
        <w:rPr>
          <w:rFonts w:ascii="Times New Roman" w:hAnsi="Times New Roman" w:cs="Times New Roman"/>
          <w:lang w:val="en-US"/>
        </w:rPr>
        <w:t xml:space="preserve">In: WILLIAMS, D.F.; SCHMITT, W.H. </w:t>
      </w:r>
      <w:r w:rsidRPr="00756F1F">
        <w:rPr>
          <w:rFonts w:ascii="Times New Roman" w:hAnsi="Times New Roman" w:cs="Times New Roman"/>
          <w:b/>
          <w:lang w:val="en-US"/>
        </w:rPr>
        <w:t>Chemistry and technology of the cosmetics and toiletries industry</w:t>
      </w:r>
      <w:r w:rsidRPr="00756F1F">
        <w:rPr>
          <w:rFonts w:ascii="Times New Roman" w:hAnsi="Times New Roman" w:cs="Times New Roman"/>
          <w:lang w:val="en-US"/>
        </w:rPr>
        <w:t>. </w:t>
      </w:r>
      <w:r w:rsidRPr="00041650">
        <w:rPr>
          <w:rFonts w:ascii="Times New Roman" w:hAnsi="Times New Roman" w:cs="Times New Roman"/>
        </w:rPr>
        <w:t xml:space="preserve">Glasgow: </w:t>
      </w:r>
      <w:proofErr w:type="spellStart"/>
      <w:r w:rsidRPr="00041650">
        <w:rPr>
          <w:rFonts w:ascii="Times New Roman" w:hAnsi="Times New Roman" w:cs="Times New Roman"/>
        </w:rPr>
        <w:t>Blackie</w:t>
      </w:r>
      <w:proofErr w:type="spellEnd"/>
      <w:r w:rsidRPr="00041650">
        <w:rPr>
          <w:rFonts w:ascii="Times New Roman" w:hAnsi="Times New Roman" w:cs="Times New Roman"/>
        </w:rPr>
        <w:t xml:space="preserve"> </w:t>
      </w:r>
      <w:proofErr w:type="spellStart"/>
      <w:r w:rsidRPr="00041650">
        <w:rPr>
          <w:rFonts w:ascii="Times New Roman" w:hAnsi="Times New Roman" w:cs="Times New Roman"/>
        </w:rPr>
        <w:t>academic</w:t>
      </w:r>
      <w:proofErr w:type="spellEnd"/>
      <w:r w:rsidRPr="00041650">
        <w:rPr>
          <w:rFonts w:ascii="Times New Roman" w:hAnsi="Times New Roman" w:cs="Times New Roman"/>
        </w:rPr>
        <w:t xml:space="preserve"> &amp; </w:t>
      </w:r>
      <w:proofErr w:type="gramStart"/>
      <w:r w:rsidRPr="00041650">
        <w:rPr>
          <w:rFonts w:ascii="Times New Roman" w:hAnsi="Times New Roman" w:cs="Times New Roman"/>
        </w:rPr>
        <w:t>professional</w:t>
      </w:r>
      <w:proofErr w:type="gramEnd"/>
      <w:r w:rsidRPr="00041650">
        <w:rPr>
          <w:rFonts w:ascii="Times New Roman" w:hAnsi="Times New Roman" w:cs="Times New Roman"/>
        </w:rPr>
        <w:t>, 1994.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22411">
        <w:rPr>
          <w:rFonts w:ascii="Times New Roman" w:hAnsi="Times New Roman" w:cs="Times New Roman"/>
        </w:rPr>
        <w:t xml:space="preserve">QUEIROZ, F.F.B.; BATISTA, M.E. </w:t>
      </w:r>
      <w:r w:rsidRPr="00322411">
        <w:rPr>
          <w:rFonts w:ascii="Times New Roman" w:hAnsi="Times New Roman" w:cs="Times New Roman"/>
          <w:b/>
        </w:rPr>
        <w:t>Manual Prático Veterinário para Manipulação de Medicamentos</w:t>
      </w:r>
      <w:r w:rsidRPr="00322411">
        <w:rPr>
          <w:rFonts w:ascii="Times New Roman" w:hAnsi="Times New Roman" w:cs="Times New Roman"/>
        </w:rPr>
        <w:t xml:space="preserve">. São Paulo: </w:t>
      </w:r>
      <w:proofErr w:type="spellStart"/>
      <w:r w:rsidRPr="00322411">
        <w:rPr>
          <w:rFonts w:ascii="Times New Roman" w:hAnsi="Times New Roman" w:cs="Times New Roman"/>
        </w:rPr>
        <w:t>Tecmedd</w:t>
      </w:r>
      <w:proofErr w:type="spellEnd"/>
      <w:r w:rsidRPr="00322411">
        <w:rPr>
          <w:rFonts w:ascii="Times New Roman" w:hAnsi="Times New Roman" w:cs="Times New Roman"/>
        </w:rPr>
        <w:t>, 2004, 158p.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14DE0">
        <w:rPr>
          <w:rFonts w:ascii="Times New Roman" w:hAnsi="Times New Roman" w:cs="Times New Roman"/>
        </w:rPr>
        <w:t>SCOTT,</w:t>
      </w:r>
      <w:r>
        <w:rPr>
          <w:rFonts w:ascii="Times New Roman" w:hAnsi="Times New Roman" w:cs="Times New Roman"/>
        </w:rPr>
        <w:t xml:space="preserve"> D.</w:t>
      </w:r>
      <w:r w:rsidRPr="00114DE0">
        <w:rPr>
          <w:rFonts w:ascii="Times New Roman" w:hAnsi="Times New Roman" w:cs="Times New Roman"/>
        </w:rPr>
        <w:t>W.;</w:t>
      </w:r>
      <w:r>
        <w:rPr>
          <w:rFonts w:ascii="Times New Roman" w:hAnsi="Times New Roman" w:cs="Times New Roman"/>
        </w:rPr>
        <w:t xml:space="preserve"> </w:t>
      </w:r>
      <w:r w:rsidRPr="00114DE0">
        <w:rPr>
          <w:rFonts w:ascii="Times New Roman" w:hAnsi="Times New Roman" w:cs="Times New Roman"/>
        </w:rPr>
        <w:t>MILLER,</w:t>
      </w:r>
      <w:r>
        <w:rPr>
          <w:rFonts w:ascii="Times New Roman" w:hAnsi="Times New Roman" w:cs="Times New Roman"/>
        </w:rPr>
        <w:t xml:space="preserve"> W.</w:t>
      </w:r>
      <w:r w:rsidRPr="00114DE0">
        <w:rPr>
          <w:rFonts w:ascii="Times New Roman" w:hAnsi="Times New Roman" w:cs="Times New Roman"/>
        </w:rPr>
        <w:t>H.;</w:t>
      </w:r>
      <w:r>
        <w:rPr>
          <w:rFonts w:ascii="Times New Roman" w:hAnsi="Times New Roman" w:cs="Times New Roman"/>
        </w:rPr>
        <w:t xml:space="preserve"> </w:t>
      </w:r>
      <w:r w:rsidRPr="00114DE0">
        <w:rPr>
          <w:rFonts w:ascii="Times New Roman" w:hAnsi="Times New Roman" w:cs="Times New Roman"/>
        </w:rPr>
        <w:t>GRIFFIN,</w:t>
      </w:r>
      <w:r>
        <w:rPr>
          <w:rFonts w:ascii="Times New Roman" w:hAnsi="Times New Roman" w:cs="Times New Roman"/>
        </w:rPr>
        <w:t xml:space="preserve"> G.E. </w:t>
      </w:r>
      <w:r w:rsidRPr="00A00311">
        <w:rPr>
          <w:rFonts w:ascii="Times New Roman" w:hAnsi="Times New Roman" w:cs="Times New Roman"/>
          <w:b/>
        </w:rPr>
        <w:t>Dermatologia de pequenos animais.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2.</w:t>
      </w:r>
      <w:proofErr w:type="gramEnd"/>
      <w:r w:rsidRPr="00114DE0">
        <w:rPr>
          <w:rFonts w:ascii="Times New Roman" w:hAnsi="Times New Roman" w:cs="Times New Roman"/>
        </w:rPr>
        <w:t>ed. Ri</w:t>
      </w:r>
      <w:r>
        <w:rPr>
          <w:rFonts w:ascii="Times New Roman" w:hAnsi="Times New Roman" w:cs="Times New Roman"/>
        </w:rPr>
        <w:t xml:space="preserve">o de Janeiro: </w:t>
      </w:r>
      <w:proofErr w:type="spellStart"/>
      <w:r>
        <w:rPr>
          <w:rFonts w:ascii="Times New Roman" w:hAnsi="Times New Roman" w:cs="Times New Roman"/>
        </w:rPr>
        <w:t>Interlivros</w:t>
      </w:r>
      <w:proofErr w:type="spellEnd"/>
      <w:r>
        <w:rPr>
          <w:rFonts w:ascii="Times New Roman" w:hAnsi="Times New Roman" w:cs="Times New Roman"/>
        </w:rPr>
        <w:t>, 2001,</w:t>
      </w:r>
      <w:r w:rsidRPr="00114DE0">
        <w:rPr>
          <w:rFonts w:ascii="Times New Roman" w:hAnsi="Times New Roman" w:cs="Times New Roman"/>
        </w:rPr>
        <w:t xml:space="preserve"> 1130p.</w:t>
      </w:r>
    </w:p>
    <w:p w:rsidR="00B756D6" w:rsidRDefault="00B756D6" w:rsidP="009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5C0A95">
        <w:rPr>
          <w:rFonts w:ascii="Times New Roman" w:hAnsi="Times New Roman" w:cs="Times New Roman"/>
        </w:rPr>
        <w:t>SPINOSA,</w:t>
      </w:r>
      <w:r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</w:rPr>
        <w:t>H.S.;</w:t>
      </w:r>
      <w:r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</w:rPr>
        <w:t>GÓRNIAK,</w:t>
      </w:r>
      <w:r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</w:rPr>
        <w:t>S.L.;</w:t>
      </w:r>
      <w:r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</w:rPr>
        <w:t>BERNARDI,</w:t>
      </w:r>
      <w:r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</w:rPr>
        <w:t xml:space="preserve">M.M. </w:t>
      </w:r>
      <w:r w:rsidRPr="006C3C73">
        <w:rPr>
          <w:rFonts w:ascii="Times New Roman" w:hAnsi="Times New Roman" w:cs="Times New Roman"/>
          <w:b/>
        </w:rPr>
        <w:t>Farmacologia Aplicada à Medicina Veterinária.</w:t>
      </w:r>
      <w:r>
        <w:rPr>
          <w:rFonts w:ascii="Times New Roman" w:hAnsi="Times New Roman" w:cs="Times New Roman"/>
        </w:rPr>
        <w:t xml:space="preserve"> 4ed. Rio de Janeiro: Guanabara Koogan, 2006,</w:t>
      </w:r>
      <w:r w:rsidRPr="005C0A95">
        <w:rPr>
          <w:rFonts w:ascii="Times New Roman" w:hAnsi="Times New Roman" w:cs="Times New Roman"/>
        </w:rPr>
        <w:t xml:space="preserve"> 897</w:t>
      </w:r>
      <w:r>
        <w:rPr>
          <w:rFonts w:ascii="Times New Roman" w:hAnsi="Times New Roman" w:cs="Times New Roman"/>
        </w:rPr>
        <w:t xml:space="preserve"> </w:t>
      </w:r>
      <w:r w:rsidRPr="005C0A95">
        <w:rPr>
          <w:rFonts w:ascii="Times New Roman" w:hAnsi="Times New Roman" w:cs="Times New Roman"/>
        </w:rPr>
        <w:t>p.</w:t>
      </w:r>
    </w:p>
    <w:bookmarkEnd w:id="0"/>
    <w:p w:rsidR="00B756D6" w:rsidRPr="0010178C" w:rsidRDefault="00B756D6" w:rsidP="00B756D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6F9A" w:rsidRDefault="00F76F9A"/>
    <w:sectPr w:rsidR="00F76F9A" w:rsidSect="0093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6"/>
    <w:rsid w:val="009352EA"/>
    <w:rsid w:val="00B756D6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D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D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rariaflorence.com.br/busca.asp?palavrasachadas=1&amp;buscapor=Autor&amp;chaves=Barr,%20Stephen%20C.%20-%20Bowman,%20Dwight%20D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2017-03-17T20:43:00Z</dcterms:created>
  <dcterms:modified xsi:type="dcterms:W3CDTF">2017-03-17T21:04:00Z</dcterms:modified>
</cp:coreProperties>
</file>