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UFSJ/PROPE/PIPAUS Nº 007/2023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ELEIÇÃO DE MEMBROS DISCENTES PARA O COLEGIADO DO PROGRAMA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INTERDEPARTAMENTAL DE PÓS-GRADUAÇÃO INTERDISCIPLINAR EM ARTES, URBANIDADES E SUSTENTABILIDADE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(PIPAUS)</w:t>
      </w:r>
    </w:p>
    <w:p w:rsidR="00000000" w:rsidDel="00000000" w:rsidP="00000000" w:rsidRDefault="00000000" w:rsidRPr="00000000" w14:paraId="00000007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ANEXO 01 do EDITAL UFSJ/PROPE/PIPAUS Nº 00</w:t>
      </w:r>
      <w:r w:rsidDel="00000000" w:rsidR="00000000" w:rsidRPr="00000000">
        <w:rPr>
          <w:b w:val="1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b w:val="1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55.0" w:type="dxa"/>
        <w:jc w:val="left"/>
        <w:tblInd w:w="-16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000"/>
      </w:tblPr>
      <w:tblGrid>
        <w:gridCol w:w="9155"/>
        <w:tblGridChange w:id="0">
          <w:tblGrid>
            <w:gridCol w:w="9155"/>
          </w:tblGrid>
        </w:tblGridChange>
      </w:tblGrid>
      <w:tr>
        <w:trPr>
          <w:cantSplit w:val="0"/>
          <w:trHeight w:val="10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ELEIÇ</w:t>
            </w:r>
            <w:r w:rsidDel="00000000" w:rsidR="00000000" w:rsidRPr="00000000">
              <w:rPr>
                <w:b w:val="1"/>
                <w:rtl w:val="0"/>
              </w:rPr>
              <w:t xml:space="preserve">ÃO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DE MEMBROS DISCENTES PARA O COLEGIADO DO PROGRAMA INTERDEPARTAMENTAL DE PÓS-GRADUAÇÃO INTERDISCIPLINAR EM ARTES, URBANIDADES E SUSTENTABILIDADE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NOME DA CHAPA: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completo (Titular):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103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completo (Suplente):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355" w:hRule="atLeast"/>
          <w:tblHeader w:val="0"/>
        </w:trPr>
        <w:tc>
          <w:tcPr>
            <w:tcBorders>
              <w:top w:color="000000" w:space="0" w:sz="0" w:val="nil"/>
              <w:bottom w:color="000000" w:space="0" w:sz="0" w:val="nil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CARTA DE INTENÇÃO: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uma frase ou parágrafo expondo a intenção da chapa. Leia antes o art. 10 da resolução Nº 028, de 13 de novembro de 2017 (Regimento Interno do Programa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https://ufsj.edu.br/portal2-repositorio/File/pipaus/Regimento%20PIPAUS.pdf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).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b w:val="1"/>
        <w:sz w:val="24"/>
        <w:szCs w:val="24"/>
      </w:rPr>
      <w:drawing>
        <wp:inline distB="114300" distT="114300" distL="114300" distR="114300">
          <wp:extent cx="850236" cy="85448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0236" cy="85448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1"/>
        <w:sz w:val="24"/>
        <w:szCs w:val="24"/>
        <w:rtl w:val="0"/>
      </w:rPr>
      <w:t xml:space="preserve">                                                                                             </w:t>
    </w:r>
    <w:r w:rsidDel="00000000" w:rsidR="00000000" w:rsidRPr="00000000">
      <w:rPr>
        <w:b w:val="1"/>
        <w:sz w:val="24"/>
        <w:szCs w:val="24"/>
      </w:rPr>
      <w:drawing>
        <wp:inline distB="114300" distT="114300" distL="114300" distR="114300">
          <wp:extent cx="823913" cy="822544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23913" cy="82254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