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  <w:r>
        <w:rPr>
          <w:rFonts w:ascii="Arial" w:hAnsi="Arial" w:cs="Arial"/>
          <w:b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-680720</wp:posOffset>
            </wp:positionV>
            <wp:extent cx="1076960" cy="958215"/>
            <wp:effectExtent l="0" t="0" r="0" b="0"/>
            <wp:wrapThrough wrapText="bothSides">
              <wp:wrapPolygon>
                <wp:start x="9552" y="1288"/>
                <wp:lineTo x="5731" y="3865"/>
                <wp:lineTo x="4967" y="5153"/>
                <wp:lineTo x="4967" y="8159"/>
                <wp:lineTo x="1528" y="15030"/>
                <wp:lineTo x="1528" y="18465"/>
                <wp:lineTo x="3439" y="19324"/>
                <wp:lineTo x="10698" y="20183"/>
                <wp:lineTo x="12991" y="20183"/>
                <wp:lineTo x="16811" y="19324"/>
                <wp:lineTo x="19104" y="17606"/>
                <wp:lineTo x="18722" y="15030"/>
                <wp:lineTo x="15665" y="8159"/>
                <wp:lineTo x="17575" y="3435"/>
                <wp:lineTo x="16429" y="1718"/>
                <wp:lineTo x="11462" y="1288"/>
                <wp:lineTo x="9552" y="1288"/>
              </wp:wrapPolygon>
            </wp:wrapThrough>
            <wp:docPr id="2" name="Imagem 2" descr="Logo PMBqBM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PMBqBM202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14078" t="20321" r="14782" b="12042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jc w:val="center"/>
        <w:rPr>
          <w:rFonts w:hint="default" w:ascii="Roboto" w:hAnsi="Roboto" w:eastAsia="Times New Roman" w:cs="Times New Roman"/>
          <w:b/>
          <w:bCs/>
          <w:color w:val="202124"/>
          <w:spacing w:val="3"/>
          <w:sz w:val="24"/>
          <w:szCs w:val="24"/>
          <w:lang w:val="en-US" w:eastAsia="pt-BR"/>
        </w:rPr>
      </w:pPr>
      <w:r>
        <w:rPr>
          <w:rFonts w:hint="default" w:ascii="Roboto" w:hAnsi="Roboto" w:eastAsia="Times New Roman" w:cs="Times New Roman"/>
          <w:b/>
          <w:bCs/>
          <w:color w:val="202124"/>
          <w:spacing w:val="3"/>
          <w:sz w:val="24"/>
          <w:szCs w:val="24"/>
          <w:lang w:val="en-US" w:eastAsia="pt-BR"/>
        </w:rPr>
        <w:t>COMPROVANTE DE VACINAÇÃO COVID-19</w:t>
      </w:r>
    </w:p>
    <w:p>
      <w:pPr>
        <w:shd w:val="clear" w:color="auto" w:fill="FFFFFF"/>
        <w:spacing w:line="300" w:lineRule="atLeast"/>
        <w:jc w:val="center"/>
        <w:rPr>
          <w:rFonts w:hint="default" w:ascii="Roboto" w:hAnsi="Roboto" w:eastAsia="Times New Roman" w:cs="Times New Roman"/>
          <w:color w:val="202124"/>
          <w:spacing w:val="3"/>
          <w:sz w:val="24"/>
          <w:szCs w:val="24"/>
          <w:lang w:val="en-US" w:eastAsia="pt-BR"/>
        </w:rPr>
      </w:pPr>
      <w:r>
        <w:rPr>
          <w:rFonts w:hint="default" w:ascii="Roboto" w:hAnsi="Roboto" w:eastAsia="Times New Roman" w:cs="Times New Roman"/>
          <w:b/>
          <w:bCs/>
          <w:color w:val="202124"/>
          <w:spacing w:val="3"/>
          <w:sz w:val="24"/>
          <w:szCs w:val="24"/>
          <w:lang w:val="en-US" w:eastAsia="pt-BR"/>
        </w:rPr>
        <w:t>PMBqBM - UFSJ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jc w:val="both"/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</w:pPr>
      <w:r>
        <w:rPr>
          <w:rFonts w:ascii="Roboto" w:hAnsi="Roboto" w:eastAsia="Times New Roman" w:cs="Times New Roman"/>
          <w:spacing w:val="3"/>
          <w:sz w:val="20"/>
          <w:szCs w:val="20"/>
          <w:lang w:eastAsia="pt-BR"/>
        </w:rPr>
        <w:t xml:space="preserve">De acordo com a Resolução N° 23 de 22 de novembro de 2021 (disponível no link: </w:t>
      </w:r>
      <w:r>
        <w:fldChar w:fldCharType="begin"/>
      </w:r>
      <w:r>
        <w:instrText xml:space="preserve"> HYPERLINK "https://www.google.com/url?q=https://sig.ufsj.edu.br/sigrh/downloadArquivo?idArquivo%3D270423%26key%3D911a3f28159cf691024376b257cda8e5&amp;sa=D&amp;source=editors&amp;ust=1640180223864289&amp;usg=AOvVaw0CvVbGH8bfVP2Xnf9wdmQc" </w:instrText>
      </w:r>
      <w:r>
        <w:fldChar w:fldCharType="separate"/>
      </w:r>
      <w:r>
        <w:rPr>
          <w:rStyle w:val="5"/>
        </w:rPr>
        <w:t>https://sig.ufsj.edu.br/sigrh/downloadArquivo?idArquivo=270423&amp;key=911a3f28159cf691024376b257cda8e5</w:t>
      </w:r>
      <w:r>
        <w:rPr>
          <w:rStyle w:val="5"/>
        </w:rPr>
        <w:fldChar w:fldCharType="end"/>
      </w:r>
      <w:r>
        <w:rPr>
          <w:rFonts w:ascii="Roboto" w:hAnsi="Roboto" w:eastAsia="Times New Roman" w:cs="Times New Roman"/>
          <w:spacing w:val="3"/>
          <w:sz w:val="20"/>
          <w:szCs w:val="20"/>
          <w:lang w:eastAsia="pt-BR"/>
        </w:rPr>
        <w:t xml:space="preserve">, que aprova o retorno gradual das atividades presenciais da UFSJ, para maior segurança do retorno das atividades acadêmicas, faz-se necessário anexar este Formulário, devidamente preenchido e assinado, e o Comprovante de Vacinação da Covid-19 ao e-mail enviado ao </w: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t>PMBqBM (</w: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fldChar w:fldCharType="begin"/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instrText xml:space="preserve"> HYPERLINK "pmbqbm@ufsj.edu.br" </w:instrTex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fldChar w:fldCharType="separate"/>
      </w:r>
      <w:r>
        <w:rPr>
          <w:rStyle w:val="5"/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t>pmbqbm@ufsj.edu.br</w:t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fldChar w:fldCharType="end"/>
      </w:r>
      <w:r>
        <w:rPr>
          <w:rFonts w:hint="default" w:ascii="Roboto" w:hAnsi="Roboto" w:eastAsia="Times New Roman" w:cs="Times New Roman"/>
          <w:spacing w:val="3"/>
          <w:sz w:val="20"/>
          <w:szCs w:val="20"/>
          <w:lang w:val="en-US" w:eastAsia="pt-BR"/>
        </w:rPr>
        <w:t>)</w:t>
      </w:r>
      <w:r>
        <w:rPr>
          <w:rFonts w:ascii="Roboto" w:hAnsi="Roboto" w:eastAsia="Times New Roman" w:cs="Times New Roman"/>
          <w:spacing w:val="3"/>
          <w:sz w:val="20"/>
          <w:szCs w:val="20"/>
          <w:lang w:eastAsia="pt-BR"/>
        </w:rPr>
        <w:t>.</w:t>
      </w:r>
      <w:r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FF0000"/>
          <w:spacing w:val="3"/>
          <w:sz w:val="20"/>
          <w:szCs w:val="20"/>
          <w:lang w:eastAsia="pt-BR"/>
        </w:rPr>
        <w:t>ATENÇÃO: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A/O estudante que não apresentar o comprovante vacinal poderá se inscrever somente em unidades curriculares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 xml:space="preserve"> (UC)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ofertadas em formato 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 xml:space="preserve">100% 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remoto, caso tenh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>am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sido ofertad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>as UC nesse formato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, respeitando-se a disponibilidade de vagas nas unidades curriculares e os critérios definidos pelo respectivo Colegiado do Curso. 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3"/>
          <w:sz w:val="21"/>
          <w:szCs w:val="21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Caso o estudante não envie o comprovante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 xml:space="preserve"> vacinal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a coordenação do curso não poderá garantir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 xml:space="preserve"> o aceite da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inscrição periódica 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>(vide quadro, disponível na página do Programa, com informações sobre o período de inscrição</w:t>
      </w:r>
      <w:bookmarkStart w:id="0" w:name="_GoBack"/>
      <w:bookmarkEnd w:id="0"/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>)</w:t>
      </w:r>
    </w:p>
    <w:p>
      <w:pPr>
        <w:shd w:val="clear" w:color="auto" w:fill="FFFFFF"/>
        <w:spacing w:line="300" w:lineRule="atLeast"/>
        <w:jc w:val="both"/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jc w:val="both"/>
        <w:rPr>
          <w:rFonts w:ascii="Roboto" w:hAnsi="Roboto" w:eastAsia="Times New Roman" w:cs="Times New Roman"/>
          <w:color w:val="5F6368"/>
          <w:spacing w:val="3"/>
          <w:sz w:val="21"/>
          <w:szCs w:val="21"/>
          <w:lang w:eastAsia="pt-BR"/>
        </w:rPr>
      </w:pPr>
      <w:r>
        <w:rPr>
          <w:rFonts w:ascii="Roboto" w:hAnsi="Roboto" w:eastAsia="Times New Roman" w:cs="Times New Roman"/>
          <w:color w:val="5F6368"/>
          <w:spacing w:val="3"/>
          <w:sz w:val="21"/>
          <w:szCs w:val="21"/>
          <w:lang w:eastAsia="pt-BR"/>
        </w:rPr>
        <w:t> 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b/>
          <w:spacing w:val="3"/>
          <w:lang w:eastAsia="pt-BR"/>
        </w:rPr>
      </w:pPr>
      <w:r>
        <w:rPr>
          <w:rFonts w:ascii="Roboto" w:hAnsi="Roboto" w:eastAsia="Times New Roman" w:cs="Times New Roman"/>
          <w:b/>
          <w:spacing w:val="3"/>
          <w:lang w:eastAsia="pt-BR"/>
        </w:rPr>
        <w:t xml:space="preserve">FORMULÁRIO. 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D93025"/>
          <w:spacing w:val="3"/>
          <w:sz w:val="21"/>
          <w:szCs w:val="21"/>
          <w:lang w:eastAsia="pt-BR"/>
        </w:rPr>
      </w:pPr>
      <w:r>
        <w:rPr>
          <w:rFonts w:ascii="Roboto" w:hAnsi="Roboto" w:eastAsia="Times New Roman" w:cs="Times New Roman"/>
          <w:color w:val="D93025"/>
          <w:spacing w:val="3"/>
          <w:sz w:val="21"/>
          <w:szCs w:val="21"/>
          <w:lang w:eastAsia="pt-BR"/>
        </w:rPr>
        <w:t>*Obrigatório</w:t>
      </w:r>
    </w:p>
    <w:p>
      <w:pPr>
        <w:shd w:val="clear" w:color="auto" w:fill="FFFFFF"/>
        <w:spacing w:line="300" w:lineRule="atLeast"/>
        <w:rPr>
          <w:rFonts w:ascii="Roboto" w:hAnsi="Roboto" w:eastAsia="Times New Roman" w:cs="Times New Roman"/>
          <w:color w:val="D93025"/>
          <w:spacing w:val="3"/>
          <w:sz w:val="21"/>
          <w:szCs w:val="21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E-mail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Nome completo (sem abreviar)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CPF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Número de matrícula da UFSJ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D93025"/>
          <w:spacing w:val="2"/>
          <w:lang w:eastAsia="pt-BR"/>
        </w:rPr>
      </w:pPr>
      <w:r>
        <w:rPr>
          <w:rFonts w:ascii="Roboto" w:hAnsi="Roboto" w:eastAsia="Times New Roman" w:cs="Times New Roman"/>
          <w:color w:val="202124"/>
          <w:spacing w:val="2"/>
          <w:lang w:eastAsia="pt-BR"/>
        </w:rPr>
        <w:t>Eu atualmente encontro-me: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Não vacinado(a) com nenhuma das doses para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Vacinado(a) com 1 dose da vacina de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Vacinado(a) com 2 doses da vacina de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Vacinado(a) com 3 doses da vacina de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(  ) Vacinado(a) com 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>4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 xml:space="preserve"> </w:t>
      </w:r>
      <w:r>
        <w:rPr>
          <w:rFonts w:hint="default" w:ascii="Roboto" w:hAnsi="Roboto" w:eastAsia="Times New Roman" w:cs="Times New Roman"/>
          <w:color w:val="202124"/>
          <w:spacing w:val="3"/>
          <w:sz w:val="20"/>
          <w:szCs w:val="20"/>
          <w:lang w:val="en-US" w:eastAsia="pt-BR"/>
        </w:rPr>
        <w:t xml:space="preserve">ou mais </w:t>
      </w: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doses da vacina de COVID 19.</w:t>
      </w:r>
    </w:p>
    <w:p>
      <w:pPr>
        <w:shd w:val="clear" w:color="auto" w:fill="FFFFFF"/>
        <w:spacing w:line="276" w:lineRule="auto"/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</w:pPr>
    </w:p>
    <w:p>
      <w:pPr>
        <w:shd w:val="clear" w:color="auto" w:fill="FFFFFF"/>
        <w:rPr>
          <w:rFonts w:ascii="Roboto" w:hAnsi="Roboto" w:eastAsia="Times New Roman" w:cs="Times New Roman"/>
          <w:color w:val="202124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  <w:r>
        <w:rPr>
          <w:rFonts w:ascii="Arial" w:hAnsi="Arial" w:cs="Arial"/>
          <w:b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-680720</wp:posOffset>
            </wp:positionV>
            <wp:extent cx="1076960" cy="958215"/>
            <wp:effectExtent l="0" t="0" r="0" b="0"/>
            <wp:wrapThrough wrapText="bothSides">
              <wp:wrapPolygon>
                <wp:start x="9552" y="1288"/>
                <wp:lineTo x="5731" y="3865"/>
                <wp:lineTo x="4967" y="5153"/>
                <wp:lineTo x="4967" y="8159"/>
                <wp:lineTo x="1528" y="15030"/>
                <wp:lineTo x="1528" y="18465"/>
                <wp:lineTo x="3439" y="19324"/>
                <wp:lineTo x="10698" y="20183"/>
                <wp:lineTo x="12991" y="20183"/>
                <wp:lineTo x="16811" y="19324"/>
                <wp:lineTo x="19104" y="17606"/>
                <wp:lineTo x="18722" y="15030"/>
                <wp:lineTo x="15665" y="8159"/>
                <wp:lineTo x="17575" y="3435"/>
                <wp:lineTo x="16429" y="1718"/>
                <wp:lineTo x="11462" y="1288"/>
                <wp:lineTo x="9552" y="1288"/>
              </wp:wrapPolygon>
            </wp:wrapThrough>
            <wp:docPr id="1" name="Imagem 1" descr="Logo PMBqBM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MBqBM202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14078" t="20321" r="14782" b="12042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60" w:lineRule="atLeast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O que é considerado ciclo vacinal completo?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>O ciclo vacinal completo se caracteriza pela imunização, há 15 dias ou mais, com o número total de doses da vacina utilizada, não computadas, para esse fim, as doses de reforço.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b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São considerados comprovantes de Vacinação: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São considerados comprovantes de vacinação (Resolução CONSU 23/2021): 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5"/>
          <w:sz w:val="20"/>
          <w:szCs w:val="20"/>
          <w:lang w:eastAsia="pt-BR"/>
        </w:rPr>
        <w:t>i)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 o cartão físico de vacinação fornecido pela unidade de saúde onde a pessoa foi vacinada, ou 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5"/>
          <w:sz w:val="20"/>
          <w:szCs w:val="20"/>
          <w:lang w:eastAsia="pt-BR"/>
        </w:rPr>
        <w:t>ii)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 o certificado nacional de vacinação de COVID-19 disponível na internet por meio da página Conecte SUS Cidadão (</w:t>
      </w:r>
      <w:r>
        <w:fldChar w:fldCharType="begin"/>
      </w:r>
      <w:r>
        <w:instrText xml:space="preserve"> HYPERLINK "https://www.gov.br/saude/pt-br/assuntos/conecte-sus" </w:instrText>
      </w:r>
      <w:r>
        <w:fldChar w:fldCharType="separate"/>
      </w:r>
      <w:r>
        <w:rPr>
          <w:rStyle w:val="5"/>
          <w:rFonts w:ascii="Roboto" w:hAnsi="Roboto" w:eastAsia="Times New Roman" w:cs="Times New Roman"/>
          <w:spacing w:val="5"/>
          <w:sz w:val="20"/>
          <w:szCs w:val="20"/>
          <w:lang w:eastAsia="pt-BR"/>
        </w:rPr>
        <w:t>https://www.gov.br/saude/pt-br/assuntos/conecte-sus</w:t>
      </w:r>
      <w:r>
        <w:rPr>
          <w:rStyle w:val="5"/>
          <w:rFonts w:ascii="Roboto" w:hAnsi="Roboto" w:eastAsia="Times New Roman" w:cs="Times New Roman"/>
          <w:spacing w:val="5"/>
          <w:sz w:val="20"/>
          <w:szCs w:val="20"/>
          <w:lang w:eastAsia="pt-BR"/>
        </w:rPr>
        <w:fldChar w:fldCharType="end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), ou 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br w:type="textWrapping"/>
      </w:r>
      <w:r>
        <w:rPr>
          <w:rFonts w:ascii="Roboto" w:hAnsi="Roboto" w:eastAsia="Times New Roman" w:cs="Times New Roman"/>
          <w:b/>
          <w:color w:val="202124"/>
          <w:spacing w:val="5"/>
          <w:sz w:val="20"/>
          <w:szCs w:val="20"/>
          <w:lang w:eastAsia="pt-BR"/>
        </w:rPr>
        <w:t>iii)</w:t>
      </w: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 xml:space="preserve"> outro tipo de passaporte vacinal instituído nacional ou internacionalmente.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Anexar o(s) Comprovante(s) de Vacinação COVID-19 ao e-mail enviado ao</w:t>
      </w:r>
      <w:r>
        <w:rPr>
          <w:rFonts w:ascii="Roboto" w:hAnsi="Roboto" w:eastAsia="Times New Roman" w:cs="Times New Roman"/>
          <w:color w:val="202124"/>
          <w:spacing w:val="2"/>
          <w:lang w:eastAsia="pt-BR"/>
        </w:rPr>
        <w:t xml:space="preserve"> </w:t>
      </w: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P</w:t>
      </w:r>
      <w:r>
        <w:rPr>
          <w:rFonts w:hint="default" w:ascii="Roboto" w:hAnsi="Roboto" w:eastAsia="Times New Roman" w:cs="Times New Roman"/>
          <w:b/>
          <w:color w:val="202124"/>
          <w:spacing w:val="2"/>
          <w:lang w:val="en-US" w:eastAsia="pt-BR"/>
        </w:rPr>
        <w:t>MBqBM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 *</w:t>
      </w: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color w:val="202124"/>
          <w:spacing w:val="2"/>
          <w:lang w:eastAsia="pt-BR"/>
        </w:rPr>
      </w:pPr>
    </w:p>
    <w:p>
      <w:pPr>
        <w:shd w:val="clear" w:color="auto" w:fill="FFFFFF"/>
        <w:spacing w:line="360" w:lineRule="atLeast"/>
        <w:jc w:val="both"/>
        <w:rPr>
          <w:rFonts w:ascii="Roboto" w:hAnsi="Roboto" w:eastAsia="Times New Roman" w:cs="Times New Roman"/>
          <w:color w:val="202124"/>
          <w:spacing w:val="2"/>
          <w:lang w:eastAsia="pt-BR"/>
        </w:rPr>
      </w:pPr>
      <w:r>
        <w:rPr>
          <w:rFonts w:ascii="Roboto" w:hAnsi="Roboto" w:eastAsia="Times New Roman" w:cs="Times New Roman"/>
          <w:b/>
          <w:color w:val="202124"/>
          <w:spacing w:val="2"/>
          <w:lang w:eastAsia="pt-BR"/>
        </w:rPr>
        <w:t>A apresentação de documentos falsos é passível de penalidades previstas nos artigos 171 e 299, ambos do código penal.</w:t>
      </w:r>
      <w:r>
        <w:rPr>
          <w:rFonts w:ascii="Roboto" w:hAnsi="Roboto" w:eastAsia="Times New Roman" w:cs="Times New Roman"/>
          <w:color w:val="202124"/>
          <w:spacing w:val="2"/>
          <w:lang w:eastAsia="pt-BR"/>
        </w:rPr>
        <w:t>  </w:t>
      </w:r>
      <w:r>
        <w:rPr>
          <w:rFonts w:ascii="Roboto" w:hAnsi="Roboto" w:eastAsia="Times New Roman" w:cs="Times New Roman"/>
          <w:color w:val="D93025"/>
          <w:spacing w:val="2"/>
          <w:lang w:eastAsia="pt-BR"/>
        </w:rPr>
        <w:t>*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  <w:r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  <w:t>Art. 171 - Obter, para si ou para outrem, vantagem ilícita, em prejuízo alheio, induzindo ou mantendo alguém em erro, mediante artifício, ardil, ou qualquer outro meio fraudulento: Pena - reclusão, de quatro a oito anos, e multa.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de quinhentos mil réis a cinco contos de réis, se o documento é particular. (Vide Lei nº 7.209, de 1984).</w:t>
      </w:r>
    </w:p>
    <w:p>
      <w:pPr>
        <w:shd w:val="clear" w:color="auto" w:fill="FFFFFF"/>
        <w:spacing w:line="243" w:lineRule="atLeast"/>
        <w:jc w:val="both"/>
        <w:rPr>
          <w:rFonts w:ascii="Roboto" w:hAnsi="Roboto" w:eastAsia="Times New Roman" w:cs="Times New Roman"/>
          <w:color w:val="202124"/>
          <w:spacing w:val="5"/>
          <w:sz w:val="20"/>
          <w:szCs w:val="20"/>
          <w:lang w:eastAsia="pt-BR"/>
        </w:rPr>
      </w:pPr>
    </w:p>
    <w:p>
      <w:pPr>
        <w:shd w:val="clear" w:color="auto" w:fill="FFFFFF"/>
        <w:jc w:val="both"/>
        <w:rPr>
          <w:rFonts w:ascii="Roboto" w:hAnsi="Roboto" w:eastAsia="Times New Roman" w:cs="Times New Roman"/>
          <w:color w:val="202124"/>
          <w:lang w:eastAsia="pt-BR"/>
        </w:rPr>
      </w:pPr>
      <w:r>
        <w:rPr>
          <w:rFonts w:ascii="Roboto" w:hAnsi="Roboto" w:eastAsia="Times New Roman" w:cs="Times New Roman"/>
          <w:color w:val="202124"/>
          <w:spacing w:val="3"/>
          <w:sz w:val="20"/>
          <w:szCs w:val="20"/>
          <w:lang w:eastAsia="pt-BR"/>
        </w:rPr>
        <w:t>(  ) Declaro ter inteira responsabilidade pelas informações prestadas, estando ciente de que a falsidade nas informações implicará nas penalidades cabíveis. Declaro ainda que compareci presencialmente para vacinação na data declarada no documento</w:t>
      </w:r>
      <w:r>
        <w:rPr>
          <w:rFonts w:ascii="Roboto" w:hAnsi="Roboto" w:eastAsia="Times New Roman" w:cs="Times New Roman"/>
          <w:color w:val="202124"/>
          <w:spacing w:val="3"/>
          <w:sz w:val="21"/>
          <w:szCs w:val="21"/>
          <w:lang w:eastAsia="pt-BR"/>
        </w:rPr>
        <w:t>.</w:t>
      </w:r>
    </w:p>
    <w:p/>
    <w:p/>
    <w:p>
      <w:r>
        <w:t>Data:</w:t>
      </w:r>
    </w:p>
    <w:p/>
    <w:p/>
    <w:p/>
    <w:p>
      <w:pPr>
        <w:jc w:val="center"/>
      </w:pPr>
      <w:r>
        <w:t>________________________________________</w:t>
      </w:r>
    </w:p>
    <w:p>
      <w:pPr>
        <w:jc w:val="center"/>
      </w:pPr>
      <w:r>
        <w:t>Assinatura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Arial" w:hAnsi="Arial" w:cs="Arial"/>
        <w:b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-237490</wp:posOffset>
          </wp:positionV>
          <wp:extent cx="977900" cy="984250"/>
          <wp:effectExtent l="0" t="0" r="12700" b="6350"/>
          <wp:wrapThrough wrapText="bothSides">
            <wp:wrapPolygon>
              <wp:start x="2104" y="0"/>
              <wp:lineTo x="2104" y="13378"/>
              <wp:lineTo x="0" y="17559"/>
              <wp:lineTo x="0" y="20903"/>
              <wp:lineTo x="1262" y="21321"/>
              <wp:lineTo x="7153" y="21321"/>
              <wp:lineTo x="9257" y="21321"/>
              <wp:lineTo x="21039" y="21321"/>
              <wp:lineTo x="21039" y="17141"/>
              <wp:lineTo x="18935" y="13378"/>
              <wp:lineTo x="18935" y="0"/>
              <wp:lineTo x="2104" y="0"/>
            </wp:wrapPolygon>
          </wp:wrapThrough>
          <wp:docPr id="1025" name="Imagem 1025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025" descr="logo 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6"/>
    <w:rsid w:val="00015113"/>
    <w:rsid w:val="000F046D"/>
    <w:rsid w:val="00277149"/>
    <w:rsid w:val="00283760"/>
    <w:rsid w:val="00377122"/>
    <w:rsid w:val="003E1029"/>
    <w:rsid w:val="004D3814"/>
    <w:rsid w:val="00540466"/>
    <w:rsid w:val="005B795E"/>
    <w:rsid w:val="00641E14"/>
    <w:rsid w:val="006F5DA4"/>
    <w:rsid w:val="00A73E52"/>
    <w:rsid w:val="00AB734E"/>
    <w:rsid w:val="00AD7CD3"/>
    <w:rsid w:val="00BC08A9"/>
    <w:rsid w:val="00BF36BA"/>
    <w:rsid w:val="00E25326"/>
    <w:rsid w:val="00E33884"/>
    <w:rsid w:val="00E3485E"/>
    <w:rsid w:val="00E55711"/>
    <w:rsid w:val="00E97F1D"/>
    <w:rsid w:val="00F11412"/>
    <w:rsid w:val="00F7489C"/>
    <w:rsid w:val="00F8268F"/>
    <w:rsid w:val="00FF57F1"/>
    <w:rsid w:val="00FF6DB4"/>
    <w:rsid w:val="249D395B"/>
    <w:rsid w:val="44983D5E"/>
    <w:rsid w:val="5DBE42EC"/>
    <w:rsid w:val="60806412"/>
    <w:rsid w:val="68CA1981"/>
    <w:rsid w:val="69BD689D"/>
    <w:rsid w:val="6AD61FDA"/>
    <w:rsid w:val="73D7734B"/>
    <w:rsid w:val="7B0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character" w:customStyle="1" w:styleId="8">
    <w:name w:val="freebirdformviewerviewheaderemailaddress"/>
    <w:basedOn w:val="2"/>
    <w:qFormat/>
    <w:uiPriority w:val="0"/>
  </w:style>
  <w:style w:type="character" w:customStyle="1" w:styleId="9">
    <w:name w:val="apple-converted-space"/>
    <w:basedOn w:val="2"/>
    <w:qFormat/>
    <w:uiPriority w:val="0"/>
  </w:style>
  <w:style w:type="character" w:customStyle="1" w:styleId="10">
    <w:name w:val="freebirdformviewercomponentsquestionbaserequiredasterisk"/>
    <w:basedOn w:val="2"/>
    <w:uiPriority w:val="0"/>
  </w:style>
  <w:style w:type="character" w:customStyle="1" w:styleId="11">
    <w:name w:val="docssharedwiztogglelabeledlabeltext"/>
    <w:basedOn w:val="2"/>
    <w:uiPriority w:val="0"/>
  </w:style>
  <w:style w:type="character" w:customStyle="1" w:styleId="12">
    <w:name w:val="appsmaterialwizbuttonpaperbuttonlabel"/>
    <w:basedOn w:val="2"/>
    <w:uiPriority w:val="0"/>
  </w:style>
  <w:style w:type="character" w:customStyle="1" w:styleId="13">
    <w:name w:val="Cabeçalho Char"/>
    <w:basedOn w:val="2"/>
    <w:link w:val="6"/>
    <w:qFormat/>
    <w:uiPriority w:val="99"/>
  </w:style>
  <w:style w:type="character" w:customStyle="1" w:styleId="14">
    <w:name w:val="Rodapé Char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3006</Characters>
  <Lines>25</Lines>
  <Paragraphs>7</Paragraphs>
  <TotalTime>1</TotalTime>
  <ScaleCrop>false</ScaleCrop>
  <LinksUpToDate>false</LinksUpToDate>
  <CharactersWithSpaces>3555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2021-12-22T12:37:00Z</dcterms:created>
  <dc:creator>Prof</dc:creator>
  <cp:lastModifiedBy>pmbqbm</cp:lastModifiedBy>
  <dcterms:modified xsi:type="dcterms:W3CDTF">2023-02-16T12:59:29Z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235B4DA923DA4DE2A4DECB4CD810520B</vt:lpwstr>
  </property>
</Properties>
</file>