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BE640">
      <w:pPr>
        <w:pageBreakBefore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ANEXO VII</w:t>
      </w:r>
    </w:p>
    <w:p w14:paraId="66BD23BA">
      <w:pPr>
        <w:jc w:val="center"/>
        <w:rPr>
          <w:rFonts w:ascii="Arial Narrow" w:hAnsi="Arial Narrow" w:cs="Arial Narrow"/>
          <w:sz w:val="24"/>
          <w:szCs w:val="24"/>
        </w:rPr>
      </w:pPr>
    </w:p>
    <w:p w14:paraId="011087CB">
      <w:pPr>
        <w:spacing w:line="312" w:lineRule="auto"/>
        <w:jc w:val="center"/>
        <w:rPr>
          <w:rFonts w:ascii="Arial Narrow" w:hAnsi="Arial Narrow" w:cs="Arial Narrow"/>
          <w:b/>
          <w:sz w:val="24"/>
          <w:szCs w:val="24"/>
        </w:rPr>
      </w:pPr>
      <w:r>
        <w:rPr>
          <w:rFonts w:ascii="Arial Narrow" w:hAnsi="Arial Narrow" w:cs="Arial Narrow"/>
          <w:b/>
          <w:sz w:val="24"/>
          <w:szCs w:val="24"/>
        </w:rPr>
        <w:t xml:space="preserve">TERMO DE AUTODECLARAÇÃO </w:t>
      </w:r>
    </w:p>
    <w:p w14:paraId="1FE26235">
      <w:pPr>
        <w:autoSpaceDE w:val="0"/>
        <w:autoSpaceDN w:val="0"/>
        <w:adjustRightInd w:val="0"/>
        <w:spacing w:line="360" w:lineRule="auto"/>
        <w:ind w:left="-57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 xml:space="preserve"> </w:t>
      </w:r>
    </w:p>
    <w:p w14:paraId="4ADE408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81" w:afterLines="50" w:line="288" w:lineRule="auto"/>
        <w:ind w:left="-57" w:firstLine="749" w:firstLineChars="357"/>
        <w:jc w:val="both"/>
        <w:textAlignment w:val="auto"/>
        <w:rPr>
          <w:rFonts w:ascii="Arial" w:hAnsi="Arial" w:cs="Arial"/>
          <w:sz w:val="21"/>
          <w:szCs w:val="21"/>
          <w:lang w:eastAsia="zh-CN"/>
        </w:rPr>
      </w:pPr>
      <w:r>
        <w:rPr>
          <w:rFonts w:ascii="Arial" w:hAnsi="Arial" w:cs="Arial"/>
          <w:sz w:val="21"/>
          <w:szCs w:val="21"/>
          <w:lang w:eastAsia="zh-CN"/>
        </w:rPr>
        <w:t xml:space="preserve">Eu, </w:t>
      </w:r>
      <w:r>
        <w:rPr>
          <w:rFonts w:ascii="Arial" w:hAnsi="Arial" w:cs="Arial"/>
          <w:color w:val="FF0000"/>
          <w:sz w:val="21"/>
          <w:szCs w:val="21"/>
          <w:lang w:eastAsia="zh-CN"/>
        </w:rPr>
        <w:t>nome</w:t>
      </w:r>
      <w:r>
        <w:rPr>
          <w:rFonts w:ascii="Arial" w:hAnsi="Arial" w:cs="Arial"/>
          <w:sz w:val="21"/>
          <w:szCs w:val="21"/>
          <w:lang w:eastAsia="zh-CN"/>
        </w:rPr>
        <w:t>, portador(a) do CPF</w:t>
      </w:r>
      <w:r>
        <w:rPr>
          <w:rFonts w:ascii="Arial" w:hAnsi="Arial" w:cs="Arial"/>
          <w:color w:val="FF0000"/>
          <w:sz w:val="21"/>
          <w:szCs w:val="21"/>
          <w:lang w:eastAsia="zh-CN"/>
        </w:rPr>
        <w:t xml:space="preserve"> nº CPF</w:t>
      </w:r>
      <w:r>
        <w:rPr>
          <w:rFonts w:ascii="Arial" w:hAnsi="Arial" w:cs="Arial"/>
          <w:sz w:val="21"/>
          <w:szCs w:val="21"/>
          <w:lang w:eastAsia="zh-CN"/>
        </w:rPr>
        <w:t xml:space="preserve">, RG </w:t>
      </w:r>
      <w:r>
        <w:rPr>
          <w:rFonts w:ascii="Arial" w:hAnsi="Arial" w:cs="Arial"/>
          <w:color w:val="FF0000"/>
          <w:sz w:val="21"/>
          <w:szCs w:val="21"/>
          <w:lang w:eastAsia="zh-CN"/>
        </w:rPr>
        <w:t>nº RG</w:t>
      </w:r>
      <w:r>
        <w:rPr>
          <w:rFonts w:ascii="Arial" w:hAnsi="Arial" w:cs="Arial"/>
          <w:sz w:val="21"/>
          <w:szCs w:val="21"/>
          <w:lang w:eastAsia="zh-CN"/>
        </w:rPr>
        <w:t xml:space="preserve">, candidato(a) pelo sistema de reserva de vagas no Processo Seletivo do Programa de Pós-Graduação Multicêntrico em Bioquímica e Biologia Molecular - PMBqBM, da Universidade Federal de São João del-Rei, regido pelo edital PMBqBM 05/2026 </w:t>
      </w:r>
      <w:r>
        <w:rPr>
          <w:rFonts w:ascii="Arial" w:hAnsi="Arial" w:cs="Arial"/>
          <w:sz w:val="21"/>
          <w:szCs w:val="21"/>
          <w:lang w:val="pt-BR" w:eastAsia="zh-CN"/>
        </w:rPr>
        <w:t>vinculado</w:t>
      </w:r>
      <w:r>
        <w:rPr>
          <w:rFonts w:ascii="Arial" w:hAnsi="Arial" w:cs="Arial"/>
          <w:sz w:val="21"/>
          <w:szCs w:val="21"/>
          <w:lang w:eastAsia="zh-CN"/>
        </w:rPr>
        <w:t xml:space="preserve"> ao Edital SBBq nº 02/2026, declaro que sou: </w:t>
      </w:r>
    </w:p>
    <w:p w14:paraId="7DC2CA12">
      <w:pPr>
        <w:autoSpaceDE w:val="0"/>
        <w:autoSpaceDN w:val="0"/>
        <w:adjustRightInd w:val="0"/>
        <w:spacing w:line="288" w:lineRule="auto"/>
        <w:ind w:left="-17" w:firstLine="12" w:firstLineChars="6"/>
        <w:jc w:val="both"/>
        <w:rPr>
          <w:rFonts w:hint="default" w:ascii="Arial" w:hAnsi="Arial" w:cs="Arial"/>
          <w:sz w:val="21"/>
          <w:szCs w:val="21"/>
          <w:lang w:eastAsia="zh-CN"/>
        </w:rPr>
      </w:pPr>
      <w:r>
        <w:rPr>
          <w:rFonts w:hint="default" w:ascii="Arial" w:hAnsi="Arial" w:cs="Arial"/>
          <w:sz w:val="21"/>
          <w:szCs w:val="21"/>
          <w:lang w:eastAsia="zh-CN"/>
        </w:rPr>
        <w:t xml:space="preserve">( ) Preto </w:t>
      </w:r>
    </w:p>
    <w:p w14:paraId="34CF121F">
      <w:pPr>
        <w:autoSpaceDE w:val="0"/>
        <w:autoSpaceDN w:val="0"/>
        <w:adjustRightInd w:val="0"/>
        <w:spacing w:line="288" w:lineRule="auto"/>
        <w:ind w:left="-17" w:firstLine="12" w:firstLineChars="6"/>
        <w:jc w:val="both"/>
        <w:rPr>
          <w:rFonts w:hint="default" w:ascii="Arial" w:hAnsi="Arial" w:cs="Arial"/>
          <w:sz w:val="21"/>
          <w:szCs w:val="21"/>
          <w:lang w:eastAsia="zh-CN"/>
        </w:rPr>
      </w:pPr>
      <w:r>
        <w:rPr>
          <w:rFonts w:hint="default" w:ascii="Arial" w:hAnsi="Arial" w:cs="Arial"/>
          <w:sz w:val="21"/>
          <w:szCs w:val="21"/>
          <w:lang w:eastAsia="zh-CN"/>
        </w:rPr>
        <w:t xml:space="preserve">( ) Pardo </w:t>
      </w:r>
    </w:p>
    <w:p w14:paraId="06F6F33A">
      <w:pPr>
        <w:autoSpaceDE w:val="0"/>
        <w:autoSpaceDN w:val="0"/>
        <w:adjustRightInd w:val="0"/>
        <w:spacing w:line="288" w:lineRule="auto"/>
        <w:ind w:left="-17" w:firstLine="12" w:firstLineChars="6"/>
        <w:jc w:val="both"/>
        <w:rPr>
          <w:rFonts w:hint="default" w:ascii="Arial" w:hAnsi="Arial" w:cs="Arial"/>
          <w:sz w:val="21"/>
          <w:szCs w:val="21"/>
          <w:lang w:eastAsia="zh-CN"/>
        </w:rPr>
      </w:pPr>
      <w:r>
        <w:rPr>
          <w:rFonts w:hint="default" w:ascii="Arial" w:hAnsi="Arial" w:cs="Arial"/>
          <w:sz w:val="21"/>
          <w:szCs w:val="21"/>
          <w:lang w:eastAsia="zh-CN"/>
        </w:rPr>
        <w:t xml:space="preserve">( ) Indígena </w:t>
      </w:r>
    </w:p>
    <w:p w14:paraId="4ADDA1E1">
      <w:pPr>
        <w:autoSpaceDE w:val="0"/>
        <w:autoSpaceDN w:val="0"/>
        <w:adjustRightInd w:val="0"/>
        <w:spacing w:line="288" w:lineRule="auto"/>
        <w:ind w:left="-17" w:firstLine="12" w:firstLineChars="6"/>
        <w:jc w:val="both"/>
        <w:rPr>
          <w:rFonts w:hint="default" w:ascii="Arial" w:hAnsi="Arial" w:cs="Arial"/>
          <w:sz w:val="21"/>
          <w:szCs w:val="21"/>
          <w:lang w:eastAsia="zh-CN"/>
        </w:rPr>
      </w:pPr>
      <w:r>
        <w:rPr>
          <w:rFonts w:hint="default" w:ascii="Arial" w:hAnsi="Arial" w:cs="Arial"/>
          <w:sz w:val="21"/>
          <w:szCs w:val="21"/>
          <w:lang w:eastAsia="zh-CN"/>
        </w:rPr>
        <w:t xml:space="preserve">( ) Quilombola </w:t>
      </w:r>
    </w:p>
    <w:p w14:paraId="33981C37">
      <w:pPr>
        <w:autoSpaceDE w:val="0"/>
        <w:autoSpaceDN w:val="0"/>
        <w:adjustRightInd w:val="0"/>
        <w:spacing w:line="288" w:lineRule="auto"/>
        <w:ind w:left="-17" w:firstLine="12" w:firstLineChars="6"/>
        <w:jc w:val="both"/>
        <w:rPr>
          <w:rFonts w:hint="default" w:ascii="Arial" w:hAnsi="Arial" w:cs="Arial"/>
          <w:sz w:val="21"/>
          <w:szCs w:val="21"/>
          <w:lang w:eastAsia="zh-CN"/>
        </w:rPr>
      </w:pPr>
      <w:r>
        <w:rPr>
          <w:rFonts w:hint="default" w:ascii="Arial" w:hAnsi="Arial" w:cs="Arial"/>
          <w:sz w:val="21"/>
          <w:szCs w:val="21"/>
          <w:lang w:eastAsia="zh-CN"/>
        </w:rPr>
        <w:t xml:space="preserve">( ) Pessoa com deficiência </w:t>
      </w:r>
    </w:p>
    <w:p w14:paraId="45768B2D">
      <w:pPr>
        <w:autoSpaceDE w:val="0"/>
        <w:autoSpaceDN w:val="0"/>
        <w:adjustRightInd w:val="0"/>
        <w:spacing w:line="288" w:lineRule="auto"/>
        <w:ind w:left="-17" w:firstLine="12" w:firstLineChars="6"/>
        <w:jc w:val="both"/>
        <w:rPr>
          <w:rFonts w:hint="default" w:ascii="Arial" w:hAnsi="Arial" w:cs="Arial"/>
          <w:sz w:val="21"/>
          <w:szCs w:val="21"/>
          <w:lang w:eastAsia="zh-CN"/>
        </w:rPr>
      </w:pPr>
      <w:r>
        <w:rPr>
          <w:rFonts w:hint="default" w:ascii="Arial" w:hAnsi="Arial" w:cs="Arial"/>
          <w:sz w:val="21"/>
          <w:szCs w:val="21"/>
          <w:lang w:eastAsia="zh-CN"/>
        </w:rPr>
        <w:t xml:space="preserve">( ) Servidor da UFSJ </w:t>
      </w:r>
    </w:p>
    <w:p w14:paraId="2670C794">
      <w:pPr>
        <w:autoSpaceDE w:val="0"/>
        <w:autoSpaceDN w:val="0"/>
        <w:adjustRightInd w:val="0"/>
        <w:spacing w:line="288" w:lineRule="auto"/>
        <w:ind w:left="-17" w:firstLine="12" w:firstLineChars="6"/>
        <w:jc w:val="both"/>
        <w:rPr>
          <w:rFonts w:hint="default" w:ascii="Arial" w:hAnsi="Arial" w:cs="Arial"/>
          <w:sz w:val="20"/>
          <w:szCs w:val="20"/>
          <w:lang w:eastAsia="zh-CN"/>
        </w:rPr>
      </w:pPr>
      <w:r>
        <w:rPr>
          <w:rFonts w:hint="default" w:ascii="Arial" w:hAnsi="Arial" w:cs="Arial"/>
          <w:sz w:val="20"/>
          <w:szCs w:val="20"/>
        </w:rPr>
        <mc:AlternateContent>
          <mc:Choice Requires="wps">
            <w:drawing>
              <wp:anchor distT="0" distB="0" distL="114935" distR="114935" simplePos="0" relativeHeight="251659264" behindDoc="1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100965</wp:posOffset>
                </wp:positionV>
                <wp:extent cx="1828800" cy="2128520"/>
                <wp:effectExtent l="4445" t="4445" r="52705" b="57785"/>
                <wp:wrapThrough wrapText="bothSides">
                  <wp:wrapPolygon>
                    <wp:start x="-16" y="-45"/>
                    <wp:lineTo x="-16" y="21413"/>
                    <wp:lineTo x="21555" y="21413"/>
                    <wp:lineTo x="21555" y="-45"/>
                    <wp:lineTo x="-16" y="-45"/>
                  </wp:wrapPolygon>
                </wp:wrapThrough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128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C2B54F">
                            <w:pPr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-17" w:firstLine="13" w:firstLineChars="6"/>
                              <w:jc w:val="both"/>
                              <w:rPr>
                                <w:rFonts w:hint="default" w:ascii="Arial" w:hAnsi="Arial" w:cs="Arial"/>
                                <w:b/>
                                <w:bCs/>
                                <w:sz w:val="21"/>
                                <w:szCs w:val="21"/>
                                <w:lang w:val="pt-BR" w:eastAsia="zh-CN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sz w:val="21"/>
                                <w:szCs w:val="21"/>
                                <w:lang w:val="pt-BR" w:eastAsia="zh-CN"/>
                              </w:rPr>
                              <w:t>Preenchimento exclusivo para o(a) candidato(a) que se autodeclar negro(a) (preto/pardo):</w:t>
                            </w:r>
                          </w:p>
                          <w:p w14:paraId="3BF9F285">
                            <w:pPr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-17" w:firstLine="12" w:firstLineChars="6"/>
                              <w:jc w:val="both"/>
                              <w:rPr>
                                <w:rFonts w:ascii="Arial" w:hAnsi="Arial" w:cs="Arial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pt-BR" w:eastAsia="zh-CN"/>
                              </w:rPr>
                              <w:t xml:space="preserve">Declaro que 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eastAsia="zh-CN"/>
                              </w:rPr>
                              <w:t xml:space="preserve">me 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pt-BR" w:eastAsia="zh-CN"/>
                              </w:rPr>
                              <w:t xml:space="preserve">considero 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eastAsia="zh-CN"/>
                              </w:rPr>
                              <w:t>negro (preto/pardo) devido à(às) seguinte(s) opções que, em minha concepção, me levam a pertencer ao público-alvo da política pública definida na Lei 12.711/2012:</w:t>
                            </w:r>
                          </w:p>
                          <w:p w14:paraId="5EE1409B">
                            <w:pPr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-17" w:firstLine="12" w:firstLineChars="6"/>
                              <w:jc w:val="both"/>
                              <w:rPr>
                                <w:rFonts w:ascii="Arial" w:hAnsi="Arial" w:cs="Arial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eastAsia="zh-CN"/>
                              </w:rPr>
                              <w:t>(   ) à cor da minha pele</w:t>
                            </w:r>
                          </w:p>
                          <w:p w14:paraId="6A2EE90C">
                            <w:pPr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-17" w:firstLine="12" w:firstLineChars="6"/>
                              <w:jc w:val="both"/>
                              <w:rPr>
                                <w:rFonts w:ascii="Arial" w:hAnsi="Arial" w:cs="Arial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eastAsia="zh-CN"/>
                              </w:rPr>
                              <w:t>(   ) ao formato de meu nariz</w:t>
                            </w:r>
                          </w:p>
                          <w:p w14:paraId="4C7DE236">
                            <w:pPr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-17" w:firstLine="12" w:firstLineChars="6"/>
                              <w:jc w:val="both"/>
                              <w:rPr>
                                <w:rFonts w:ascii="Arial" w:hAnsi="Arial" w:cs="Arial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eastAsia="zh-CN"/>
                              </w:rPr>
                              <w:t>(   ) ao formato de meu lábios</w:t>
                            </w:r>
                          </w:p>
                          <w:p w14:paraId="6EB31D43">
                            <w:pPr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-17" w:firstLine="12" w:firstLineChars="6"/>
                              <w:jc w:val="both"/>
                              <w:rPr>
                                <w:rFonts w:ascii="Arial" w:hAnsi="Arial" w:cs="Arial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eastAsia="zh-CN"/>
                              </w:rPr>
                              <w:t>(   ) ao tipo de meu cabelo</w:t>
                            </w:r>
                          </w:p>
                          <w:p w14:paraId="2F9A7BCC">
                            <w:pPr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-17" w:firstLine="12" w:firstLineChars="6"/>
                              <w:jc w:val="both"/>
                              <w:rPr>
                                <w:rFonts w:ascii="Arial" w:hAnsi="Arial" w:cs="Arial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eastAsia="zh-CN"/>
                              </w:rPr>
                              <w:t>(   ) ao conjunto das minhas características fenotípicas*</w:t>
                            </w:r>
                          </w:p>
                          <w:p w14:paraId="549D8B9A">
                            <w:pPr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-17" w:firstLine="12" w:firstLineChars="6"/>
                              <w:jc w:val="both"/>
                              <w:rPr>
                                <w:rFonts w:hint="default" w:ascii="Arial" w:hAnsi="Arial" w:cs="Arial"/>
                                <w:sz w:val="21"/>
                                <w:szCs w:val="21"/>
                                <w:lang w:val="pt-BR"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eastAsia="zh-CN"/>
                              </w:rPr>
                              <w:t>(   ) Outro</w:t>
                            </w:r>
                            <w:r>
                              <w:rPr>
                                <w:rFonts w:hint="default" w:ascii="Arial" w:hAnsi="Arial" w:cs="Arial"/>
                                <w:sz w:val="21"/>
                                <w:szCs w:val="21"/>
                                <w:lang w:val="pt-BR" w:eastAsia="zh-CN"/>
                              </w:rPr>
                              <w:t xml:space="preserve"> (especificar)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eastAsia="zh-CN"/>
                              </w:rPr>
                              <w:t>:</w:t>
                            </w:r>
                          </w:p>
                          <w:p w14:paraId="6D5BFFB6">
                            <w:pPr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-17" w:firstLine="12" w:firstLineChars="6"/>
                              <w:jc w:val="both"/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pt-BR" w:eastAsia="zh-CN"/>
                              </w:rPr>
                            </w:pPr>
                          </w:p>
                          <w:p w14:paraId="7CA8DEA3">
                            <w:pPr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-17" w:firstLine="12" w:firstLineChars="6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*Características físicas observáveis que o enquadram dentro de um grupo específico (negro)</w:t>
                            </w:r>
                          </w:p>
                          <w:p w14:paraId="413B572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/>
                              <w:spacing w:after="181" w:afterLines="50" w:line="288" w:lineRule="auto"/>
                              <w:ind w:left="-57" w:leftChars="0" w:firstLine="55" w:firstLineChars="25"/>
                              <w:jc w:val="both"/>
                              <w:textAlignment w:val="auto"/>
                              <w:rPr>
                                <w:rFonts w:hint="default" w:ascii="Arial" w:hAnsi="Arial" w:cs="Arial"/>
                                <w:sz w:val="22"/>
                                <w:szCs w:val="22"/>
                                <w:lang w:val="pt-BR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75pt;margin-top:7.95pt;height:167.6pt;width:144pt;mso-wrap-distance-left:9.05pt;mso-wrap-distance-right:9.05pt;mso-wrap-style:none;z-index:-251657216;mso-width-relative:page;mso-height-relative:page;" fillcolor="#FFFFFF [3201]" filled="t" stroked="t" coordsize="21600,21600" wrapcoords="-16 -45 -16 21413 21555 21413 21555 -45 -16 -45" o:gfxdata="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JEuVazYAAAACAEAAA8AAAAA&#10;AAAAAQAgAAAAIgAAAGRycy9kb3ducmV2LnhtbFBLAQIUABQAAAAIAIdO4kCMj5R9TQIAALsEAAAO&#10;AAAAAAAAAAEAIAAAACcBAABkcnMvZTJvRG9jLnhtbFBLBQYAAAAABgAGAFkBAADm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5C2B54F">
                      <w:pPr>
                        <w:autoSpaceDE w:val="0"/>
                        <w:autoSpaceDN w:val="0"/>
                        <w:adjustRightInd w:val="0"/>
                        <w:spacing w:line="288" w:lineRule="auto"/>
                        <w:ind w:left="-17" w:firstLine="13" w:firstLineChars="6"/>
                        <w:jc w:val="both"/>
                        <w:rPr>
                          <w:rFonts w:hint="default" w:ascii="Arial" w:hAnsi="Arial" w:cs="Arial"/>
                          <w:b/>
                          <w:bCs/>
                          <w:sz w:val="21"/>
                          <w:szCs w:val="21"/>
                          <w:lang w:val="pt-BR" w:eastAsia="zh-CN"/>
                        </w:rPr>
                      </w:pPr>
                      <w:r>
                        <w:rPr>
                          <w:rFonts w:hint="default" w:ascii="Arial" w:hAnsi="Arial" w:cs="Arial"/>
                          <w:b/>
                          <w:bCs/>
                          <w:sz w:val="21"/>
                          <w:szCs w:val="21"/>
                          <w:lang w:val="pt-BR" w:eastAsia="zh-CN"/>
                        </w:rPr>
                        <w:t>Preenchimento exclusivo para o(a) candidato(a) que se autodeclar negro(a) (preto/pardo):</w:t>
                      </w:r>
                    </w:p>
                    <w:p w14:paraId="3BF9F285">
                      <w:pPr>
                        <w:autoSpaceDE w:val="0"/>
                        <w:autoSpaceDN w:val="0"/>
                        <w:adjustRightInd w:val="0"/>
                        <w:spacing w:line="288" w:lineRule="auto"/>
                        <w:ind w:left="-17" w:firstLine="12" w:firstLineChars="6"/>
                        <w:jc w:val="both"/>
                        <w:rPr>
                          <w:rFonts w:ascii="Arial" w:hAnsi="Arial" w:cs="Arial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  <w:lang w:val="pt-BR" w:eastAsia="zh-CN"/>
                        </w:rPr>
                        <w:t xml:space="preserve">Declaro que 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  <w:lang w:eastAsia="zh-CN"/>
                        </w:rPr>
                        <w:t xml:space="preserve">me 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  <w:lang w:val="pt-BR" w:eastAsia="zh-CN"/>
                        </w:rPr>
                        <w:t xml:space="preserve">considero 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  <w:lang w:eastAsia="zh-CN"/>
                        </w:rPr>
                        <w:t>negro (preto/pardo) devido à(às) seguinte(s) opções que, em minha concepção, me levam a pertencer ao público-alvo da política pública definida na Lei 12.711/2012:</w:t>
                      </w:r>
                    </w:p>
                    <w:p w14:paraId="5EE1409B">
                      <w:pPr>
                        <w:autoSpaceDE w:val="0"/>
                        <w:autoSpaceDN w:val="0"/>
                        <w:adjustRightInd w:val="0"/>
                        <w:spacing w:line="288" w:lineRule="auto"/>
                        <w:ind w:left="-17" w:firstLine="12" w:firstLineChars="6"/>
                        <w:jc w:val="both"/>
                        <w:rPr>
                          <w:rFonts w:ascii="Arial" w:hAnsi="Arial" w:cs="Arial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  <w:lang w:eastAsia="zh-CN"/>
                        </w:rPr>
                        <w:t>(   ) à cor da minha pele</w:t>
                      </w:r>
                    </w:p>
                    <w:p w14:paraId="6A2EE90C">
                      <w:pPr>
                        <w:autoSpaceDE w:val="0"/>
                        <w:autoSpaceDN w:val="0"/>
                        <w:adjustRightInd w:val="0"/>
                        <w:spacing w:line="288" w:lineRule="auto"/>
                        <w:ind w:left="-17" w:firstLine="12" w:firstLineChars="6"/>
                        <w:jc w:val="both"/>
                        <w:rPr>
                          <w:rFonts w:ascii="Arial" w:hAnsi="Arial" w:cs="Arial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  <w:lang w:eastAsia="zh-CN"/>
                        </w:rPr>
                        <w:t>(   ) ao formato de meu nariz</w:t>
                      </w:r>
                    </w:p>
                    <w:p w14:paraId="4C7DE236">
                      <w:pPr>
                        <w:autoSpaceDE w:val="0"/>
                        <w:autoSpaceDN w:val="0"/>
                        <w:adjustRightInd w:val="0"/>
                        <w:spacing w:line="288" w:lineRule="auto"/>
                        <w:ind w:left="-17" w:firstLine="12" w:firstLineChars="6"/>
                        <w:jc w:val="both"/>
                        <w:rPr>
                          <w:rFonts w:ascii="Arial" w:hAnsi="Arial" w:cs="Arial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  <w:lang w:eastAsia="zh-CN"/>
                        </w:rPr>
                        <w:t>(   ) ao formato de meu lábios</w:t>
                      </w:r>
                    </w:p>
                    <w:p w14:paraId="6EB31D43">
                      <w:pPr>
                        <w:autoSpaceDE w:val="0"/>
                        <w:autoSpaceDN w:val="0"/>
                        <w:adjustRightInd w:val="0"/>
                        <w:spacing w:line="288" w:lineRule="auto"/>
                        <w:ind w:left="-17" w:firstLine="12" w:firstLineChars="6"/>
                        <w:jc w:val="both"/>
                        <w:rPr>
                          <w:rFonts w:ascii="Arial" w:hAnsi="Arial" w:cs="Arial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  <w:lang w:eastAsia="zh-CN"/>
                        </w:rPr>
                        <w:t>(   ) ao tipo de meu cabelo</w:t>
                      </w:r>
                    </w:p>
                    <w:p w14:paraId="2F9A7BCC">
                      <w:pPr>
                        <w:autoSpaceDE w:val="0"/>
                        <w:autoSpaceDN w:val="0"/>
                        <w:adjustRightInd w:val="0"/>
                        <w:spacing w:line="288" w:lineRule="auto"/>
                        <w:ind w:left="-17" w:firstLine="12" w:firstLineChars="6"/>
                        <w:jc w:val="both"/>
                        <w:rPr>
                          <w:rFonts w:ascii="Arial" w:hAnsi="Arial" w:cs="Arial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  <w:lang w:eastAsia="zh-CN"/>
                        </w:rPr>
                        <w:t>(   ) ao conjunto das minhas características fenotípicas*</w:t>
                      </w:r>
                    </w:p>
                    <w:p w14:paraId="549D8B9A">
                      <w:pPr>
                        <w:autoSpaceDE w:val="0"/>
                        <w:autoSpaceDN w:val="0"/>
                        <w:adjustRightInd w:val="0"/>
                        <w:spacing w:line="288" w:lineRule="auto"/>
                        <w:ind w:left="-17" w:firstLine="12" w:firstLineChars="6"/>
                        <w:jc w:val="both"/>
                        <w:rPr>
                          <w:rFonts w:hint="default" w:ascii="Arial" w:hAnsi="Arial" w:cs="Arial"/>
                          <w:sz w:val="21"/>
                          <w:szCs w:val="21"/>
                          <w:lang w:val="pt-BR" w:eastAsia="zh-CN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  <w:lang w:eastAsia="zh-CN"/>
                        </w:rPr>
                        <w:t>(   ) Outro</w:t>
                      </w:r>
                      <w:r>
                        <w:rPr>
                          <w:rFonts w:hint="default" w:ascii="Arial" w:hAnsi="Arial" w:cs="Arial"/>
                          <w:sz w:val="21"/>
                          <w:szCs w:val="21"/>
                          <w:lang w:val="pt-BR" w:eastAsia="zh-CN"/>
                        </w:rPr>
                        <w:t xml:space="preserve"> (especificar)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  <w:lang w:eastAsia="zh-CN"/>
                        </w:rPr>
                        <w:t>:</w:t>
                      </w:r>
                    </w:p>
                    <w:p w14:paraId="6D5BFFB6">
                      <w:pPr>
                        <w:autoSpaceDE w:val="0"/>
                        <w:autoSpaceDN w:val="0"/>
                        <w:adjustRightInd w:val="0"/>
                        <w:spacing w:line="288" w:lineRule="auto"/>
                        <w:ind w:left="-17" w:firstLine="12" w:firstLineChars="6"/>
                        <w:jc w:val="both"/>
                        <w:rPr>
                          <w:rFonts w:ascii="Arial" w:hAnsi="Arial" w:cs="Arial"/>
                          <w:sz w:val="21"/>
                          <w:szCs w:val="21"/>
                          <w:lang w:val="pt-BR" w:eastAsia="zh-CN"/>
                        </w:rPr>
                      </w:pPr>
                    </w:p>
                    <w:p w14:paraId="7CA8DEA3">
                      <w:pPr>
                        <w:autoSpaceDE w:val="0"/>
                        <w:autoSpaceDN w:val="0"/>
                        <w:adjustRightInd w:val="0"/>
                        <w:spacing w:line="288" w:lineRule="auto"/>
                        <w:ind w:left="-17" w:firstLine="12" w:firstLineChars="6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eastAsia="zh-CN"/>
                        </w:rPr>
                        <w:t>*Características físicas observáveis que o enquadram dentro de um grupo específico (negro)</w:t>
                      </w:r>
                    </w:p>
                    <w:p w14:paraId="413B572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 w:val="0"/>
                        <w:autoSpaceDN w:val="0"/>
                        <w:bidi w:val="0"/>
                        <w:adjustRightInd w:val="0"/>
                        <w:snapToGrid/>
                        <w:spacing w:after="181" w:afterLines="50" w:line="288" w:lineRule="auto"/>
                        <w:ind w:left="-57" w:leftChars="0" w:firstLine="55" w:firstLineChars="25"/>
                        <w:jc w:val="both"/>
                        <w:textAlignment w:val="auto"/>
                        <w:rPr>
                          <w:rFonts w:hint="default" w:ascii="Arial" w:hAnsi="Arial" w:cs="Arial"/>
                          <w:sz w:val="22"/>
                          <w:szCs w:val="22"/>
                          <w:lang w:val="pt-BR" w:eastAsia="zh-CN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2031BE8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81" w:afterLines="50" w:line="288" w:lineRule="auto"/>
        <w:ind w:left="-57" w:leftChars="0" w:firstLine="50" w:firstLineChars="25"/>
        <w:jc w:val="both"/>
        <w:textAlignment w:val="auto"/>
        <w:rPr>
          <w:rFonts w:hint="default" w:ascii="Arial" w:hAnsi="Arial" w:cs="Arial"/>
          <w:sz w:val="20"/>
          <w:szCs w:val="20"/>
          <w:lang w:eastAsia="zh-CN"/>
        </w:rPr>
      </w:pPr>
      <w:r>
        <w:rPr>
          <w:rFonts w:hint="default" w:ascii="Arial" w:hAnsi="Arial" w:cs="Arial"/>
          <w:sz w:val="20"/>
          <w:szCs w:val="20"/>
          <w:lang w:eastAsia="zh-CN"/>
        </w:rPr>
        <w:t>Declaro que estou ciente do teor d</w:t>
      </w:r>
      <w:r>
        <w:rPr>
          <w:rFonts w:hint="default" w:ascii="Arial" w:hAnsi="Arial" w:cs="Arial"/>
          <w:color w:val="auto"/>
          <w:sz w:val="20"/>
          <w:szCs w:val="20"/>
          <w:u w:val="none"/>
          <w:lang w:eastAsia="zh-CN"/>
        </w:rPr>
        <w:t xml:space="preserve">a </w:t>
      </w:r>
      <w:r>
        <w:rPr>
          <w:rFonts w:hint="default" w:ascii="Arial" w:hAnsi="Arial" w:cs="Arial"/>
          <w:color w:val="auto"/>
          <w:sz w:val="20"/>
          <w:szCs w:val="20"/>
          <w:u w:val="none"/>
          <w:lang w:eastAsia="zh-CN"/>
        </w:rPr>
        <w:fldChar w:fldCharType="begin"/>
      </w:r>
      <w:r>
        <w:rPr>
          <w:rFonts w:hint="default" w:ascii="Arial" w:hAnsi="Arial" w:cs="Arial"/>
          <w:color w:val="auto"/>
          <w:sz w:val="20"/>
          <w:szCs w:val="20"/>
          <w:u w:val="none"/>
          <w:lang w:eastAsia="zh-CN"/>
        </w:rPr>
        <w:instrText xml:space="preserve"> HYPERLINK "https://ufsj.edu.br/portal2-repositorio/File/pos_graduacao/Res025Consu2022_politica_de_aes_afirmativas_ps_graduao_-_primeira_reviso.pdf" </w:instrText>
      </w:r>
      <w:r>
        <w:rPr>
          <w:rFonts w:hint="default" w:ascii="Arial" w:hAnsi="Arial" w:cs="Arial"/>
          <w:color w:val="auto"/>
          <w:sz w:val="20"/>
          <w:szCs w:val="20"/>
          <w:u w:val="none"/>
          <w:lang w:eastAsia="zh-CN"/>
        </w:rPr>
        <w:fldChar w:fldCharType="separate"/>
      </w:r>
      <w:r>
        <w:rPr>
          <w:rStyle w:val="11"/>
          <w:rFonts w:hint="default" w:ascii="Arial" w:hAnsi="Arial" w:cs="Arial"/>
          <w:sz w:val="20"/>
          <w:szCs w:val="20"/>
          <w:lang w:eastAsia="zh-CN"/>
        </w:rPr>
        <w:t>Resolução CONSU/UFSJ N° 025, de 19 de setembro de 2022</w:t>
      </w:r>
      <w:r>
        <w:rPr>
          <w:rFonts w:hint="default" w:ascii="Arial" w:hAnsi="Arial" w:cs="Arial"/>
          <w:color w:val="auto"/>
          <w:sz w:val="20"/>
          <w:szCs w:val="20"/>
          <w:u w:val="none"/>
          <w:lang w:eastAsia="zh-CN"/>
        </w:rPr>
        <w:fldChar w:fldCharType="end"/>
      </w:r>
      <w:r>
        <w:rPr>
          <w:rFonts w:hint="default" w:ascii="Arial" w:hAnsi="Arial" w:cs="Arial"/>
          <w:sz w:val="20"/>
          <w:szCs w:val="20"/>
          <w:lang w:eastAsia="zh-CN"/>
        </w:rPr>
        <w:t>, que dispõe sobre a política de ações afirmativas para pessoas negras (pretas/pardas), indígenas, quilombolas, com deficiência e em situação de vulnerabilidade social no âmbito da Pós-graduação stricto sensu da Universidade Federal de São João del-Rei (UFSJ)</w:t>
      </w:r>
      <w:r>
        <w:rPr>
          <w:rFonts w:hint="default" w:ascii="Arial" w:hAnsi="Arial" w:cs="Arial"/>
          <w:sz w:val="20"/>
          <w:szCs w:val="20"/>
          <w:lang w:val="pt-BR" w:eastAsia="zh-CN"/>
        </w:rPr>
        <w:t>.</w:t>
      </w:r>
      <w:r>
        <w:rPr>
          <w:rFonts w:hint="default" w:ascii="Arial" w:hAnsi="Arial" w:cs="Arial"/>
          <w:sz w:val="20"/>
          <w:szCs w:val="20"/>
          <w:lang w:eastAsia="zh-CN"/>
        </w:rPr>
        <w:t xml:space="preserve"> </w:t>
      </w:r>
    </w:p>
    <w:p w14:paraId="2F681F09">
      <w:pPr>
        <w:autoSpaceDE w:val="0"/>
        <w:autoSpaceDN w:val="0"/>
        <w:adjustRightInd w:val="0"/>
        <w:spacing w:line="288" w:lineRule="auto"/>
        <w:ind w:left="-17" w:firstLine="12" w:firstLineChars="6"/>
        <w:jc w:val="both"/>
        <w:rPr>
          <w:rFonts w:hint="default" w:ascii="Arial" w:hAnsi="Arial" w:cs="Arial"/>
          <w:sz w:val="20"/>
          <w:szCs w:val="20"/>
          <w:lang w:eastAsia="zh-CN"/>
        </w:rPr>
      </w:pPr>
      <w:r>
        <w:rPr>
          <w:rFonts w:hint="default" w:ascii="Arial" w:hAnsi="Arial" w:cs="Arial"/>
          <w:sz w:val="20"/>
          <w:szCs w:val="20"/>
          <w:lang w:eastAsia="zh-CN"/>
        </w:rPr>
        <w:t xml:space="preserve">Declaro, por fim, que estou ciente que prestar informações falsas relativas às exigências estabelecidas quanto a autodeclaração pode implicar a perda do direito a vaga caso seja aprovado no Processo Seletivo do PMBqBM. </w:t>
      </w:r>
    </w:p>
    <w:p w14:paraId="27D758B1">
      <w:pPr>
        <w:autoSpaceDE w:val="0"/>
        <w:autoSpaceDN w:val="0"/>
        <w:adjustRightInd w:val="0"/>
        <w:spacing w:line="288" w:lineRule="auto"/>
        <w:ind w:left="-17" w:firstLine="12" w:firstLineChars="6"/>
        <w:jc w:val="both"/>
        <w:rPr>
          <w:rFonts w:hint="default" w:ascii="Arial" w:hAnsi="Arial" w:cs="Arial"/>
          <w:sz w:val="20"/>
          <w:szCs w:val="20"/>
          <w:lang w:eastAsia="zh-CN"/>
        </w:rPr>
      </w:pPr>
    </w:p>
    <w:p w14:paraId="403BA6B4">
      <w:pPr>
        <w:autoSpaceDE w:val="0"/>
        <w:autoSpaceDN w:val="0"/>
        <w:adjustRightInd w:val="0"/>
        <w:spacing w:line="288" w:lineRule="auto"/>
        <w:ind w:left="-17" w:firstLine="12" w:firstLineChars="6"/>
        <w:rPr>
          <w:rFonts w:hint="default" w:ascii="Arial" w:hAnsi="Arial" w:cs="Arial"/>
          <w:sz w:val="20"/>
          <w:szCs w:val="20"/>
          <w:lang w:eastAsia="zh-CN"/>
        </w:rPr>
      </w:pPr>
      <w:r>
        <w:rPr>
          <w:rFonts w:hint="default" w:ascii="Arial" w:hAnsi="Arial" w:cs="Arial"/>
          <w:color w:val="FF0000"/>
          <w:sz w:val="20"/>
          <w:szCs w:val="20"/>
          <w:lang w:eastAsia="zh-CN"/>
        </w:rPr>
        <w:t>Local, dia, mês e ano</w:t>
      </w:r>
      <w:r>
        <w:rPr>
          <w:rFonts w:hint="default" w:ascii="Arial" w:hAnsi="Arial" w:cs="Arial"/>
          <w:sz w:val="20"/>
          <w:szCs w:val="20"/>
          <w:lang w:eastAsia="zh-CN"/>
        </w:rPr>
        <w:t>.</w:t>
      </w:r>
    </w:p>
    <w:p w14:paraId="4B771205">
      <w:pPr>
        <w:autoSpaceDE w:val="0"/>
        <w:autoSpaceDN w:val="0"/>
        <w:adjustRightInd w:val="0"/>
        <w:spacing w:line="288" w:lineRule="auto"/>
        <w:ind w:left="-17" w:firstLine="12" w:firstLineChars="6"/>
        <w:jc w:val="both"/>
        <w:rPr>
          <w:rFonts w:hint="default" w:ascii="Arial" w:hAnsi="Arial" w:cs="Arial"/>
          <w:sz w:val="20"/>
          <w:szCs w:val="20"/>
          <w:lang w:eastAsia="zh-CN"/>
        </w:rPr>
      </w:pPr>
    </w:p>
    <w:p w14:paraId="6B946097">
      <w:pPr>
        <w:autoSpaceDE w:val="0"/>
        <w:autoSpaceDN w:val="0"/>
        <w:adjustRightInd w:val="0"/>
        <w:spacing w:line="288" w:lineRule="auto"/>
        <w:ind w:left="-17" w:firstLine="12" w:firstLineChars="6"/>
        <w:jc w:val="both"/>
        <w:rPr>
          <w:rFonts w:ascii="Arial" w:hAnsi="Arial" w:cs="Arial"/>
          <w:sz w:val="20"/>
          <w:szCs w:val="20"/>
          <w:lang w:eastAsia="zh-CN"/>
        </w:rPr>
      </w:pPr>
    </w:p>
    <w:p w14:paraId="364A64F6">
      <w:pPr>
        <w:autoSpaceDE w:val="0"/>
        <w:autoSpaceDN w:val="0"/>
        <w:adjustRightInd w:val="0"/>
        <w:spacing w:line="288" w:lineRule="auto"/>
        <w:ind w:left="-17" w:firstLine="12" w:firstLineChars="6"/>
        <w:jc w:val="both"/>
        <w:rPr>
          <w:rFonts w:ascii="Arial" w:hAnsi="Arial" w:cs="Arial"/>
          <w:sz w:val="20"/>
          <w:szCs w:val="20"/>
          <w:lang w:eastAsia="zh-CN"/>
        </w:rPr>
      </w:pPr>
    </w:p>
    <w:p w14:paraId="5F0FFE9E">
      <w:pPr>
        <w:autoSpaceDE w:val="0"/>
        <w:autoSpaceDN w:val="0"/>
        <w:adjustRightInd w:val="0"/>
        <w:spacing w:line="288" w:lineRule="auto"/>
        <w:ind w:left="-17" w:firstLine="12" w:firstLineChars="6"/>
        <w:jc w:val="center"/>
        <w:rPr>
          <w:rFonts w:ascii="Arial" w:hAnsi="Arial" w:cs="Arial"/>
          <w:color w:val="FF0000"/>
          <w:sz w:val="20"/>
          <w:szCs w:val="20"/>
          <w:lang w:eastAsia="zh-CN"/>
        </w:rPr>
      </w:pPr>
      <w:r>
        <w:rPr>
          <w:rFonts w:ascii="Arial" w:hAnsi="Arial" w:cs="Arial"/>
          <w:color w:val="FF0000"/>
          <w:sz w:val="20"/>
          <w:szCs w:val="20"/>
          <w:lang w:eastAsia="zh-CN"/>
        </w:rPr>
        <w:t>(assinatura – não é permitida assinatura colada)</w:t>
      </w:r>
    </w:p>
    <w:p w14:paraId="03A7D7A8">
      <w:pPr>
        <w:autoSpaceDE w:val="0"/>
        <w:autoSpaceDN w:val="0"/>
        <w:adjustRightInd w:val="0"/>
        <w:spacing w:line="288" w:lineRule="auto"/>
        <w:ind w:left="-17" w:firstLine="12" w:firstLineChars="6"/>
        <w:jc w:val="center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>________________________________________________</w:t>
      </w:r>
    </w:p>
    <w:p w14:paraId="24B982CA">
      <w:pPr>
        <w:autoSpaceDE w:val="0"/>
        <w:autoSpaceDN w:val="0"/>
        <w:adjustRightInd w:val="0"/>
        <w:spacing w:line="288" w:lineRule="auto"/>
        <w:ind w:left="-17" w:firstLine="12" w:firstLineChars="6"/>
        <w:jc w:val="center"/>
        <w:rPr>
          <w:rFonts w:ascii="Calibri" w:hAnsi="Calibri" w:eastAsia="Calibri" w:cs="Calibri"/>
          <w:b/>
          <w:color w:val="000000"/>
        </w:rPr>
      </w:pPr>
      <w:r>
        <w:rPr>
          <w:rFonts w:ascii="Arial" w:hAnsi="Arial" w:cs="Arial"/>
          <w:sz w:val="20"/>
          <w:szCs w:val="20"/>
          <w:lang w:eastAsia="zh-CN"/>
        </w:rPr>
        <w:t>Nome do(a) candidato(a)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850" w:right="1134" w:bottom="850" w:left="1134" w:header="454" w:footer="34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tblInd w:w="-612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0620"/>
    </w:tblGrid>
    <w:tr w14:paraId="0EC48FBF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05" w:hRule="atLeast"/>
      </w:trPr>
      <w:tc>
        <w:tcPr>
          <w:tcW w:w="10620" w:type="dxa"/>
          <w:tcBorders>
            <w:top w:val="single" w:color="auto" w:sz="12" w:space="0"/>
            <w:left w:val="nil"/>
            <w:bottom w:val="nil"/>
            <w:right w:val="nil"/>
          </w:tcBorders>
        </w:tcPr>
        <w:p w14:paraId="48E4DB79">
          <w:pPr>
            <w:pStyle w:val="16"/>
            <w:jc w:val="center"/>
            <w:rPr>
              <w:rFonts w:ascii="Arial" w:hAnsi="Arial" w:cs="Arial"/>
              <w:sz w:val="8"/>
              <w:szCs w:val="8"/>
            </w:rPr>
          </w:pPr>
          <w:r>
            <w:rPr>
              <w:sz w:val="8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margin">
                      <wp:align>outside</wp:align>
                    </wp:positionH>
                    <wp:positionV relativeFrom="paragraph">
                      <wp:posOffset>0</wp:posOffset>
                    </wp:positionV>
                    <wp:extent cx="57785" cy="131445"/>
                    <wp:effectExtent l="0" t="0" r="0" b="0"/>
                    <wp:wrapNone/>
                    <wp:docPr id="3" name="Caixa de text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785" cy="131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838633">
                                <w:pPr>
                                  <w:snapToGrid w:val="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</w:rPr>
                                  <w:t>8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wrap="none" lIns="0" tIns="0" rIns="0" bIns="0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Caixa de texto 2" o:spid="_x0000_s1026" o:spt="202" type="#_x0000_t202" style="position:absolute;left:0pt;margin-top:0pt;height:10.35pt;width:4.55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+L3UTQAAAAAgEAAA8AAAAAAAAAAQAgAAAAIgAAAGRycy9kb3ducmV2LnhtbFBLAQIUABQAAAAI&#10;AIdO4kCYoiXdvAEAAI8DAAAOAAAAAAAAAAEAIAAAAB8BAABkcnMvZTJvRG9jLnhtbFBLBQYAAAAA&#10;BgAGAFkBAABNBQAA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 w14:paraId="2B838633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6791361E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0620" w:type="dxa"/>
          <w:tcBorders>
            <w:top w:val="nil"/>
            <w:left w:val="nil"/>
            <w:bottom w:val="nil"/>
            <w:right w:val="nil"/>
          </w:tcBorders>
        </w:tcPr>
        <w:p w14:paraId="25CB3D3F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Campus Centro-Oeste Dona Lindu - UFSJ</w:t>
          </w:r>
        </w:p>
        <w:p w14:paraId="00F96FD5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Sala 301 Bloco C</w:t>
          </w:r>
        </w:p>
        <w:p w14:paraId="7C43FEF7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Av. Sebastião Gonçalves Coelho, 400 – Chanadour</w:t>
          </w:r>
        </w:p>
        <w:p w14:paraId="57993999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CEP 35501-296  Divinópolis - MG</w:t>
          </w:r>
        </w:p>
        <w:p w14:paraId="2C438F4E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37 3221-1402</w:t>
          </w:r>
        </w:p>
        <w:p w14:paraId="36DD6C51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pmbqbm@ufsj.edu.br</w:t>
          </w:r>
        </w:p>
      </w:tc>
    </w:tr>
    <w:tr w14:paraId="545057DB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05" w:hRule="atLeast"/>
      </w:trPr>
      <w:tc>
        <w:tcPr>
          <w:tcW w:w="10620" w:type="dxa"/>
          <w:tcBorders>
            <w:top w:val="nil"/>
            <w:left w:val="nil"/>
            <w:bottom w:val="single" w:color="auto" w:sz="12" w:space="0"/>
            <w:right w:val="nil"/>
          </w:tcBorders>
        </w:tcPr>
        <w:p w14:paraId="48D5FCCE">
          <w:pPr>
            <w:pStyle w:val="16"/>
            <w:jc w:val="center"/>
            <w:rPr>
              <w:rFonts w:ascii="Arial" w:hAnsi="Arial" w:cs="Arial"/>
              <w:sz w:val="8"/>
              <w:szCs w:val="8"/>
            </w:rPr>
          </w:pPr>
        </w:p>
      </w:tc>
    </w:tr>
  </w:tbl>
  <w:p w14:paraId="2947516A">
    <w:pPr>
      <w:pStyle w:val="16"/>
      <w:rPr>
        <w:sz w:val="4"/>
        <w:szCs w:val="4"/>
      </w:rPr>
    </w:pPr>
    <w:r>
      <w:t xml:space="preserve"> </w:t>
    </w:r>
  </w:p>
  <w:p w14:paraId="300B15B8">
    <w:pPr>
      <w:pStyle w:val="16"/>
      <w:rPr>
        <w:sz w:val="4"/>
        <w:szCs w:val="4"/>
      </w:rPr>
    </w:pPr>
    <w: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87F10">
    <w:pPr>
      <w:ind w:right="-6"/>
      <w:jc w:val="center"/>
      <w:rPr>
        <w:rFonts w:ascii="Arial" w:hAnsi="Arial" w:cs="Arial"/>
        <w:b/>
        <w:sz w:val="12"/>
        <w:szCs w:val="12"/>
      </w:rPr>
    </w:pPr>
    <w:r>
      <w:rPr>
        <w:rFonts w:ascii="Arial" w:hAnsi="Arial" w:cs="Arial"/>
        <w:b/>
        <w:sz w:val="12"/>
        <w:szCs w:val="1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-281305</wp:posOffset>
          </wp:positionH>
          <wp:positionV relativeFrom="paragraph">
            <wp:posOffset>-151765</wp:posOffset>
          </wp:positionV>
          <wp:extent cx="995045" cy="1000125"/>
          <wp:effectExtent l="0" t="0" r="14605" b="9525"/>
          <wp:wrapNone/>
          <wp:docPr id="1" name="Imagem 4" descr="logo UF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4" descr="logo UFSJ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504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9AF5FBB">
    <w:pPr>
      <w:ind w:right="-6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UNIVERSIDADE FEDERAL DE SÃO JOÃO DEL-REI – UFSJ</w:t>
    </w:r>
  </w:p>
  <w:p w14:paraId="17F85763">
    <w:pPr>
      <w:ind w:right="-6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INSTITUIDA PELA LEI Nº.10.425 DE 19/04/2002 – D.O.U. DE 22/04/2002</w:t>
    </w:r>
  </w:p>
  <w:p w14:paraId="2D3D2B43">
    <w:pPr>
      <w:ind w:right="-6"/>
      <w:jc w:val="center"/>
      <w:rPr>
        <w:rFonts w:ascii="Arial" w:hAnsi="Arial" w:cs="Arial"/>
        <w:sz w:val="16"/>
        <w:szCs w:val="16"/>
      </w:rPr>
    </w:pPr>
  </w:p>
  <w:p w14:paraId="1EB168F5">
    <w:pPr>
      <w:ind w:right="-6"/>
      <w:jc w:val="center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 xml:space="preserve">          CAMPUS CENTRO-OESTE DONA LINDU – CCO</w:t>
    </w:r>
  </w:p>
  <w:p w14:paraId="17143AA6">
    <w:pPr>
      <w:ind w:right="-6"/>
      <w:jc w:val="center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 xml:space="preserve">          PROGRAMA MULTICÊNTRICO EM BIOQUÌMICA E BIOLOGIA MOLECULAR</w:t>
    </w:r>
  </w:p>
  <w:p w14:paraId="7E1ABC41">
    <w:pPr>
      <w:tabs>
        <w:tab w:val="left" w:pos="9354"/>
      </w:tabs>
      <w:ind w:right="-6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        _____________________________________________________________________________________</w:t>
    </w:r>
  </w:p>
  <w:p w14:paraId="62B51487">
    <w:pPr>
      <w:pStyle w:val="14"/>
      <w:ind w:right="25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8CF"/>
    <w:rsid w:val="00001EDD"/>
    <w:rsid w:val="00004EF5"/>
    <w:rsid w:val="0000751E"/>
    <w:rsid w:val="0001130C"/>
    <w:rsid w:val="00012BA1"/>
    <w:rsid w:val="00032540"/>
    <w:rsid w:val="0004147D"/>
    <w:rsid w:val="00053239"/>
    <w:rsid w:val="00053DB4"/>
    <w:rsid w:val="00064DE2"/>
    <w:rsid w:val="000A295C"/>
    <w:rsid w:val="000C6503"/>
    <w:rsid w:val="000C6EF6"/>
    <w:rsid w:val="000E5BB8"/>
    <w:rsid w:val="000F1202"/>
    <w:rsid w:val="00102106"/>
    <w:rsid w:val="00123307"/>
    <w:rsid w:val="00130E4E"/>
    <w:rsid w:val="001572BC"/>
    <w:rsid w:val="00161A46"/>
    <w:rsid w:val="00162B3C"/>
    <w:rsid w:val="0017384C"/>
    <w:rsid w:val="0019598B"/>
    <w:rsid w:val="001A400B"/>
    <w:rsid w:val="001A4C65"/>
    <w:rsid w:val="001A6C01"/>
    <w:rsid w:val="001B02B5"/>
    <w:rsid w:val="001B71E1"/>
    <w:rsid w:val="001C1BCF"/>
    <w:rsid w:val="001C696C"/>
    <w:rsid w:val="001D08EC"/>
    <w:rsid w:val="001D5D3C"/>
    <w:rsid w:val="001D7BF8"/>
    <w:rsid w:val="001E1E86"/>
    <w:rsid w:val="001E40FC"/>
    <w:rsid w:val="001E5308"/>
    <w:rsid w:val="0020355E"/>
    <w:rsid w:val="00206EAA"/>
    <w:rsid w:val="0021082A"/>
    <w:rsid w:val="00234AC6"/>
    <w:rsid w:val="00246352"/>
    <w:rsid w:val="00256251"/>
    <w:rsid w:val="00267D95"/>
    <w:rsid w:val="00271550"/>
    <w:rsid w:val="00275C50"/>
    <w:rsid w:val="002878CB"/>
    <w:rsid w:val="00287B8F"/>
    <w:rsid w:val="002942DD"/>
    <w:rsid w:val="002B2259"/>
    <w:rsid w:val="002B3D65"/>
    <w:rsid w:val="002C0AAB"/>
    <w:rsid w:val="002C3FE8"/>
    <w:rsid w:val="002D14F8"/>
    <w:rsid w:val="002D2BAE"/>
    <w:rsid w:val="002D3A87"/>
    <w:rsid w:val="002F2F86"/>
    <w:rsid w:val="003000B1"/>
    <w:rsid w:val="003040C9"/>
    <w:rsid w:val="003054C8"/>
    <w:rsid w:val="00310277"/>
    <w:rsid w:val="0031644E"/>
    <w:rsid w:val="00330757"/>
    <w:rsid w:val="003324D3"/>
    <w:rsid w:val="00334C23"/>
    <w:rsid w:val="00340091"/>
    <w:rsid w:val="00345FC1"/>
    <w:rsid w:val="00351F6B"/>
    <w:rsid w:val="003568A8"/>
    <w:rsid w:val="00357235"/>
    <w:rsid w:val="00363EDD"/>
    <w:rsid w:val="00370208"/>
    <w:rsid w:val="003725CE"/>
    <w:rsid w:val="00372BE2"/>
    <w:rsid w:val="003740FF"/>
    <w:rsid w:val="00377ACC"/>
    <w:rsid w:val="00377BC2"/>
    <w:rsid w:val="00380DD2"/>
    <w:rsid w:val="00381740"/>
    <w:rsid w:val="00383D0C"/>
    <w:rsid w:val="00390A7D"/>
    <w:rsid w:val="00391F7F"/>
    <w:rsid w:val="003A5E20"/>
    <w:rsid w:val="003B3965"/>
    <w:rsid w:val="003C1338"/>
    <w:rsid w:val="003C2569"/>
    <w:rsid w:val="003C284B"/>
    <w:rsid w:val="003D6F9E"/>
    <w:rsid w:val="003E00F0"/>
    <w:rsid w:val="003E06E6"/>
    <w:rsid w:val="003F05ED"/>
    <w:rsid w:val="003F0D3A"/>
    <w:rsid w:val="003F30D6"/>
    <w:rsid w:val="003F34EE"/>
    <w:rsid w:val="00400942"/>
    <w:rsid w:val="00402CCF"/>
    <w:rsid w:val="00406587"/>
    <w:rsid w:val="004168D0"/>
    <w:rsid w:val="00424B00"/>
    <w:rsid w:val="0043309D"/>
    <w:rsid w:val="00441DA0"/>
    <w:rsid w:val="004443BB"/>
    <w:rsid w:val="00446934"/>
    <w:rsid w:val="004617CD"/>
    <w:rsid w:val="00461A4B"/>
    <w:rsid w:val="00463989"/>
    <w:rsid w:val="00480A60"/>
    <w:rsid w:val="004845D3"/>
    <w:rsid w:val="004931A8"/>
    <w:rsid w:val="0049504E"/>
    <w:rsid w:val="00496958"/>
    <w:rsid w:val="004A1D7D"/>
    <w:rsid w:val="004A3A61"/>
    <w:rsid w:val="004A4FAE"/>
    <w:rsid w:val="004B0C8E"/>
    <w:rsid w:val="004C7A0E"/>
    <w:rsid w:val="004D3CB4"/>
    <w:rsid w:val="004D5511"/>
    <w:rsid w:val="004E103F"/>
    <w:rsid w:val="004E3B90"/>
    <w:rsid w:val="004F0F30"/>
    <w:rsid w:val="004F11FC"/>
    <w:rsid w:val="004F38E2"/>
    <w:rsid w:val="004F4F82"/>
    <w:rsid w:val="004F79C0"/>
    <w:rsid w:val="00515890"/>
    <w:rsid w:val="005247EA"/>
    <w:rsid w:val="00561D72"/>
    <w:rsid w:val="00572078"/>
    <w:rsid w:val="00576BE9"/>
    <w:rsid w:val="00586D51"/>
    <w:rsid w:val="0059074D"/>
    <w:rsid w:val="00591617"/>
    <w:rsid w:val="005A04CD"/>
    <w:rsid w:val="005A2BCC"/>
    <w:rsid w:val="005A5154"/>
    <w:rsid w:val="005B3EE1"/>
    <w:rsid w:val="005B42B6"/>
    <w:rsid w:val="005B6176"/>
    <w:rsid w:val="005E74DB"/>
    <w:rsid w:val="005F1976"/>
    <w:rsid w:val="005F41CC"/>
    <w:rsid w:val="005F7359"/>
    <w:rsid w:val="005F7989"/>
    <w:rsid w:val="006005EC"/>
    <w:rsid w:val="00611248"/>
    <w:rsid w:val="0061287D"/>
    <w:rsid w:val="00621A06"/>
    <w:rsid w:val="006310A2"/>
    <w:rsid w:val="00637649"/>
    <w:rsid w:val="00640A27"/>
    <w:rsid w:val="0064163B"/>
    <w:rsid w:val="0065040B"/>
    <w:rsid w:val="006520F8"/>
    <w:rsid w:val="00654B5A"/>
    <w:rsid w:val="00665BD4"/>
    <w:rsid w:val="00671117"/>
    <w:rsid w:val="00671FBE"/>
    <w:rsid w:val="0067693A"/>
    <w:rsid w:val="006806B5"/>
    <w:rsid w:val="00692BEC"/>
    <w:rsid w:val="00693D07"/>
    <w:rsid w:val="006B676A"/>
    <w:rsid w:val="006C5FCF"/>
    <w:rsid w:val="006C680C"/>
    <w:rsid w:val="006D2F41"/>
    <w:rsid w:val="006D7931"/>
    <w:rsid w:val="006E2076"/>
    <w:rsid w:val="006E2C6D"/>
    <w:rsid w:val="006E5E81"/>
    <w:rsid w:val="006E769F"/>
    <w:rsid w:val="006F2871"/>
    <w:rsid w:val="00701CE1"/>
    <w:rsid w:val="0070682D"/>
    <w:rsid w:val="007212E2"/>
    <w:rsid w:val="00745418"/>
    <w:rsid w:val="00750803"/>
    <w:rsid w:val="00754D4C"/>
    <w:rsid w:val="007635B1"/>
    <w:rsid w:val="0076387A"/>
    <w:rsid w:val="00767CED"/>
    <w:rsid w:val="00772D74"/>
    <w:rsid w:val="00773228"/>
    <w:rsid w:val="007761D9"/>
    <w:rsid w:val="00782424"/>
    <w:rsid w:val="00782C4C"/>
    <w:rsid w:val="00783B02"/>
    <w:rsid w:val="00784348"/>
    <w:rsid w:val="007900F9"/>
    <w:rsid w:val="00790B0E"/>
    <w:rsid w:val="00790BA1"/>
    <w:rsid w:val="007A1B8E"/>
    <w:rsid w:val="007A2793"/>
    <w:rsid w:val="007A3125"/>
    <w:rsid w:val="007A5878"/>
    <w:rsid w:val="007A678C"/>
    <w:rsid w:val="007C397C"/>
    <w:rsid w:val="007C6E6A"/>
    <w:rsid w:val="007D7925"/>
    <w:rsid w:val="007E17E2"/>
    <w:rsid w:val="007E6266"/>
    <w:rsid w:val="007E6D23"/>
    <w:rsid w:val="008038CF"/>
    <w:rsid w:val="00803E6A"/>
    <w:rsid w:val="008202F5"/>
    <w:rsid w:val="00827CC9"/>
    <w:rsid w:val="00832A98"/>
    <w:rsid w:val="00833375"/>
    <w:rsid w:val="00836505"/>
    <w:rsid w:val="00840849"/>
    <w:rsid w:val="0084283C"/>
    <w:rsid w:val="008600C3"/>
    <w:rsid w:val="00896CDE"/>
    <w:rsid w:val="008B0A22"/>
    <w:rsid w:val="008D32A2"/>
    <w:rsid w:val="008D79DD"/>
    <w:rsid w:val="008E720D"/>
    <w:rsid w:val="00905AD3"/>
    <w:rsid w:val="00923497"/>
    <w:rsid w:val="009253A2"/>
    <w:rsid w:val="00935DBA"/>
    <w:rsid w:val="0094675C"/>
    <w:rsid w:val="00956D2B"/>
    <w:rsid w:val="0097146A"/>
    <w:rsid w:val="00985970"/>
    <w:rsid w:val="0099449C"/>
    <w:rsid w:val="0099777D"/>
    <w:rsid w:val="009979A1"/>
    <w:rsid w:val="009A09F2"/>
    <w:rsid w:val="009A3372"/>
    <w:rsid w:val="009C4C97"/>
    <w:rsid w:val="009D1785"/>
    <w:rsid w:val="009D675C"/>
    <w:rsid w:val="009E0123"/>
    <w:rsid w:val="009E0A97"/>
    <w:rsid w:val="009E58C4"/>
    <w:rsid w:val="009E6030"/>
    <w:rsid w:val="009E6874"/>
    <w:rsid w:val="009F2B25"/>
    <w:rsid w:val="00A03A3E"/>
    <w:rsid w:val="00A0449F"/>
    <w:rsid w:val="00A152EC"/>
    <w:rsid w:val="00A24045"/>
    <w:rsid w:val="00A25837"/>
    <w:rsid w:val="00A31621"/>
    <w:rsid w:val="00A40D86"/>
    <w:rsid w:val="00A44082"/>
    <w:rsid w:val="00A52C02"/>
    <w:rsid w:val="00A54575"/>
    <w:rsid w:val="00A6479F"/>
    <w:rsid w:val="00A7357A"/>
    <w:rsid w:val="00A7557F"/>
    <w:rsid w:val="00A75ED6"/>
    <w:rsid w:val="00A97FDE"/>
    <w:rsid w:val="00AA7BB3"/>
    <w:rsid w:val="00AB5D0B"/>
    <w:rsid w:val="00AC044D"/>
    <w:rsid w:val="00AC4F03"/>
    <w:rsid w:val="00AD01D0"/>
    <w:rsid w:val="00AD5CE1"/>
    <w:rsid w:val="00AE4A72"/>
    <w:rsid w:val="00AE6E6A"/>
    <w:rsid w:val="00AF2447"/>
    <w:rsid w:val="00B006BC"/>
    <w:rsid w:val="00B05B5D"/>
    <w:rsid w:val="00B12FB5"/>
    <w:rsid w:val="00B231E4"/>
    <w:rsid w:val="00B4410E"/>
    <w:rsid w:val="00B45892"/>
    <w:rsid w:val="00B4763B"/>
    <w:rsid w:val="00B547CA"/>
    <w:rsid w:val="00B779BB"/>
    <w:rsid w:val="00B87074"/>
    <w:rsid w:val="00B90790"/>
    <w:rsid w:val="00B94F8C"/>
    <w:rsid w:val="00BB60F3"/>
    <w:rsid w:val="00BC2DF7"/>
    <w:rsid w:val="00BC4194"/>
    <w:rsid w:val="00BD06FD"/>
    <w:rsid w:val="00BD39DD"/>
    <w:rsid w:val="00BF5886"/>
    <w:rsid w:val="00BF5AD9"/>
    <w:rsid w:val="00C019AB"/>
    <w:rsid w:val="00C13A30"/>
    <w:rsid w:val="00C340D1"/>
    <w:rsid w:val="00C35BB8"/>
    <w:rsid w:val="00C437FF"/>
    <w:rsid w:val="00C5450C"/>
    <w:rsid w:val="00C57EE7"/>
    <w:rsid w:val="00C63484"/>
    <w:rsid w:val="00C662FC"/>
    <w:rsid w:val="00C810B5"/>
    <w:rsid w:val="00C93DB5"/>
    <w:rsid w:val="00C95D0B"/>
    <w:rsid w:val="00CA27C9"/>
    <w:rsid w:val="00CC1251"/>
    <w:rsid w:val="00CC2A51"/>
    <w:rsid w:val="00CC462E"/>
    <w:rsid w:val="00CD2926"/>
    <w:rsid w:val="00CD6804"/>
    <w:rsid w:val="00CF5FC0"/>
    <w:rsid w:val="00CF7720"/>
    <w:rsid w:val="00D06FD8"/>
    <w:rsid w:val="00D221B7"/>
    <w:rsid w:val="00D35F20"/>
    <w:rsid w:val="00D43F9F"/>
    <w:rsid w:val="00D52105"/>
    <w:rsid w:val="00D55BEF"/>
    <w:rsid w:val="00D63736"/>
    <w:rsid w:val="00D6620F"/>
    <w:rsid w:val="00D66865"/>
    <w:rsid w:val="00D70D73"/>
    <w:rsid w:val="00D73B0D"/>
    <w:rsid w:val="00D77DEE"/>
    <w:rsid w:val="00D80881"/>
    <w:rsid w:val="00D8131A"/>
    <w:rsid w:val="00D84930"/>
    <w:rsid w:val="00D91E0F"/>
    <w:rsid w:val="00D92BCC"/>
    <w:rsid w:val="00D96E69"/>
    <w:rsid w:val="00DA08D3"/>
    <w:rsid w:val="00DA46E1"/>
    <w:rsid w:val="00DB0270"/>
    <w:rsid w:val="00DB1191"/>
    <w:rsid w:val="00DB3419"/>
    <w:rsid w:val="00DC2121"/>
    <w:rsid w:val="00DC2944"/>
    <w:rsid w:val="00DC75CA"/>
    <w:rsid w:val="00DD16CD"/>
    <w:rsid w:val="00DE31DE"/>
    <w:rsid w:val="00DF5614"/>
    <w:rsid w:val="00E04596"/>
    <w:rsid w:val="00E10F64"/>
    <w:rsid w:val="00E129C6"/>
    <w:rsid w:val="00E15751"/>
    <w:rsid w:val="00E16551"/>
    <w:rsid w:val="00E1756C"/>
    <w:rsid w:val="00E20C48"/>
    <w:rsid w:val="00E427A2"/>
    <w:rsid w:val="00E47092"/>
    <w:rsid w:val="00E50B10"/>
    <w:rsid w:val="00E5126C"/>
    <w:rsid w:val="00E64ABD"/>
    <w:rsid w:val="00E675CE"/>
    <w:rsid w:val="00E763A7"/>
    <w:rsid w:val="00E82B04"/>
    <w:rsid w:val="00E918AB"/>
    <w:rsid w:val="00EA3F5B"/>
    <w:rsid w:val="00EA777F"/>
    <w:rsid w:val="00EB353B"/>
    <w:rsid w:val="00EB489D"/>
    <w:rsid w:val="00EC06C9"/>
    <w:rsid w:val="00EC5DD8"/>
    <w:rsid w:val="00ED0C3D"/>
    <w:rsid w:val="00EE0F05"/>
    <w:rsid w:val="00EF7E58"/>
    <w:rsid w:val="00F037F2"/>
    <w:rsid w:val="00F047CE"/>
    <w:rsid w:val="00F063EB"/>
    <w:rsid w:val="00F118A0"/>
    <w:rsid w:val="00F13A0A"/>
    <w:rsid w:val="00F37C35"/>
    <w:rsid w:val="00F41BB7"/>
    <w:rsid w:val="00F45DB5"/>
    <w:rsid w:val="00F4634E"/>
    <w:rsid w:val="00F475D3"/>
    <w:rsid w:val="00F47862"/>
    <w:rsid w:val="00F63A0B"/>
    <w:rsid w:val="00F6550D"/>
    <w:rsid w:val="00F71FA4"/>
    <w:rsid w:val="00F804CF"/>
    <w:rsid w:val="00F82F7A"/>
    <w:rsid w:val="00F86478"/>
    <w:rsid w:val="00F877B4"/>
    <w:rsid w:val="00F93692"/>
    <w:rsid w:val="00F976D8"/>
    <w:rsid w:val="00FA3ACA"/>
    <w:rsid w:val="00FA585E"/>
    <w:rsid w:val="00FB66CB"/>
    <w:rsid w:val="00FB706E"/>
    <w:rsid w:val="00FC0D93"/>
    <w:rsid w:val="00FC2A31"/>
    <w:rsid w:val="00FE14D9"/>
    <w:rsid w:val="00FE203B"/>
    <w:rsid w:val="00FE2359"/>
    <w:rsid w:val="00FE7256"/>
    <w:rsid w:val="00FE7950"/>
    <w:rsid w:val="00FF4106"/>
    <w:rsid w:val="01010262"/>
    <w:rsid w:val="01A07F23"/>
    <w:rsid w:val="02A36E85"/>
    <w:rsid w:val="02A44076"/>
    <w:rsid w:val="02DE38C5"/>
    <w:rsid w:val="02E10991"/>
    <w:rsid w:val="03D14AB2"/>
    <w:rsid w:val="0522225E"/>
    <w:rsid w:val="063C0974"/>
    <w:rsid w:val="0688C279"/>
    <w:rsid w:val="080C697E"/>
    <w:rsid w:val="08457395"/>
    <w:rsid w:val="08646760"/>
    <w:rsid w:val="09575B61"/>
    <w:rsid w:val="0964328E"/>
    <w:rsid w:val="099D5E06"/>
    <w:rsid w:val="09C22653"/>
    <w:rsid w:val="0A07228C"/>
    <w:rsid w:val="0A5B1F0B"/>
    <w:rsid w:val="0AA529D2"/>
    <w:rsid w:val="0B4C414B"/>
    <w:rsid w:val="0BD65DCB"/>
    <w:rsid w:val="0C113B19"/>
    <w:rsid w:val="0C187260"/>
    <w:rsid w:val="0C3E654F"/>
    <w:rsid w:val="0CE131B1"/>
    <w:rsid w:val="0D2B39EC"/>
    <w:rsid w:val="0E9849BE"/>
    <w:rsid w:val="0ED958DF"/>
    <w:rsid w:val="0F482E6E"/>
    <w:rsid w:val="0F4E29B8"/>
    <w:rsid w:val="0F914696"/>
    <w:rsid w:val="10206567"/>
    <w:rsid w:val="106936DF"/>
    <w:rsid w:val="10BC4DD1"/>
    <w:rsid w:val="11485E34"/>
    <w:rsid w:val="117B0E24"/>
    <w:rsid w:val="11A153F8"/>
    <w:rsid w:val="11ED0625"/>
    <w:rsid w:val="127C2EB5"/>
    <w:rsid w:val="139028A5"/>
    <w:rsid w:val="14044EE5"/>
    <w:rsid w:val="14242F58"/>
    <w:rsid w:val="1433084B"/>
    <w:rsid w:val="14A059D1"/>
    <w:rsid w:val="14D04811"/>
    <w:rsid w:val="159E6C0F"/>
    <w:rsid w:val="159F46B4"/>
    <w:rsid w:val="16BC30B7"/>
    <w:rsid w:val="16F56CCB"/>
    <w:rsid w:val="18381364"/>
    <w:rsid w:val="193C5DD4"/>
    <w:rsid w:val="1AF22013"/>
    <w:rsid w:val="1B18631B"/>
    <w:rsid w:val="1BB57755"/>
    <w:rsid w:val="1CDA2835"/>
    <w:rsid w:val="1E753390"/>
    <w:rsid w:val="1E8B7F0B"/>
    <w:rsid w:val="1E9771E2"/>
    <w:rsid w:val="1F2B0463"/>
    <w:rsid w:val="1FB878D0"/>
    <w:rsid w:val="20A62639"/>
    <w:rsid w:val="21284955"/>
    <w:rsid w:val="214710A0"/>
    <w:rsid w:val="22845AC3"/>
    <w:rsid w:val="22BC60CE"/>
    <w:rsid w:val="22CC44DF"/>
    <w:rsid w:val="2641021E"/>
    <w:rsid w:val="26647E8C"/>
    <w:rsid w:val="268C3B49"/>
    <w:rsid w:val="272A05DC"/>
    <w:rsid w:val="27A71849"/>
    <w:rsid w:val="27B6015D"/>
    <w:rsid w:val="27CD7CA5"/>
    <w:rsid w:val="27F76AA4"/>
    <w:rsid w:val="28376E89"/>
    <w:rsid w:val="284540FE"/>
    <w:rsid w:val="28DB6B04"/>
    <w:rsid w:val="29E86C10"/>
    <w:rsid w:val="2ABB45F7"/>
    <w:rsid w:val="2B1D66FB"/>
    <w:rsid w:val="2B2372C6"/>
    <w:rsid w:val="2B6719E3"/>
    <w:rsid w:val="2BFE6EA6"/>
    <w:rsid w:val="2C03A227"/>
    <w:rsid w:val="2E8A73B8"/>
    <w:rsid w:val="2E8D3D41"/>
    <w:rsid w:val="2EC14F82"/>
    <w:rsid w:val="300B0AB0"/>
    <w:rsid w:val="30230966"/>
    <w:rsid w:val="30A046B9"/>
    <w:rsid w:val="30E245CF"/>
    <w:rsid w:val="31887228"/>
    <w:rsid w:val="322D0630"/>
    <w:rsid w:val="324A3E54"/>
    <w:rsid w:val="32537459"/>
    <w:rsid w:val="32F24425"/>
    <w:rsid w:val="331E612D"/>
    <w:rsid w:val="33B17F52"/>
    <w:rsid w:val="33B77559"/>
    <w:rsid w:val="341D686E"/>
    <w:rsid w:val="341E470F"/>
    <w:rsid w:val="34604D1C"/>
    <w:rsid w:val="34983060"/>
    <w:rsid w:val="34B73B25"/>
    <w:rsid w:val="34BF45FA"/>
    <w:rsid w:val="351067A8"/>
    <w:rsid w:val="35323712"/>
    <w:rsid w:val="35876423"/>
    <w:rsid w:val="3588402E"/>
    <w:rsid w:val="36997DC0"/>
    <w:rsid w:val="36D23029"/>
    <w:rsid w:val="370634F4"/>
    <w:rsid w:val="37E70D25"/>
    <w:rsid w:val="38596C5A"/>
    <w:rsid w:val="38B12030"/>
    <w:rsid w:val="38DD7483"/>
    <w:rsid w:val="39E06456"/>
    <w:rsid w:val="3A0F8BF4"/>
    <w:rsid w:val="3A66759D"/>
    <w:rsid w:val="3A9F37B1"/>
    <w:rsid w:val="3B221063"/>
    <w:rsid w:val="3B222089"/>
    <w:rsid w:val="3B871267"/>
    <w:rsid w:val="3B940B6E"/>
    <w:rsid w:val="3BA77665"/>
    <w:rsid w:val="3CB90F2B"/>
    <w:rsid w:val="3D56780B"/>
    <w:rsid w:val="3D5E4E1D"/>
    <w:rsid w:val="3D677DCC"/>
    <w:rsid w:val="3D743D9A"/>
    <w:rsid w:val="3DFF7D9B"/>
    <w:rsid w:val="3F960560"/>
    <w:rsid w:val="3F9A0E3D"/>
    <w:rsid w:val="3F9C494D"/>
    <w:rsid w:val="3FB522D8"/>
    <w:rsid w:val="3FBC0FBA"/>
    <w:rsid w:val="412C277C"/>
    <w:rsid w:val="41666FD7"/>
    <w:rsid w:val="422513F4"/>
    <w:rsid w:val="426874A5"/>
    <w:rsid w:val="427C5AD6"/>
    <w:rsid w:val="42C73F08"/>
    <w:rsid w:val="42D35A6E"/>
    <w:rsid w:val="4314380C"/>
    <w:rsid w:val="43DD3DB0"/>
    <w:rsid w:val="44132F4C"/>
    <w:rsid w:val="466E0E7B"/>
    <w:rsid w:val="46CA5766"/>
    <w:rsid w:val="474941A5"/>
    <w:rsid w:val="47685C8C"/>
    <w:rsid w:val="48821689"/>
    <w:rsid w:val="48C00834"/>
    <w:rsid w:val="49880A82"/>
    <w:rsid w:val="4A4C60FE"/>
    <w:rsid w:val="4B234855"/>
    <w:rsid w:val="4B290AD0"/>
    <w:rsid w:val="4C97220F"/>
    <w:rsid w:val="4CCA2B46"/>
    <w:rsid w:val="4D413DC2"/>
    <w:rsid w:val="4D9C1268"/>
    <w:rsid w:val="4E1B38A7"/>
    <w:rsid w:val="4E8601DE"/>
    <w:rsid w:val="4F3B2367"/>
    <w:rsid w:val="4F474CEC"/>
    <w:rsid w:val="4FC53F4C"/>
    <w:rsid w:val="4FD722F6"/>
    <w:rsid w:val="500F5A41"/>
    <w:rsid w:val="5043338B"/>
    <w:rsid w:val="50597130"/>
    <w:rsid w:val="51103298"/>
    <w:rsid w:val="530035A1"/>
    <w:rsid w:val="53F53EF3"/>
    <w:rsid w:val="543371BF"/>
    <w:rsid w:val="54F561F4"/>
    <w:rsid w:val="55122CDA"/>
    <w:rsid w:val="55BF7A26"/>
    <w:rsid w:val="56037CBA"/>
    <w:rsid w:val="561D117F"/>
    <w:rsid w:val="564248D9"/>
    <w:rsid w:val="565862AA"/>
    <w:rsid w:val="56946AFB"/>
    <w:rsid w:val="571D0BDA"/>
    <w:rsid w:val="57D12D08"/>
    <w:rsid w:val="585E6FB8"/>
    <w:rsid w:val="58821ACD"/>
    <w:rsid w:val="58C076CF"/>
    <w:rsid w:val="59C045BB"/>
    <w:rsid w:val="5A0E0E25"/>
    <w:rsid w:val="5A2B66EA"/>
    <w:rsid w:val="5A994623"/>
    <w:rsid w:val="5B1C34B4"/>
    <w:rsid w:val="5B313E1D"/>
    <w:rsid w:val="5C787BDB"/>
    <w:rsid w:val="5CE543A4"/>
    <w:rsid w:val="5DA040C4"/>
    <w:rsid w:val="5EB77FED"/>
    <w:rsid w:val="5F310570"/>
    <w:rsid w:val="5FD27E0C"/>
    <w:rsid w:val="60073177"/>
    <w:rsid w:val="6353724E"/>
    <w:rsid w:val="64173CB4"/>
    <w:rsid w:val="6480497B"/>
    <w:rsid w:val="64C04635"/>
    <w:rsid w:val="65177D95"/>
    <w:rsid w:val="655761FC"/>
    <w:rsid w:val="66591E1A"/>
    <w:rsid w:val="666D1E97"/>
    <w:rsid w:val="66F63B75"/>
    <w:rsid w:val="67FC2314"/>
    <w:rsid w:val="681F351A"/>
    <w:rsid w:val="68730F33"/>
    <w:rsid w:val="6889688B"/>
    <w:rsid w:val="688D0AC7"/>
    <w:rsid w:val="6927439E"/>
    <w:rsid w:val="697D2188"/>
    <w:rsid w:val="69B951AF"/>
    <w:rsid w:val="6AA90ACB"/>
    <w:rsid w:val="6B4B50FE"/>
    <w:rsid w:val="6C2A3891"/>
    <w:rsid w:val="6C391248"/>
    <w:rsid w:val="6C794476"/>
    <w:rsid w:val="6C9E4868"/>
    <w:rsid w:val="6DFB70F9"/>
    <w:rsid w:val="6E3C4CD6"/>
    <w:rsid w:val="6E990F7E"/>
    <w:rsid w:val="6EF8550B"/>
    <w:rsid w:val="6F9811F5"/>
    <w:rsid w:val="6FBF3ECB"/>
    <w:rsid w:val="70373350"/>
    <w:rsid w:val="703D2642"/>
    <w:rsid w:val="711C007E"/>
    <w:rsid w:val="71237AE5"/>
    <w:rsid w:val="71DF452E"/>
    <w:rsid w:val="7240290E"/>
    <w:rsid w:val="72997B90"/>
    <w:rsid w:val="72ED3EAC"/>
    <w:rsid w:val="733F757B"/>
    <w:rsid w:val="73647E7F"/>
    <w:rsid w:val="73776F1E"/>
    <w:rsid w:val="73E11448"/>
    <w:rsid w:val="746C3A56"/>
    <w:rsid w:val="749F4A62"/>
    <w:rsid w:val="74DF584C"/>
    <w:rsid w:val="750F4C5D"/>
    <w:rsid w:val="754F5E87"/>
    <w:rsid w:val="757011A0"/>
    <w:rsid w:val="7598103C"/>
    <w:rsid w:val="75BB6DA1"/>
    <w:rsid w:val="76266392"/>
    <w:rsid w:val="764F52B7"/>
    <w:rsid w:val="77D174C4"/>
    <w:rsid w:val="77F3544A"/>
    <w:rsid w:val="78196A90"/>
    <w:rsid w:val="79436E6C"/>
    <w:rsid w:val="7A4A12C8"/>
    <w:rsid w:val="7A662AE8"/>
    <w:rsid w:val="7BB72F86"/>
    <w:rsid w:val="7BD10676"/>
    <w:rsid w:val="7BED78D0"/>
    <w:rsid w:val="7CBD37B0"/>
    <w:rsid w:val="7E6570D4"/>
    <w:rsid w:val="7E7B21E9"/>
    <w:rsid w:val="7FEE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lang w:val="pt-BR" w:eastAsia="pt-BR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next w:val="1"/>
    <w:qFormat/>
    <w:uiPriority w:val="0"/>
    <w:pPr>
      <w:spacing w:before="100" w:beforeAutospacing="1" w:after="100" w:afterAutospacing="1"/>
      <w:outlineLvl w:val="1"/>
    </w:pPr>
    <w:rPr>
      <w:rFonts w:hint="eastAsia" w:ascii="SimSun" w:hAnsi="SimSun" w:eastAsia="SimSun" w:cs="Times New Roman"/>
      <w:b/>
      <w:i/>
      <w:sz w:val="36"/>
      <w:szCs w:val="36"/>
      <w:lang w:val="en-US" w:eastAsia="zh-CN" w:bidi="ar-SA"/>
    </w:rPr>
  </w:style>
  <w:style w:type="paragraph" w:styleId="4">
    <w:name w:val="heading 5"/>
    <w:basedOn w:val="1"/>
    <w:next w:val="1"/>
    <w:qFormat/>
    <w:uiPriority w:val="0"/>
    <w:pPr>
      <w:keepNext/>
      <w:outlineLvl w:val="4"/>
    </w:pPr>
    <w:rPr>
      <w:rFonts w:ascii="Arial" w:hAnsi="Arial" w:cs="Arial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qFormat/>
    <w:uiPriority w:val="0"/>
    <w:rPr>
      <w:rFonts w:hint="default" w:ascii="Verdana" w:hAnsi="Verdana"/>
      <w:b/>
      <w:bCs/>
      <w:sz w:val="17"/>
      <w:szCs w:val="17"/>
    </w:rPr>
  </w:style>
  <w:style w:type="character" w:styleId="8">
    <w:name w:val="annotation reference"/>
    <w:qFormat/>
    <w:uiPriority w:val="0"/>
    <w:rPr>
      <w:sz w:val="16"/>
      <w:szCs w:val="16"/>
    </w:rPr>
  </w:style>
  <w:style w:type="character" w:styleId="9">
    <w:name w:val="FollowedHyperlink"/>
    <w:qFormat/>
    <w:uiPriority w:val="0"/>
    <w:rPr>
      <w:color w:val="800080"/>
      <w:u w:val="single"/>
    </w:rPr>
  </w:style>
  <w:style w:type="character" w:styleId="10">
    <w:name w:val="Emphasis"/>
    <w:qFormat/>
    <w:uiPriority w:val="0"/>
    <w:rPr>
      <w:b/>
      <w:bCs/>
    </w:rPr>
  </w:style>
  <w:style w:type="character" w:styleId="11">
    <w:name w:val="Hyperlink"/>
    <w:qFormat/>
    <w:uiPriority w:val="0"/>
    <w:rPr>
      <w:color w:val="0000FF"/>
      <w:u w:val="single"/>
    </w:rPr>
  </w:style>
  <w:style w:type="paragraph" w:styleId="12">
    <w:name w:val="annotation text"/>
    <w:basedOn w:val="1"/>
    <w:link w:val="21"/>
    <w:qFormat/>
    <w:uiPriority w:val="0"/>
  </w:style>
  <w:style w:type="paragraph" w:styleId="13">
    <w:name w:val="Normal (Web)"/>
    <w:qFormat/>
    <w:uiPriority w:val="0"/>
    <w:pPr>
      <w:spacing w:before="100" w:beforeAutospacing="1" w:after="100" w:afterAutospacing="1"/>
    </w:pPr>
    <w:rPr>
      <w:rFonts w:ascii="Times New Roman" w:hAnsi="Times New Roman" w:eastAsia="SimSun" w:cs="Times New Roman"/>
      <w:szCs w:val="24"/>
      <w:lang w:val="en-US" w:eastAsia="zh-CN" w:bidi="ar-SA"/>
    </w:rPr>
  </w:style>
  <w:style w:type="paragraph" w:styleId="14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5">
    <w:name w:val="annotation subject"/>
    <w:basedOn w:val="12"/>
    <w:next w:val="12"/>
    <w:link w:val="22"/>
    <w:qFormat/>
    <w:uiPriority w:val="0"/>
    <w:rPr>
      <w:b/>
      <w:bCs/>
    </w:rPr>
  </w:style>
  <w:style w:type="paragraph" w:styleId="16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7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8">
    <w:name w:val="Body Text Indent"/>
    <w:basedOn w:val="1"/>
    <w:qFormat/>
    <w:uiPriority w:val="0"/>
    <w:pPr>
      <w:ind w:firstLine="708"/>
      <w:jc w:val="both"/>
    </w:pPr>
    <w:rPr>
      <w:sz w:val="24"/>
    </w:rPr>
  </w:style>
  <w:style w:type="table" w:styleId="19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Título 1 Char"/>
    <w:link w:val="2"/>
    <w:qFormat/>
    <w:uiPriority w:val="0"/>
    <w:rPr>
      <w:rFonts w:ascii="Arial" w:hAnsi="Arial" w:cs="Arial"/>
      <w:b/>
      <w:bCs/>
      <w:kern w:val="32"/>
      <w:sz w:val="32"/>
      <w:szCs w:val="32"/>
      <w:lang w:val="pt-BR" w:eastAsia="pt-BR" w:bidi="ar-SA"/>
    </w:rPr>
  </w:style>
  <w:style w:type="character" w:customStyle="1" w:styleId="21">
    <w:name w:val="Texto de comentário Char"/>
    <w:link w:val="12"/>
    <w:qFormat/>
    <w:uiPriority w:val="0"/>
  </w:style>
  <w:style w:type="character" w:customStyle="1" w:styleId="22">
    <w:name w:val="Assunto do comentário Char"/>
    <w:link w:val="15"/>
    <w:qFormat/>
    <w:uiPriority w:val="0"/>
    <w:rPr>
      <w:b/>
      <w:bCs/>
    </w:rPr>
  </w:style>
  <w:style w:type="character" w:customStyle="1" w:styleId="23">
    <w:name w:val="_Style 22"/>
    <w:unhideWhenUsed/>
    <w:qFormat/>
    <w:uiPriority w:val="99"/>
    <w:rPr>
      <w:color w:val="605E5C"/>
      <w:shd w:val="clear" w:color="auto" w:fill="E1DFDD"/>
    </w:rPr>
  </w:style>
  <w:style w:type="paragraph" w:styleId="24">
    <w:name w:val="List Paragraph"/>
    <w:basedOn w:val="1"/>
    <w:qFormat/>
    <w:uiPriority w:val="99"/>
    <w:pPr>
      <w:ind w:left="708"/>
    </w:pPr>
  </w:style>
  <w:style w:type="paragraph" w:customStyle="1" w:styleId="25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SimSun" w:cs="Times New Roman"/>
      <w:color w:val="000000"/>
      <w:sz w:val="24"/>
      <w:szCs w:val="24"/>
      <w:lang w:val="pt-BR" w:eastAsia="pt-BR" w:bidi="ar-SA"/>
    </w:rPr>
  </w:style>
  <w:style w:type="paragraph" w:customStyle="1" w:styleId="26">
    <w:name w:val="Normal1"/>
    <w:qFormat/>
    <w:uiPriority w:val="0"/>
    <w:rPr>
      <w:rFonts w:ascii="Times New Roman" w:hAnsi="Times New Roman" w:eastAsia="SimSun" w:cs="Times New Roman"/>
      <w:sz w:val="24"/>
      <w:szCs w:val="24"/>
      <w:lang w:val="pt-BR" w:eastAsia="en-US" w:bidi="ar-SA"/>
    </w:rPr>
  </w:style>
  <w:style w:type="table" w:customStyle="1" w:styleId="27">
    <w:name w:val="_Style 13"/>
    <w:basedOn w:val="6"/>
    <w:qFormat/>
    <w:uiPriority w:val="0"/>
    <w:tblPr>
      <w:tblCellMar>
        <w:left w:w="115" w:type="dxa"/>
        <w:right w:w="115" w:type="dxa"/>
      </w:tblCellMar>
    </w:tblPr>
  </w:style>
  <w:style w:type="paragraph" w:customStyle="1" w:styleId="28">
    <w:name w:val="Revisão1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  <w:style w:type="paragraph" w:customStyle="1" w:styleId="29">
    <w:name w:val="Revisão2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  <w:style w:type="character" w:styleId="30">
    <w:name w:val="Placeholder Text"/>
    <w:basedOn w:val="5"/>
    <w:semiHidden/>
    <w:qFormat/>
    <w:uiPriority w:val="99"/>
    <w:rPr>
      <w:color w:val="808080"/>
    </w:rPr>
  </w:style>
  <w:style w:type="paragraph" w:customStyle="1" w:styleId="31">
    <w:name w:val="Revision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1545</Words>
  <Characters>8368</Characters>
  <TotalTime>5</TotalTime>
  <ScaleCrop>false</ScaleCrop>
  <LinksUpToDate>false</LinksUpToDate>
  <CharactersWithSpaces>9739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2023-09-13T19:00:00Z</dcterms:created>
  <dc:creator>user</dc:creator>
  <cp:lastModifiedBy>pmbqbm</cp:lastModifiedBy>
  <cp:lastPrinted>2025-05-23T15:28:00Z</cp:lastPrinted>
  <dcterms:modified xsi:type="dcterms:W3CDTF">2026-09-16T13:20:07Z</dcterms:modified>
  <dc:title>DECLARAÇÃO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B82CCBE64ADE4DB592657F2AE24C67C3_13</vt:lpwstr>
  </property>
  <property fmtid="{D5CDD505-2E9C-101B-9397-08002B2CF9AE}" pid="4" name="KSOTemplateDocerSaveRecord">
    <vt:lpwstr>eyJoZGlkIjoiY2I4NDYwNDFmMjQ5MjA4MTU2OWU2ZjczMmY5ZjM3YzMiLCJ1c2VySWQiOiIxNjY2NTU0MTc0Nzc1In0=</vt:lpwstr>
  </property>
</Properties>
</file>