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rFonts w:ascii="Times New Roman" w:hAnsi="Times New Roman"/>
          <w:b w:val="0"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-83820</wp:posOffset>
            </wp:positionV>
            <wp:extent cx="952500" cy="955040"/>
            <wp:effectExtent l="0" t="0" r="0" b="16510"/>
            <wp:wrapSquare wrapText="bothSides"/>
            <wp:docPr id="2" name="Imagem 2" descr="grafismo pref ve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grafismo pref ver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bCs/>
        </w:rPr>
      </w:pPr>
    </w:p>
    <w:p>
      <w:pPr>
        <w:jc w:val="both"/>
        <w:rPr>
          <w:b/>
          <w:bCs/>
        </w:rPr>
      </w:pPr>
      <w:r>
        <w:rPr>
          <w:b/>
          <w:bCs/>
        </w:rPr>
        <w:t>UNIVERSIDADE FEDERAL DE SÃO JOÃO DEL-REI - UFSJ</w:t>
      </w:r>
    </w:p>
    <w:p>
      <w:pPr>
        <w:jc w:val="both"/>
        <w:rPr>
          <w:b/>
          <w:bCs/>
        </w:rPr>
      </w:pPr>
      <w:r>
        <w:rPr>
          <w:b/>
          <w:bCs/>
        </w:rPr>
        <w:t>PRÓ-REITORIA DE GESTÃO E DESENVOLVIMENTO DE PESSOAS</w:t>
      </w:r>
    </w:p>
    <w:p/>
    <w:p/>
    <w:tbl>
      <w:tblPr>
        <w:tblStyle w:val="5"/>
        <w:tblW w:w="10560" w:type="dxa"/>
        <w:tblInd w:w="1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5"/>
        <w:gridCol w:w="14"/>
        <w:gridCol w:w="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C0504D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2" w:lineRule="exact"/>
              <w:ind w:left="44" w:leftChars="20" w:right="113" w:firstLine="0" w:firstLineChars="0"/>
              <w:jc w:val="center"/>
              <w:textAlignment w:val="auto"/>
              <w:rPr>
                <w:rFonts w:hint="default"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default"/>
                <w:b/>
                <w:bCs/>
                <w:color w:val="FFFFFF"/>
                <w:highlight w:val="none"/>
                <w:shd w:val="clear"/>
              </w:rPr>
              <w:t xml:space="preserve">SOLICITAÇÃO DE ABERTURA DE </w:t>
            </w:r>
            <w:r>
              <w:rPr>
                <w:rFonts w:hint="default"/>
                <w:b/>
                <w:bCs/>
                <w:color w:val="FFFFFF"/>
                <w:highlight w:val="none"/>
                <w:shd w:val="clear"/>
                <w:lang w:val="pt-BR"/>
              </w:rPr>
              <w:t>PROCESSO SELETIVO SIMPLIFICADO PARA CONTRATAÇÃO DE PROFESSOR SUBSTITUTO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5" w:lineRule="exact"/>
              <w:ind w:left="113" w:right="44" w:rightChars="20"/>
              <w:jc w:val="both"/>
              <w:textAlignment w:val="auto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À Pró-reitoria de Gestão e Desenvolvimento de Pessoas, por meio do Setor de Concursos e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Procedimentos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 xml:space="preserve"> Admissionais, solicitamos publicação do Edital de abertura de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>Processo Seletivo Simplificado,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 xml:space="preserve"> conforme segue abaixo: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CFCECE" w:themeFill="background2" w:themeFillShade="E5"/>
            <w:vAlign w:val="center"/>
          </w:tcPr>
          <w:p>
            <w:pPr>
              <w:pStyle w:val="6"/>
              <w:spacing w:line="256" w:lineRule="exact"/>
              <w:ind w:left="1207" w:right="1193"/>
              <w:jc w:val="center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shd w:val="clear"/>
              </w:rPr>
              <w:t>Requerente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ind w:left="0" w:leftChars="0" w:firstLine="0" w:firstLineChars="0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Unidade Acadêmica: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CFCECE" w:themeFill="background2" w:themeFillShade="E5"/>
          </w:tcPr>
          <w:p>
            <w:pPr>
              <w:pStyle w:val="6"/>
              <w:spacing w:line="256" w:lineRule="exact"/>
              <w:ind w:left="1207" w:right="1193"/>
              <w:jc w:val="center"/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Origem da 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V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>aga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 xml:space="preserve"> </w:t>
            </w:r>
          </w:p>
          <w:p>
            <w:pPr>
              <w:pStyle w:val="6"/>
              <w:spacing w:line="256" w:lineRule="exact"/>
              <w:ind w:left="1207" w:right="1193"/>
              <w:jc w:val="center"/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 w:val="0"/>
                <w:bCs/>
                <w:color w:val="000000"/>
                <w:sz w:val="22"/>
                <w:szCs w:val="22"/>
                <w:lang w:val="pt-BR"/>
              </w:rPr>
              <w:t>(anexar a Portaria do(a) professor(a) a ser substituído(a),</w:t>
            </w:r>
            <w:bookmarkStart w:id="0" w:name="_GoBack"/>
            <w:bookmarkEnd w:id="0"/>
            <w:r>
              <w:rPr>
                <w:rFonts w:hint="default" w:ascii="Calibri" w:hAnsi="Calibri" w:cs="Calibri"/>
                <w:b w:val="0"/>
                <w:bCs/>
                <w:color w:val="000000"/>
                <w:sz w:val="22"/>
                <w:szCs w:val="22"/>
                <w:lang w:val="pt-BR"/>
              </w:rPr>
              <w:t xml:space="preserve"> que originou a vaga)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13" w:right="44" w:rightChars="20"/>
              <w:jc w:val="both"/>
              <w:textAlignment w:val="auto"/>
              <w:rPr>
                <w:rFonts w:hint="default" w:ascii="Calibri" w:hAnsi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/>
                <w:b/>
                <w:bCs/>
                <w:color w:val="000000"/>
                <w:sz w:val="24"/>
                <w:szCs w:val="24"/>
              </w:rPr>
              <w:t>Professor(a) a ser substituído(a):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749"/>
                <w:tab w:val="left" w:pos="2721"/>
                <w:tab w:val="left" w:pos="3403"/>
                <w:tab w:val="left" w:pos="4325"/>
                <w:tab w:val="left" w:pos="6192"/>
                <w:tab w:val="left" w:pos="6871"/>
                <w:tab w:val="left" w:pos="6938"/>
                <w:tab w:val="left" w:pos="7617"/>
                <w:tab w:val="left" w:pos="9153"/>
              </w:tabs>
              <w:spacing w:before="1" w:line="276" w:lineRule="auto"/>
              <w:ind w:right="221"/>
              <w:rPr>
                <w:rFonts w:hint="default" w:ascii="Calibri" w:hAnsi="Calibri" w:cs="Calibri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>Vacância do cargo em virtude</w:t>
            </w:r>
            <w:r>
              <w:rPr>
                <w:rFonts w:hint="default" w:ascii="Calibri" w:hAnsi="Calibri" w:cs="Calibri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>de:</w:t>
            </w:r>
            <w:r>
              <w:rPr>
                <w:rFonts w:hint="default" w:ascii="Calibri" w:hAnsi="Calibri" w:cs="Calibri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  <w:p>
            <w:pPr>
              <w:pStyle w:val="6"/>
              <w:tabs>
                <w:tab w:val="left" w:pos="749"/>
                <w:tab w:val="left" w:pos="2721"/>
                <w:tab w:val="left" w:pos="3403"/>
                <w:tab w:val="left" w:pos="4325"/>
                <w:tab w:val="left" w:pos="6192"/>
                <w:tab w:val="left" w:pos="6871"/>
                <w:tab w:val="left" w:pos="6938"/>
                <w:tab w:val="left" w:pos="7617"/>
                <w:tab w:val="left" w:pos="9153"/>
              </w:tabs>
              <w:spacing w:before="1" w:line="276" w:lineRule="auto"/>
              <w:ind w:right="221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)</w:t>
            </w:r>
            <w:r>
              <w:rPr>
                <w:rFonts w:hint="default" w:ascii="Calibri" w:hAnsi="Calibri" w:cs="Calibri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aposentadoria</w:t>
            </w:r>
          </w:p>
          <w:p>
            <w:pPr>
              <w:pStyle w:val="6"/>
              <w:tabs>
                <w:tab w:val="left" w:pos="749"/>
                <w:tab w:val="left" w:pos="2721"/>
                <w:tab w:val="left" w:pos="3403"/>
                <w:tab w:val="left" w:pos="4325"/>
                <w:tab w:val="left" w:pos="6192"/>
                <w:tab w:val="left" w:pos="6871"/>
                <w:tab w:val="left" w:pos="6938"/>
                <w:tab w:val="left" w:pos="7617"/>
                <w:tab w:val="left" w:pos="9153"/>
              </w:tabs>
              <w:spacing w:before="1" w:line="276" w:lineRule="auto"/>
              <w:ind w:right="221"/>
              <w:rPr>
                <w:rFonts w:hint="default" w:ascii="Calibri" w:hAnsi="Calibri" w:cs="Calibri"/>
                <w:color w:val="000000"/>
                <w:spacing w:val="66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)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exoneração</w:t>
            </w:r>
            <w:r>
              <w:rPr>
                <w:rFonts w:hint="default" w:ascii="Calibri" w:hAnsi="Calibri" w:cs="Calibri"/>
                <w:color w:val="000000"/>
                <w:spacing w:val="66"/>
                <w:sz w:val="24"/>
                <w:szCs w:val="24"/>
              </w:rPr>
              <w:t xml:space="preserve"> </w:t>
            </w:r>
          </w:p>
          <w:p>
            <w:pPr>
              <w:pStyle w:val="6"/>
              <w:tabs>
                <w:tab w:val="left" w:pos="749"/>
                <w:tab w:val="left" w:pos="2721"/>
                <w:tab w:val="left" w:pos="3403"/>
                <w:tab w:val="left" w:pos="4325"/>
                <w:tab w:val="left" w:pos="6192"/>
                <w:tab w:val="left" w:pos="6871"/>
                <w:tab w:val="left" w:pos="6938"/>
                <w:tab w:val="left" w:pos="7617"/>
                <w:tab w:val="left" w:pos="9153"/>
              </w:tabs>
              <w:spacing w:before="1" w:line="276" w:lineRule="auto"/>
              <w:ind w:right="221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 xml:space="preserve">) </w:t>
            </w:r>
            <w:r>
              <w:rPr>
                <w:rFonts w:hint="default" w:ascii="Calibri" w:hAnsi="Calibri" w:cs="Calibri"/>
                <w:color w:val="000000"/>
                <w:spacing w:val="-3"/>
                <w:sz w:val="24"/>
                <w:szCs w:val="24"/>
              </w:rPr>
              <w:t>demissão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ab/>
            </w:r>
          </w:p>
          <w:p>
            <w:pPr>
              <w:pStyle w:val="6"/>
              <w:tabs>
                <w:tab w:val="left" w:pos="749"/>
                <w:tab w:val="left" w:pos="2721"/>
                <w:tab w:val="left" w:pos="3403"/>
                <w:tab w:val="left" w:pos="4325"/>
                <w:tab w:val="left" w:pos="6192"/>
                <w:tab w:val="left" w:pos="6871"/>
                <w:tab w:val="left" w:pos="6938"/>
                <w:tab w:val="left" w:pos="7617"/>
                <w:tab w:val="left" w:pos="9153"/>
              </w:tabs>
              <w:spacing w:before="1" w:line="276" w:lineRule="auto"/>
              <w:ind w:right="221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) posse em</w:t>
            </w:r>
            <w:r>
              <w:rPr>
                <w:rFonts w:hint="default" w:ascii="Calibri" w:hAnsi="Calibri" w:cs="Calibri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cargo acumulável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ab/>
            </w:r>
          </w:p>
          <w:p>
            <w:pPr>
              <w:pStyle w:val="6"/>
              <w:tabs>
                <w:tab w:val="left" w:pos="749"/>
                <w:tab w:val="left" w:pos="2721"/>
                <w:tab w:val="left" w:pos="3403"/>
                <w:tab w:val="left" w:pos="4325"/>
                <w:tab w:val="left" w:pos="6192"/>
                <w:tab w:val="left" w:pos="6871"/>
                <w:tab w:val="left" w:pos="6938"/>
                <w:tab w:val="left" w:pos="7617"/>
                <w:tab w:val="left" w:pos="9153"/>
              </w:tabs>
              <w:spacing w:before="1" w:line="276" w:lineRule="auto"/>
              <w:ind w:right="221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)</w:t>
            </w:r>
            <w:r>
              <w:rPr>
                <w:rFonts w:hint="default" w:ascii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falecimento</w:t>
            </w:r>
          </w:p>
          <w:p>
            <w:pPr>
              <w:pStyle w:val="6"/>
              <w:tabs>
                <w:tab w:val="left" w:pos="749"/>
              </w:tabs>
              <w:spacing w:before="40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13" w:right="44" w:rightChars="20"/>
              <w:jc w:val="both"/>
              <w:textAlignment w:val="auto"/>
              <w:rPr>
                <w:rFonts w:hint="default"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Calibri" w:hAnsi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/>
                <w:color w:val="000000"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Calibri" w:hAnsi="Calibri"/>
                <w:color w:val="000000"/>
                <w:sz w:val="24"/>
                <w:szCs w:val="24"/>
              </w:rPr>
              <w:t xml:space="preserve">) </w:t>
            </w:r>
            <w:r>
              <w:rPr>
                <w:rFonts w:hint="default" w:ascii="Calibri" w:hAnsi="Calibri"/>
                <w:b/>
                <w:bCs/>
                <w:color w:val="000000"/>
                <w:sz w:val="24"/>
                <w:szCs w:val="24"/>
              </w:rPr>
              <w:t>nomeação para Reitor/Pró-Reitor/direção de Campus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13" w:right="44" w:rightChars="20"/>
              <w:jc w:val="both"/>
              <w:textAlignment w:val="auto"/>
              <w:rPr>
                <w:rFonts w:hint="default" w:ascii="Calibri" w:hAnsi="Calibri"/>
                <w:color w:val="00000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13" w:right="44" w:rightChars="20"/>
              <w:jc w:val="both"/>
              <w:textAlignment w:val="auto"/>
              <w:rPr>
                <w:rFonts w:hint="default"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Calibri" w:hAnsi="Calibri"/>
                <w:b/>
                <w:bCs/>
                <w:color w:val="000000"/>
                <w:sz w:val="24"/>
                <w:szCs w:val="24"/>
              </w:rPr>
              <w:t>Licenças</w:t>
            </w:r>
            <w:r>
              <w:rPr>
                <w:rFonts w:hint="default" w:ascii="Calibri" w:hAnsi="Calibri"/>
                <w:b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Calibri"/>
                <w:b/>
                <w:bCs/>
                <w:color w:val="000000"/>
                <w:sz w:val="24"/>
                <w:szCs w:val="24"/>
              </w:rPr>
              <w:t>e afastamentos previstos na Lei nº 8.112/90: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13" w:right="44" w:rightChars="20"/>
              <w:jc w:val="both"/>
              <w:textAlignment w:val="auto"/>
              <w:rPr>
                <w:rFonts w:hint="default" w:ascii="Calibri" w:hAnsi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/>
                <w:color w:val="000000"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Calibri" w:hAnsi="Calibri"/>
                <w:color w:val="000000"/>
                <w:sz w:val="24"/>
                <w:szCs w:val="24"/>
              </w:rPr>
              <w:t>) licença por motivo de afastamento do cônjuge – Art. 84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13" w:right="44" w:rightChars="20"/>
              <w:jc w:val="both"/>
              <w:textAlignment w:val="auto"/>
              <w:rPr>
                <w:rFonts w:hint="default" w:ascii="Calibri" w:hAnsi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/>
                <w:color w:val="000000"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Calibri" w:hAnsi="Calibri"/>
                <w:color w:val="000000"/>
                <w:sz w:val="24"/>
                <w:szCs w:val="24"/>
              </w:rPr>
              <w:t>) licença para o serviço militar – Art. 85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13" w:right="44" w:rightChars="20"/>
              <w:jc w:val="both"/>
              <w:textAlignment w:val="auto"/>
              <w:rPr>
                <w:rFonts w:hint="default" w:ascii="Calibri" w:hAnsi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/>
                <w:color w:val="000000"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Calibri" w:hAnsi="Calibri"/>
                <w:color w:val="000000"/>
                <w:sz w:val="24"/>
                <w:szCs w:val="24"/>
              </w:rPr>
              <w:t>) licença para tratar de interesses particulares – Art. 91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13" w:right="44" w:rightChars="20"/>
              <w:jc w:val="both"/>
              <w:textAlignment w:val="auto"/>
              <w:rPr>
                <w:rFonts w:hint="default" w:ascii="Calibri" w:hAnsi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/>
                <w:color w:val="000000"/>
                <w:sz w:val="24"/>
                <w:szCs w:val="24"/>
              </w:rPr>
              <w:t>(  ) licença para desempenho de mandato classista – Art. 92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13" w:right="44" w:rightChars="20"/>
              <w:jc w:val="both"/>
              <w:textAlignment w:val="auto"/>
              <w:rPr>
                <w:rFonts w:hint="default" w:ascii="Calibri" w:hAnsi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/>
                <w:color w:val="000000"/>
                <w:sz w:val="24"/>
                <w:szCs w:val="24"/>
              </w:rPr>
              <w:t xml:space="preserve">( </w:t>
            </w:r>
            <w:r>
              <w:rPr>
                <w:rFonts w:hint="default" w:ascii="Calibri" w:hAnsi="Calibri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Calibri"/>
                <w:color w:val="000000"/>
                <w:sz w:val="24"/>
                <w:szCs w:val="24"/>
              </w:rPr>
              <w:t>) afastamento para servir outro órgão ou entidade – Art. 93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13" w:right="44" w:rightChars="20"/>
              <w:jc w:val="both"/>
              <w:textAlignment w:val="auto"/>
              <w:rPr>
                <w:rFonts w:hint="default" w:ascii="Calibri" w:hAnsi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Calibri"/>
                <w:color w:val="000000"/>
                <w:sz w:val="24"/>
                <w:szCs w:val="24"/>
              </w:rPr>
              <w:t xml:space="preserve"> ) afastamento para exercício de mandato eletivo – Art. 94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13" w:right="44" w:rightChars="20"/>
              <w:jc w:val="both"/>
              <w:textAlignment w:val="auto"/>
              <w:rPr>
                <w:rFonts w:hint="default" w:ascii="Calibri" w:hAnsi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/>
                <w:color w:val="000000"/>
                <w:sz w:val="24"/>
                <w:szCs w:val="24"/>
              </w:rPr>
              <w:t xml:space="preserve">( </w:t>
            </w:r>
            <w:r>
              <w:rPr>
                <w:rFonts w:hint="default" w:ascii="Calibri" w:hAnsi="Calibri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Calibri"/>
                <w:color w:val="000000"/>
                <w:sz w:val="24"/>
                <w:szCs w:val="24"/>
              </w:rPr>
              <w:t>) afastamento para estudo ou missão no exterior – Art. 95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13" w:right="44" w:rightChars="20"/>
              <w:jc w:val="both"/>
              <w:textAlignment w:val="auto"/>
              <w:rPr>
                <w:rFonts w:hint="default" w:ascii="Calibri" w:hAnsi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/>
                <w:color w:val="000000"/>
                <w:sz w:val="24"/>
                <w:szCs w:val="24"/>
              </w:rPr>
              <w:t xml:space="preserve">( </w:t>
            </w:r>
            <w:r>
              <w:rPr>
                <w:rFonts w:hint="default" w:ascii="Calibri" w:hAnsi="Calibri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Calibri"/>
                <w:color w:val="000000"/>
                <w:sz w:val="24"/>
                <w:szCs w:val="24"/>
              </w:rPr>
              <w:t>) afastamento para ser em organismo internacional de que o Brasil participe ou com o qual coopere – Art. 96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13" w:right="44" w:rightChars="20"/>
              <w:jc w:val="both"/>
              <w:textAlignment w:val="auto"/>
              <w:rPr>
                <w:rFonts w:hint="default" w:ascii="Calibri" w:hAnsi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Calibri"/>
                <w:color w:val="000000"/>
                <w:sz w:val="24"/>
                <w:szCs w:val="24"/>
              </w:rPr>
              <w:t xml:space="preserve"> ) afastamento para participação em Programa de Pós-graduação Stricto Sensu no País –</w:t>
            </w:r>
            <w:r>
              <w:rPr>
                <w:rFonts w:hint="default" w:ascii="Calibri" w:hAnsi="Calibri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Calibri"/>
                <w:color w:val="000000"/>
                <w:sz w:val="24"/>
                <w:szCs w:val="24"/>
              </w:rPr>
              <w:t>Art. 96-A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13" w:right="44" w:rightChars="20"/>
              <w:jc w:val="both"/>
              <w:textAlignment w:val="auto"/>
              <w:rPr>
                <w:rFonts w:hint="default" w:ascii="Calibri" w:hAnsi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/>
                <w:color w:val="000000"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Calibri" w:hAnsi="Calibri"/>
                <w:color w:val="000000"/>
                <w:sz w:val="24"/>
                <w:szCs w:val="24"/>
              </w:rPr>
              <w:t>) licença para tratamento de saúde superior a 60 (sessenta) dias – Art. 202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13" w:right="44" w:rightChars="20"/>
              <w:jc w:val="both"/>
              <w:textAlignment w:val="auto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/>
                <w:color w:val="000000"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Calibri" w:hAnsi="Calibri"/>
                <w:color w:val="000000"/>
                <w:sz w:val="24"/>
                <w:szCs w:val="24"/>
              </w:rPr>
              <w:t>) licença à gestante – Art. 207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CFCECE" w:themeFill="background2" w:themeFillShade="E5"/>
          </w:tcPr>
          <w:p>
            <w:pPr>
              <w:pStyle w:val="6"/>
              <w:ind w:left="1137"/>
              <w:jc w:val="center"/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Área, 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R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egime de 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T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rabalho, 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N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úmero de 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V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>agas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 xml:space="preserve"> e Requisito Básico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spacing w:line="275" w:lineRule="exact"/>
              <w:rPr>
                <w:rFonts w:hint="default"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>Área d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o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Processo Seletivo Simplificado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(a área deverá estar de acordo com a classificação da CAPES):</w:t>
            </w:r>
          </w:p>
          <w:p>
            <w:pPr>
              <w:pStyle w:val="6"/>
              <w:spacing w:line="275" w:lineRule="exact"/>
              <w:rPr>
                <w:rFonts w:hint="default"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  <w:p>
            <w:pPr>
              <w:pStyle w:val="6"/>
              <w:spacing w:line="257" w:lineRule="exact"/>
              <w:ind w:left="0" w:leftChars="0" w:firstLine="0" w:firstLineChars="0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3012"/>
                <w:tab w:val="left" w:pos="4742"/>
                <w:tab w:val="left" w:pos="5421"/>
                <w:tab w:val="left" w:pos="7113"/>
                <w:tab w:val="left" w:pos="7795"/>
              </w:tabs>
              <w:spacing w:before="3" w:line="276" w:lineRule="exact"/>
              <w:ind w:right="10"/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>Regime de</w:t>
            </w:r>
            <w:r>
              <w:rPr>
                <w:rFonts w:hint="default" w:ascii="Calibri" w:hAnsi="Calibri" w:cs="Calibri"/>
                <w:b/>
                <w:bCs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>trabalho:</w:t>
            </w:r>
          </w:p>
          <w:p>
            <w:pPr>
              <w:pStyle w:val="6"/>
              <w:tabs>
                <w:tab w:val="left" w:pos="3012"/>
                <w:tab w:val="left" w:pos="4742"/>
                <w:tab w:val="left" w:pos="5421"/>
                <w:tab w:val="left" w:pos="7113"/>
                <w:tab w:val="left" w:pos="7795"/>
              </w:tabs>
              <w:spacing w:before="3" w:line="276" w:lineRule="exact"/>
              <w:ind w:right="10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 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)</w:t>
            </w:r>
            <w:r>
              <w:rPr>
                <w:rFonts w:hint="default" w:ascii="Calibri" w:hAnsi="Calibri" w:cs="Calibri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20</w:t>
            </w:r>
            <w:r>
              <w:rPr>
                <w:rFonts w:hint="default" w:ascii="Calibri" w:hAnsi="Calibri" w:cs="Calibri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horas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semanais</w:t>
            </w:r>
          </w:p>
          <w:p>
            <w:pPr>
              <w:pStyle w:val="6"/>
              <w:tabs>
                <w:tab w:val="left" w:pos="3012"/>
                <w:tab w:val="left" w:pos="4742"/>
                <w:tab w:val="left" w:pos="5421"/>
                <w:tab w:val="left" w:pos="7113"/>
                <w:tab w:val="left" w:pos="7795"/>
              </w:tabs>
              <w:spacing w:before="3" w:line="276" w:lineRule="exact"/>
              <w:ind w:right="10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 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)</w:t>
            </w:r>
            <w:r>
              <w:rPr>
                <w:rFonts w:hint="default" w:ascii="Calibri" w:hAnsi="Calibri" w:cs="Calibri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40</w:t>
            </w:r>
            <w:r>
              <w:rPr>
                <w:rFonts w:hint="default" w:ascii="Calibri" w:hAnsi="Calibri" w:cs="Calibri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pacing w:val="10"/>
                <w:sz w:val="24"/>
                <w:szCs w:val="24"/>
                <w:lang w:val="pt-BR"/>
              </w:rPr>
              <w:t>h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oras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semanais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spacing w:line="274" w:lineRule="exact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Número de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V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>agas: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" w:type="dxa"/>
          <w:cantSplit/>
          <w:trHeight w:val="1774" w:hRule="atLeast"/>
        </w:trPr>
        <w:tc>
          <w:tcPr>
            <w:tcW w:w="10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before="1"/>
              <w:jc w:val="both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>Titulação Exigida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/área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(em nível de pós-graduação, deverá estar de acordo com a classificação da CAPES)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>:</w:t>
            </w:r>
          </w:p>
          <w:p>
            <w:pPr>
              <w:pStyle w:val="6"/>
              <w:tabs>
                <w:tab w:val="left" w:pos="749"/>
                <w:tab w:val="left" w:pos="3149"/>
              </w:tabs>
              <w:jc w:val="both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 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)</w:t>
            </w:r>
            <w:r>
              <w:rPr>
                <w:rFonts w:hint="default" w:ascii="Calibri" w:hAnsi="Calibri" w:cs="Calibri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Doutorado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>/área:</w:t>
            </w:r>
          </w:p>
          <w:p>
            <w:pPr>
              <w:pStyle w:val="6"/>
              <w:tabs>
                <w:tab w:val="left" w:pos="749"/>
                <w:tab w:val="left" w:pos="2229"/>
                <w:tab w:val="left" w:pos="2964"/>
                <w:tab w:val="left" w:pos="3643"/>
                <w:tab w:val="left" w:pos="5858"/>
                <w:tab w:val="left" w:pos="6657"/>
                <w:tab w:val="left" w:pos="7337"/>
              </w:tabs>
              <w:ind w:right="1809"/>
              <w:jc w:val="both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 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)</w:t>
            </w:r>
            <w:r>
              <w:rPr>
                <w:rFonts w:hint="default" w:ascii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Mestrado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>/área:</w:t>
            </w:r>
          </w:p>
          <w:p>
            <w:pPr>
              <w:pStyle w:val="6"/>
              <w:tabs>
                <w:tab w:val="left" w:pos="749"/>
                <w:tab w:val="left" w:pos="2229"/>
                <w:tab w:val="left" w:pos="2964"/>
                <w:tab w:val="left" w:pos="3643"/>
                <w:tab w:val="left" w:pos="5858"/>
                <w:tab w:val="left" w:pos="6657"/>
                <w:tab w:val="left" w:pos="7337"/>
              </w:tabs>
              <w:ind w:right="1809"/>
              <w:jc w:val="both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 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)</w:t>
            </w:r>
            <w:r>
              <w:rPr>
                <w:rFonts w:hint="default" w:ascii="Calibri" w:hAnsi="Calibri" w:cs="Calibri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Especialização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>/área:</w:t>
            </w:r>
          </w:p>
          <w:p>
            <w:pPr>
              <w:pStyle w:val="6"/>
              <w:tabs>
                <w:tab w:val="left" w:pos="749"/>
                <w:tab w:val="left" w:pos="2229"/>
                <w:tab w:val="left" w:pos="2964"/>
                <w:tab w:val="left" w:pos="3643"/>
                <w:tab w:val="left" w:pos="5858"/>
                <w:tab w:val="left" w:pos="6657"/>
                <w:tab w:val="left" w:pos="7337"/>
              </w:tabs>
              <w:ind w:right="1809"/>
              <w:jc w:val="both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 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 xml:space="preserve">) </w:t>
            </w:r>
            <w:r>
              <w:rPr>
                <w:rFonts w:hint="default" w:ascii="Calibri" w:hAnsi="Calibri" w:cs="Calibri"/>
                <w:color w:val="000000"/>
                <w:spacing w:val="-3"/>
                <w:sz w:val="24"/>
                <w:szCs w:val="24"/>
              </w:rPr>
              <w:t>Graduação</w:t>
            </w:r>
            <w:r>
              <w:rPr>
                <w:rFonts w:hint="default" w:ascii="Calibri" w:hAnsi="Calibri" w:cs="Calibri"/>
                <w:color w:val="000000"/>
                <w:spacing w:val="-3"/>
                <w:sz w:val="24"/>
                <w:szCs w:val="24"/>
                <w:lang w:val="pt-BR"/>
              </w:rPr>
              <w:t>/área: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CFCECE" w:themeFill="background2" w:themeFillShade="E5"/>
          </w:tcPr>
          <w:p>
            <w:pPr>
              <w:pStyle w:val="6"/>
              <w:ind w:left="1234" w:right="1193"/>
              <w:jc w:val="center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>Período e local de inscrição, data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s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 das provas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spacing w:line="275" w:lineRule="exact"/>
              <w:ind w:left="0" w:leftChars="0" w:firstLine="0" w:firstLineChars="0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Local das inscrições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(endereço completo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>,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 xml:space="preserve"> com número da sala e telefone para contato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  <w:t>):</w:t>
            </w:r>
          </w:p>
          <w:p>
            <w:pPr>
              <w:pStyle w:val="6"/>
              <w:spacing w:line="275" w:lineRule="exact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</w:p>
          <w:p>
            <w:pPr>
              <w:pStyle w:val="6"/>
              <w:spacing w:line="275" w:lineRule="exact"/>
              <w:ind w:left="0" w:leftChars="0" w:firstLine="0" w:firstLineChars="0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spacing w:line="275" w:lineRule="exact"/>
              <w:ind w:left="0" w:leftChars="0" w:firstLine="0" w:firstLineChars="0"/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 xml:space="preserve">As inscrições poderão ser encaminhadas por SEDEX? </w:t>
            </w:r>
            <w:r>
              <w:rPr>
                <w:rFonts w:hint="default" w:ascii="Calibri" w:hAnsi="Calibri" w:cs="Calibri"/>
                <w:b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   ) </w:t>
            </w:r>
            <w:r>
              <w:rPr>
                <w:rFonts w:hint="default" w:ascii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Sim</w:t>
            </w:r>
            <w:r>
              <w:rPr>
                <w:rFonts w:hint="default" w:ascii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 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 xml:space="preserve">) </w:t>
            </w:r>
            <w:r>
              <w:rPr>
                <w:rFonts w:hint="default" w:ascii="Calibri" w:hAnsi="Calibri" w:cs="Calibri"/>
                <w:color w:val="000000"/>
                <w:spacing w:val="-5"/>
                <w:sz w:val="24"/>
                <w:szCs w:val="24"/>
              </w:rPr>
              <w:t>Não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2150"/>
              </w:tabs>
              <w:spacing w:before="6" w:line="274" w:lineRule="exact"/>
              <w:ind w:left="0" w:leftChars="0" w:right="221" w:firstLine="0" w:firstLineChars="0"/>
              <w:jc w:val="both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Período 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 xml:space="preserve">de 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>inscri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ção</w:t>
            </w:r>
            <w:r>
              <w:rPr>
                <w:rFonts w:hint="default" w:ascii="Calibri" w:hAnsi="Calibri" w:cs="Calibri"/>
                <w:b w:val="0"/>
                <w:bCs/>
                <w:color w:val="000000"/>
                <w:sz w:val="24"/>
                <w:szCs w:val="24"/>
                <w:lang w:val="pt-BR"/>
              </w:rPr>
              <w:t xml:space="preserve"> (mínimo de 10 dias úteis)</w:t>
            </w:r>
            <w:r>
              <w:rPr>
                <w:rFonts w:hint="default" w:ascii="Calibri" w:hAnsi="Calibri" w:cs="Calibri"/>
                <w:b/>
                <w:bCs w:val="0"/>
                <w:color w:val="000000"/>
                <w:sz w:val="24"/>
                <w:szCs w:val="24"/>
                <w:lang w:val="pt-BR"/>
              </w:rPr>
              <w:t xml:space="preserve"> e</w:t>
            </w:r>
            <w:r>
              <w:rPr>
                <w:rFonts w:hint="default" w:ascii="Calibri" w:hAnsi="Calibri" w:cs="Calibri"/>
                <w:b/>
                <w:bCs w:val="0"/>
                <w:color w:val="000000"/>
                <w:sz w:val="24"/>
                <w:szCs w:val="24"/>
              </w:rPr>
              <w:t xml:space="preserve"> horário para recebimento:</w:t>
            </w:r>
            <w:r>
              <w:rPr>
                <w:rFonts w:hint="default" w:ascii="Calibri" w:hAnsi="Calibri" w:cs="Calibri"/>
                <w:b/>
                <w:bCs w:val="0"/>
                <w:color w:val="000000"/>
                <w:sz w:val="24"/>
                <w:szCs w:val="24"/>
              </w:rPr>
              <w:tab/>
            </w:r>
          </w:p>
          <w:p>
            <w:pPr>
              <w:pStyle w:val="6"/>
              <w:tabs>
                <w:tab w:val="left" w:pos="2150"/>
              </w:tabs>
              <w:spacing w:before="6" w:line="274" w:lineRule="exact"/>
              <w:ind w:right="221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</w:p>
          <w:p>
            <w:pPr>
              <w:pStyle w:val="6"/>
              <w:tabs>
                <w:tab w:val="left" w:pos="2150"/>
              </w:tabs>
              <w:spacing w:before="6" w:line="274" w:lineRule="exact"/>
              <w:ind w:left="0" w:leftChars="0" w:right="221" w:firstLine="0" w:firstLineChars="0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CFCECE" w:themeFill="background2" w:themeFillShade="E5"/>
            <w:vAlign w:val="center"/>
          </w:tcPr>
          <w:p>
            <w:pPr>
              <w:pStyle w:val="6"/>
              <w:spacing w:line="256" w:lineRule="exact"/>
              <w:ind w:left="1215" w:right="1193"/>
              <w:jc w:val="center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Etapas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 do Concurso Público</w:t>
            </w:r>
          </w:p>
          <w:p>
            <w:pPr>
              <w:pStyle w:val="6"/>
              <w:spacing w:line="256" w:lineRule="exact"/>
              <w:ind w:left="1215" w:right="1193"/>
              <w:jc w:val="center"/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 w:val="0"/>
                <w:bCs/>
                <w:color w:val="000000"/>
                <w:sz w:val="22"/>
                <w:szCs w:val="22"/>
                <w:lang w:val="pt-BR"/>
              </w:rPr>
              <w:t>(a serem realizadas na sequência abaixo)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5" w:lineRule="exact"/>
              <w:ind w:left="44" w:leftChars="20" w:right="113" w:rightChars="0"/>
              <w:textAlignment w:val="auto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lang w:val="pt-BR"/>
              </w:rPr>
              <w:t xml:space="preserve">1. </w:t>
            </w: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Prova Escrita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</w:rPr>
              <w:t>– Obrigatória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lang w:val="pt-BR"/>
              </w:rPr>
              <w:t xml:space="preserve"> e Eliminatória.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5" w:lineRule="exact"/>
              <w:ind w:left="44" w:leftChars="20" w:right="113"/>
              <w:jc w:val="both"/>
              <w:textAlignment w:val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5" w:lineRule="exact"/>
              <w:ind w:left="44" w:leftChars="20" w:right="113"/>
              <w:jc w:val="both"/>
              <w:textAlignment w:val="auto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>A Unidade Acadêmica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>d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eve se atentar ao período de recurso ao fim de cada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>etapa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. O referido período será de 24 horas após a divulgação das notas pela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>Comissão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 Examinadora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. A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próxima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>etapa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não pode ser iniciada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>antes da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finalização do referido período de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>recurso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49"/>
                <w:tab w:val="left" w:pos="993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7" w:lineRule="auto"/>
              <w:ind w:left="44" w:leftChars="20" w:right="113" w:rightChars="0"/>
              <w:textAlignment w:val="auto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lang w:val="pt-BR"/>
              </w:rPr>
              <w:t xml:space="preserve">2. </w:t>
            </w: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>Prova</w:t>
            </w: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>Didática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</w:rPr>
              <w:t>–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</w:rPr>
              <w:t>O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lang w:val="pt-BR"/>
              </w:rPr>
              <w:t xml:space="preserve">pcional e Eliminatória. </w:t>
            </w:r>
            <w:r>
              <w:rPr>
                <w:rFonts w:hint="default" w:ascii="Calibri" w:hAnsi="Calibri" w:cs="Calibri"/>
                <w:b/>
                <w:i/>
                <w:color w:val="000000"/>
                <w:sz w:val="24"/>
                <w:szCs w:val="24"/>
                <w:lang w:val="pt-BR"/>
              </w:rPr>
              <w:t>H</w:t>
            </w:r>
            <w:r>
              <w:rPr>
                <w:rFonts w:hint="default" w:ascii="Calibri" w:hAnsi="Calibri" w:cs="Calibri"/>
                <w:b/>
                <w:i/>
                <w:color w:val="000000"/>
                <w:sz w:val="24"/>
                <w:szCs w:val="24"/>
              </w:rPr>
              <w:t>averá esta</w:t>
            </w:r>
            <w:r>
              <w:rPr>
                <w:rFonts w:hint="default" w:ascii="Calibri" w:hAnsi="Calibri" w:cs="Calibri"/>
                <w:b/>
                <w:i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i/>
                <w:color w:val="000000"/>
                <w:sz w:val="24"/>
                <w:szCs w:val="24"/>
              </w:rPr>
              <w:t>fase?</w:t>
            </w:r>
            <w:r>
              <w:rPr>
                <w:rFonts w:hint="default" w:ascii="Calibri" w:hAnsi="Calibri" w:cs="Calibri"/>
                <w:b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)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Sim</w:t>
            </w:r>
            <w:r>
              <w:rPr>
                <w:rFonts w:hint="default" w:ascii="Calibri" w:hAnsi="Calibri" w:cs="Calibri"/>
                <w:color w:val="000000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 xml:space="preserve">) </w:t>
            </w:r>
            <w:r>
              <w:rPr>
                <w:rFonts w:hint="default" w:ascii="Calibri" w:hAnsi="Calibri" w:cs="Calibri"/>
                <w:color w:val="000000"/>
                <w:spacing w:val="-5"/>
                <w:sz w:val="24"/>
                <w:szCs w:val="24"/>
              </w:rPr>
              <w:t>Não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49"/>
                <w:tab w:val="left" w:pos="993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7" w:lineRule="auto"/>
              <w:ind w:left="44" w:leftChars="20" w:right="113"/>
              <w:jc w:val="both"/>
              <w:textAlignment w:val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49"/>
                <w:tab w:val="left" w:pos="993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7" w:lineRule="auto"/>
              <w:ind w:left="44" w:leftChars="20" w:right="113"/>
              <w:jc w:val="both"/>
              <w:textAlignment w:val="auto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Caso haja esta etapa, a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Unidade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>Acadêmica d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eve se atentar ao período de recurso ao fim de cada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>etapa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. O referido período será de 24 horas após a divulgação das notas pela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>Comissão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 Examinadora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. A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próxima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>etapa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não pode ser iniciada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antes da finalização do referido período de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>recurso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49"/>
                <w:tab w:val="left" w:pos="993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7" w:lineRule="auto"/>
              <w:ind w:left="44" w:leftChars="20" w:right="113" w:rightChars="0"/>
              <w:textAlignment w:val="auto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 xml:space="preserve">3.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Prova de Títulos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– O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pcional e Classificatória. </w:t>
            </w:r>
            <w:r>
              <w:rPr>
                <w:rFonts w:hint="default" w:ascii="Calibri" w:hAnsi="Calibri" w:cs="Calibri"/>
                <w:b/>
                <w:i/>
                <w:color w:val="000000"/>
                <w:sz w:val="24"/>
                <w:szCs w:val="24"/>
                <w:lang w:val="pt-BR"/>
              </w:rPr>
              <w:t>H</w:t>
            </w:r>
            <w:r>
              <w:rPr>
                <w:rFonts w:hint="default" w:ascii="Calibri" w:hAnsi="Calibri" w:cs="Calibri"/>
                <w:b/>
                <w:i/>
                <w:color w:val="000000"/>
                <w:sz w:val="24"/>
                <w:szCs w:val="24"/>
              </w:rPr>
              <w:t>averá esta</w:t>
            </w:r>
            <w:r>
              <w:rPr>
                <w:rFonts w:hint="default" w:ascii="Calibri" w:hAnsi="Calibri" w:cs="Calibri"/>
                <w:b/>
                <w:i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i/>
                <w:color w:val="000000"/>
                <w:sz w:val="24"/>
                <w:szCs w:val="24"/>
              </w:rPr>
              <w:t>fase?</w:t>
            </w:r>
            <w:r>
              <w:rPr>
                <w:rFonts w:hint="default" w:ascii="Calibri" w:hAnsi="Calibri" w:cs="Calibri"/>
                <w:b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)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Sim</w:t>
            </w:r>
            <w:r>
              <w:rPr>
                <w:rFonts w:hint="default" w:ascii="Calibri" w:hAnsi="Calibri" w:cs="Calibri"/>
                <w:color w:val="000000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 xml:space="preserve">) </w:t>
            </w:r>
            <w:r>
              <w:rPr>
                <w:rFonts w:hint="default" w:ascii="Calibri" w:hAnsi="Calibri" w:cs="Calibri"/>
                <w:color w:val="000000"/>
                <w:spacing w:val="-5"/>
                <w:sz w:val="24"/>
                <w:szCs w:val="24"/>
              </w:rPr>
              <w:t>Não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113" w:rightChars="0"/>
              <w:textAlignment w:val="auto"/>
              <w:rPr>
                <w:rFonts w:hint="default" w:ascii="Calibri" w:hAnsi="Calibri"/>
                <w:color w:val="000000"/>
                <w:sz w:val="24"/>
                <w:szCs w:val="24"/>
                <w:lang w:val="pt-BR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113" w:rightChars="0"/>
              <w:jc w:val="both"/>
              <w:textAlignment w:val="auto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/>
                <w:color w:val="000000"/>
                <w:sz w:val="22"/>
                <w:szCs w:val="22"/>
                <w:lang w:val="pt-BR"/>
              </w:rPr>
              <w:t xml:space="preserve">De acordo com o art. 30, parágrafo único do Decreto nº 9.739/2019, quando houver prova de títulos, ela será realizada como etapa posterior à prova escrita e </w:t>
            </w:r>
            <w:r>
              <w:rPr>
                <w:rFonts w:hint="default" w:ascii="Calibri" w:hAnsi="Calibri"/>
                <w:b w:val="0"/>
                <w:bCs w:val="0"/>
                <w:color w:val="000000"/>
                <w:sz w:val="22"/>
                <w:szCs w:val="22"/>
                <w:u w:val="single"/>
                <w:lang w:val="pt-BR"/>
              </w:rPr>
              <w:t>somente apresentarão os títulos os candidatos aprovados nas etapas anteriores.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44"/>
                <w:tab w:val="left" w:pos="7749"/>
                <w:tab w:val="left" w:pos="7939"/>
                <w:tab w:val="left" w:pos="924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8" w:lineRule="auto"/>
              <w:ind w:left="44" w:leftChars="20" w:right="113" w:rightChars="0"/>
              <w:textAlignment w:val="auto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 xml:space="preserve">4.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>Prova Prática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>O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 xml:space="preserve">pcional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e Classificatória. </w:t>
            </w:r>
            <w:r>
              <w:rPr>
                <w:rFonts w:hint="default"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H</w:t>
            </w:r>
            <w:r>
              <w:rPr>
                <w:rFonts w:hint="default"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hint="default" w:ascii="Calibri" w:hAnsi="Calibri" w:cs="Calibri"/>
                <w:b/>
                <w:i/>
                <w:color w:val="000000"/>
                <w:sz w:val="24"/>
                <w:szCs w:val="24"/>
              </w:rPr>
              <w:t>verá esta</w:t>
            </w:r>
            <w:r>
              <w:rPr>
                <w:rFonts w:hint="default" w:ascii="Calibri" w:hAnsi="Calibri" w:cs="Calibri"/>
                <w:b/>
                <w:i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i/>
                <w:color w:val="000000"/>
                <w:sz w:val="24"/>
                <w:szCs w:val="24"/>
              </w:rPr>
              <w:t>fase?</w:t>
            </w:r>
            <w:r>
              <w:rPr>
                <w:rFonts w:hint="default" w:ascii="Calibri" w:hAnsi="Calibri" w:cs="Calibri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i/>
                <w:color w:val="000000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i w:val="0"/>
                <w:iCs/>
                <w:color w:val="000000"/>
                <w:spacing w:val="-2"/>
                <w:sz w:val="24"/>
                <w:szCs w:val="24"/>
                <w:lang w:val="pt-BR"/>
              </w:rPr>
              <w:t>(</w:t>
            </w:r>
            <w:r>
              <w:rPr>
                <w:rFonts w:hint="default" w:ascii="Calibri" w:hAnsi="Calibri" w:cs="Calibri"/>
                <w:b w:val="0"/>
                <w:bCs/>
                <w:i w:val="0"/>
                <w:iCs/>
                <w:color w:val="000000"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Calibri" w:hAnsi="Calibri" w:cs="Calibri"/>
                <w:b w:val="0"/>
                <w:bCs/>
                <w:i w:val="0"/>
                <w:iCs/>
                <w:color w:val="000000"/>
                <w:sz w:val="24"/>
                <w:szCs w:val="24"/>
              </w:rPr>
              <w:t>)</w:t>
            </w:r>
            <w:r>
              <w:rPr>
                <w:rFonts w:hint="default" w:ascii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Sim</w:t>
            </w:r>
            <w:r>
              <w:rPr>
                <w:rFonts w:hint="default" w:ascii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pacing w:val="-1"/>
                <w:sz w:val="24"/>
                <w:szCs w:val="24"/>
                <w:lang w:val="pt-BR"/>
              </w:rPr>
              <w:t xml:space="preserve"> (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)</w:t>
            </w:r>
            <w:r>
              <w:rPr>
                <w:rFonts w:hint="default" w:ascii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Não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113" w:firstLine="0" w:firstLineChars="0"/>
              <w:jc w:val="both"/>
              <w:textAlignment w:val="auto"/>
              <w:rPr>
                <w:rFonts w:hint="default" w:ascii="Calibri" w:hAnsi="Calibri" w:cs="Calibri"/>
                <w:i w:val="0"/>
                <w:iCs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cs="Calibri"/>
                <w:i w:val="0"/>
                <w:iCs/>
                <w:color w:val="000000"/>
                <w:sz w:val="22"/>
                <w:szCs w:val="22"/>
              </w:rPr>
              <w:t>De acordo com a alínea “e”, inciso I do art. 8º da Resolução nº 010/2015 do CONSU, quando a Unidade Acadêmica optar por realização de prova prática, deverá estabelecer os materiais e técnicas a serem utilizados. As descrições deverão ser enviadas em documento anexo elaborado pela unidade acadêmica</w:t>
            </w:r>
            <w:r>
              <w:rPr>
                <w:rFonts w:hint="default" w:ascii="Calibri" w:hAnsi="Calibri" w:cs="Calibri"/>
                <w:i w:val="0"/>
                <w:iCs/>
                <w:color w:val="000000"/>
                <w:spacing w:val="-12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i w:val="0"/>
                <w:iCs/>
                <w:color w:val="000000"/>
                <w:sz w:val="22"/>
                <w:szCs w:val="22"/>
              </w:rPr>
              <w:t>solicitante.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113" w:firstLine="0" w:firstLineChars="0"/>
              <w:jc w:val="both"/>
              <w:textAlignment w:val="auto"/>
              <w:rPr>
                <w:rFonts w:hint="default" w:ascii="Calibri" w:hAnsi="Calibri" w:cs="Calibri"/>
                <w:i w:val="0"/>
                <w:i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01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CFCECE" w:themeFill="background2" w:themeFillShade="E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54" w:lineRule="exact"/>
              <w:ind w:left="0" w:leftChars="0" w:right="0" w:firstLine="0" w:firstLineChars="0"/>
              <w:jc w:val="center"/>
              <w:textAlignment w:val="auto"/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>Cronograma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 xml:space="preserve"> do Processo Seletivo Simplificado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3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tbl>
            <w:tblPr>
              <w:tblStyle w:val="5"/>
              <w:tblW w:w="10555" w:type="dxa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9"/>
              <w:gridCol w:w="1477"/>
              <w:gridCol w:w="4061"/>
              <w:gridCol w:w="3778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ind w:left="0" w:right="0" w:firstLine="0"/>
                    <w:jc w:val="center"/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eastAsia="SimSun" w:cs="Calibri"/>
                      <w:b/>
                      <w:bCs/>
                      <w:color w:val="000000"/>
                      <w:sz w:val="24"/>
                      <w:szCs w:val="24"/>
                    </w:rPr>
                    <w:t>Data</w:t>
                  </w:r>
                </w:p>
              </w:tc>
              <w:tc>
                <w:tcPr>
                  <w:tcW w:w="14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ind w:left="0" w:right="0" w:firstLine="0"/>
                    <w:jc w:val="center"/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eastAsia="SimSun" w:cs="Calibri"/>
                      <w:b/>
                      <w:bCs/>
                      <w:color w:val="000000"/>
                      <w:sz w:val="24"/>
                      <w:szCs w:val="24"/>
                    </w:rPr>
                    <w:t>Horário</w:t>
                  </w:r>
                </w:p>
              </w:tc>
              <w:tc>
                <w:tcPr>
                  <w:tcW w:w="40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ind w:left="0" w:right="0" w:firstLine="0"/>
                    <w:jc w:val="center"/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eastAsia="SimSun" w:cs="Calibri"/>
                      <w:b/>
                      <w:bCs/>
                      <w:color w:val="000000"/>
                      <w:sz w:val="24"/>
                      <w:szCs w:val="24"/>
                    </w:rPr>
                    <w:t>Atividade</w:t>
                  </w:r>
                </w:p>
              </w:tc>
              <w:tc>
                <w:tcPr>
                  <w:tcW w:w="3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ind w:left="0" w:right="0" w:firstLine="0"/>
                    <w:jc w:val="center"/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eastAsia="SimSun" w:cs="Calibri"/>
                      <w:b/>
                      <w:bCs/>
                      <w:color w:val="000000"/>
                      <w:sz w:val="24"/>
                      <w:szCs w:val="24"/>
                    </w:rPr>
                    <w:t>Local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b/>
                      <w:bCs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4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40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  <w:lang w:val="pt-BR"/>
                    </w:rPr>
                    <w:t xml:space="preserve">Prova Escrita </w:t>
                  </w:r>
                </w:p>
              </w:tc>
              <w:tc>
                <w:tcPr>
                  <w:tcW w:w="3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4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40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  <w:lang w:val="pt-BR"/>
                    </w:rPr>
                    <w:t>Prova Didática</w:t>
                  </w:r>
                </w:p>
              </w:tc>
              <w:tc>
                <w:tcPr>
                  <w:tcW w:w="3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4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40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  <w:lang w:val="pt-BR"/>
                    </w:rPr>
                    <w:t xml:space="preserve">Prova de Títulos </w:t>
                  </w:r>
                  <w:r>
                    <w:rPr>
                      <w:rFonts w:hint="default" w:ascii="Calibri" w:hAnsi="Calibri" w:cs="Calibri"/>
                      <w:color w:val="000000"/>
                      <w:sz w:val="20"/>
                      <w:szCs w:val="20"/>
                      <w:lang w:val="pt-BR"/>
                    </w:rPr>
                    <w:t>(entrega dos documentos comprobatórios do Currículo Lattes)</w:t>
                  </w:r>
                </w:p>
              </w:tc>
              <w:tc>
                <w:tcPr>
                  <w:tcW w:w="3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4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40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  <w:lang w:val="pt-BR"/>
                    </w:rPr>
                    <w:t>Prova Prática</w:t>
                  </w:r>
                </w:p>
              </w:tc>
              <w:tc>
                <w:tcPr>
                  <w:tcW w:w="3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</w:tc>
            </w:tr>
          </w:tbl>
          <w:p>
            <w:pPr>
              <w:pStyle w:val="6"/>
              <w:spacing w:line="254" w:lineRule="exact"/>
              <w:ind w:left="2134" w:right="2093"/>
              <w:jc w:val="center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86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CFCECE" w:themeFill="background2" w:themeFillShade="E5"/>
            <w:vAlign w:val="center"/>
          </w:tcPr>
          <w:p>
            <w:pPr>
              <w:pStyle w:val="6"/>
              <w:spacing w:line="254" w:lineRule="exact"/>
              <w:ind w:left="0" w:leftChars="0" w:right="2093" w:firstLine="0" w:firstLineChars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28"/>
                <w:szCs w:val="28"/>
                <w:lang w:val="pt-BR"/>
              </w:rPr>
              <w:t xml:space="preserve">      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 xml:space="preserve">   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 xml:space="preserve">Lista de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Temas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para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as P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>rovas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  <w:lang w:val="pt-BR"/>
              </w:rPr>
              <w:t xml:space="preserve"> </w:t>
            </w:r>
          </w:p>
          <w:p>
            <w:pPr>
              <w:pStyle w:val="6"/>
              <w:spacing w:line="254" w:lineRule="exact"/>
              <w:ind w:left="0" w:leftChars="0" w:right="2093" w:firstLine="0" w:firstLineChars="0"/>
              <w:jc w:val="center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  <w:lang w:val="pt-BR"/>
              </w:rPr>
              <w:t xml:space="preserve">          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</w:rPr>
              <w:t>(no máximo 10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  <w:lang w:val="pt-BR"/>
              </w:rPr>
              <w:t xml:space="preserve"> temas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68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1377"/>
              </w:tabs>
              <w:spacing w:before="1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1.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4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1377"/>
              </w:tabs>
              <w:spacing w:before="65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2.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3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1377"/>
              </w:tabs>
              <w:spacing w:before="64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3.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3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1377"/>
              </w:tabs>
              <w:spacing w:before="65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4.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4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1377"/>
              </w:tabs>
              <w:spacing w:before="64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5.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3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1377"/>
              </w:tabs>
              <w:spacing w:before="65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6.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3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1377"/>
              </w:tabs>
              <w:spacing w:before="64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7.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3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1377"/>
              </w:tabs>
              <w:spacing w:before="65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8.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3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1377"/>
              </w:tabs>
              <w:spacing w:before="64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9.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86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1377"/>
              </w:tabs>
              <w:spacing w:before="65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10.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CFCECE" w:themeFill="background2" w:themeFillShade="E5"/>
          </w:tcPr>
          <w:p>
            <w:pPr>
              <w:pStyle w:val="6"/>
              <w:spacing w:before="1" w:line="255" w:lineRule="exact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Anexar 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B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>ibliografia. No caso de bibliografia livre não é necessário nenhum procedimento.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29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CFCECE" w:themeFill="background2" w:themeFillShade="E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56" w:lineRule="exact"/>
              <w:ind w:right="44" w:rightChars="20"/>
              <w:jc w:val="both"/>
              <w:textAlignment w:val="auto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Anexar as tabelas 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com os critérios de avaliação e pontuação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 referente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s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 a cada prova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,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u w:val="single"/>
              </w:rPr>
              <w:t>em formato .doc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263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2630"/>
              </w:tabs>
              <w:spacing w:line="360" w:lineRule="auto"/>
              <w:ind w:right="512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</w:p>
          <w:p>
            <w:pPr>
              <w:pStyle w:val="6"/>
              <w:tabs>
                <w:tab w:val="left" w:pos="2630"/>
              </w:tabs>
              <w:spacing w:line="360" w:lineRule="auto"/>
              <w:ind w:right="512"/>
              <w:rPr>
                <w:rFonts w:hint="default" w:ascii="Calibri" w:hAnsi="Calibri" w:cs="Calibri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/>
                <w:color w:val="000000"/>
                <w:sz w:val="24"/>
                <w:szCs w:val="24"/>
              </w:rPr>
              <w:t>Nestes termos, pede deferimento.</w:t>
            </w:r>
          </w:p>
          <w:p>
            <w:pPr>
              <w:pStyle w:val="6"/>
              <w:tabs>
                <w:tab w:val="left" w:pos="2630"/>
              </w:tabs>
              <w:spacing w:line="360" w:lineRule="auto"/>
              <w:ind w:right="512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>Chefe/Diretor(a):</w:t>
            </w:r>
          </w:p>
          <w:p>
            <w:pPr>
              <w:pStyle w:val="6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>Unidade Acadêmica:</w:t>
            </w:r>
          </w:p>
          <w:p>
            <w:pPr>
              <w:pStyle w:val="6"/>
              <w:tabs>
                <w:tab w:val="left" w:pos="1334"/>
              </w:tabs>
              <w:spacing w:before="137"/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>Dat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a:</w:t>
            </w:r>
          </w:p>
          <w:p>
            <w:pPr>
              <w:pStyle w:val="6"/>
              <w:tabs>
                <w:tab w:val="left" w:pos="1334"/>
              </w:tabs>
              <w:spacing w:before="137"/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263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1334"/>
              </w:tabs>
              <w:spacing w:before="137"/>
              <w:rPr>
                <w:rFonts w:hint="default" w:ascii="Calibri" w:hAnsi="Calibri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/>
                <w:b/>
                <w:bCs w:val="0"/>
                <w:color w:val="000000"/>
                <w:sz w:val="24"/>
                <w:szCs w:val="24"/>
              </w:rPr>
              <w:t>Despacho da PROGP/DIDEP/SECOP:</w:t>
            </w:r>
          </w:p>
          <w:p>
            <w:pPr>
              <w:pStyle w:val="6"/>
              <w:tabs>
                <w:tab w:val="left" w:pos="1334"/>
              </w:tabs>
              <w:spacing w:before="137"/>
              <w:rPr>
                <w:rFonts w:hint="default" w:ascii="Calibri" w:hAnsi="Calibri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Calibri" w:hAnsi="Calibri"/>
                <w:b w:val="0"/>
                <w:bCs/>
                <w:color w:val="000000"/>
                <w:sz w:val="24"/>
                <w:szCs w:val="24"/>
              </w:rPr>
              <w:t>Há espaço no banco de professor-equivalente? (   ) SIM  (  ) NÃO</w:t>
            </w:r>
          </w:p>
          <w:p>
            <w:pPr>
              <w:pStyle w:val="6"/>
              <w:tabs>
                <w:tab w:val="left" w:pos="1334"/>
              </w:tabs>
              <w:spacing w:before="137"/>
              <w:rPr>
                <w:rFonts w:hint="default" w:ascii="Calibri" w:hAnsi="Calibri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pStyle w:val="6"/>
              <w:tabs>
                <w:tab w:val="left" w:pos="1334"/>
              </w:tabs>
              <w:spacing w:before="137"/>
              <w:rPr>
                <w:rFonts w:hint="default" w:ascii="Calibri" w:hAnsi="Calibri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pStyle w:val="6"/>
              <w:tabs>
                <w:tab w:val="left" w:pos="1334"/>
              </w:tabs>
              <w:spacing w:before="137"/>
              <w:rPr>
                <w:rFonts w:hint="default" w:ascii="Calibri" w:hAnsi="Calibri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pStyle w:val="6"/>
              <w:tabs>
                <w:tab w:val="left" w:pos="1334"/>
              </w:tabs>
              <w:spacing w:before="137"/>
              <w:rPr>
                <w:rFonts w:hint="default" w:ascii="Calibri" w:hAnsi="Calibri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pStyle w:val="6"/>
              <w:tabs>
                <w:tab w:val="left" w:pos="1334"/>
              </w:tabs>
              <w:spacing w:before="137"/>
              <w:rPr>
                <w:rFonts w:hint="default" w:ascii="Calibri" w:hAnsi="Calibri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pStyle w:val="6"/>
              <w:tabs>
                <w:tab w:val="left" w:pos="1334"/>
              </w:tabs>
              <w:spacing w:before="137"/>
              <w:rPr>
                <w:rFonts w:hint="default" w:ascii="Calibri" w:hAnsi="Calibri"/>
                <w:b w:val="0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default"/>
          <w:lang w:val="pt-BR"/>
        </w:rPr>
      </w:pPr>
    </w:p>
    <w:sectPr>
      <w:pgSz w:w="11906" w:h="16838"/>
      <w:pgMar w:top="720" w:right="720" w:bottom="720" w:left="7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D2B7C"/>
    <w:rsid w:val="018850E1"/>
    <w:rsid w:val="01D96404"/>
    <w:rsid w:val="03546A0A"/>
    <w:rsid w:val="03936CAB"/>
    <w:rsid w:val="05311ADB"/>
    <w:rsid w:val="0538117E"/>
    <w:rsid w:val="06BD7763"/>
    <w:rsid w:val="06CE32EF"/>
    <w:rsid w:val="090743CE"/>
    <w:rsid w:val="0C884645"/>
    <w:rsid w:val="0D865E82"/>
    <w:rsid w:val="0DBC24BC"/>
    <w:rsid w:val="129B453B"/>
    <w:rsid w:val="157C0E66"/>
    <w:rsid w:val="163F17B6"/>
    <w:rsid w:val="16813249"/>
    <w:rsid w:val="168C34E3"/>
    <w:rsid w:val="1BCE20FB"/>
    <w:rsid w:val="1EA43964"/>
    <w:rsid w:val="1FA6511D"/>
    <w:rsid w:val="21337DF7"/>
    <w:rsid w:val="21DA4D3F"/>
    <w:rsid w:val="24BD2B7C"/>
    <w:rsid w:val="24C36ADA"/>
    <w:rsid w:val="24E649CB"/>
    <w:rsid w:val="27543FF9"/>
    <w:rsid w:val="28C91D20"/>
    <w:rsid w:val="303F2BBA"/>
    <w:rsid w:val="30572A94"/>
    <w:rsid w:val="32E01EA3"/>
    <w:rsid w:val="349F52EA"/>
    <w:rsid w:val="36086B75"/>
    <w:rsid w:val="364F1980"/>
    <w:rsid w:val="376B2FAA"/>
    <w:rsid w:val="37D462C1"/>
    <w:rsid w:val="384433BC"/>
    <w:rsid w:val="3C4B4245"/>
    <w:rsid w:val="3D6159F3"/>
    <w:rsid w:val="3F5E3DC4"/>
    <w:rsid w:val="410338DF"/>
    <w:rsid w:val="45BF4420"/>
    <w:rsid w:val="474446E9"/>
    <w:rsid w:val="4B161909"/>
    <w:rsid w:val="4C9703BE"/>
    <w:rsid w:val="4D38389A"/>
    <w:rsid w:val="51A67862"/>
    <w:rsid w:val="52996A50"/>
    <w:rsid w:val="530333CB"/>
    <w:rsid w:val="54304323"/>
    <w:rsid w:val="547E3691"/>
    <w:rsid w:val="54DF0FEF"/>
    <w:rsid w:val="55111359"/>
    <w:rsid w:val="57F459F3"/>
    <w:rsid w:val="58F255DF"/>
    <w:rsid w:val="5B170C07"/>
    <w:rsid w:val="5B1A4801"/>
    <w:rsid w:val="5B260AAA"/>
    <w:rsid w:val="5C367EC8"/>
    <w:rsid w:val="5CE1452C"/>
    <w:rsid w:val="5D6F750C"/>
    <w:rsid w:val="5F6A4649"/>
    <w:rsid w:val="5F74370E"/>
    <w:rsid w:val="60447501"/>
    <w:rsid w:val="61003A15"/>
    <w:rsid w:val="62523D6D"/>
    <w:rsid w:val="63736E4A"/>
    <w:rsid w:val="66D678CC"/>
    <w:rsid w:val="68457E3D"/>
    <w:rsid w:val="6A717CC5"/>
    <w:rsid w:val="6BF46ACF"/>
    <w:rsid w:val="6C3D786A"/>
    <w:rsid w:val="739E257D"/>
    <w:rsid w:val="74C7014A"/>
    <w:rsid w:val="77B85ED2"/>
    <w:rsid w:val="7AF22B4F"/>
    <w:rsid w:val="7AF911A8"/>
    <w:rsid w:val="7D602D1C"/>
    <w:rsid w:val="7EB33FF1"/>
    <w:rsid w:val="7EC701D7"/>
    <w:rsid w:val="7EE469E8"/>
    <w:rsid w:val="7F210829"/>
    <w:rsid w:val="7FB9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spacing w:before="92"/>
      <w:ind w:left="961"/>
      <w:outlineLvl w:val="1"/>
    </w:pPr>
    <w:rPr>
      <w:rFonts w:ascii="Arial" w:hAnsi="Arial" w:eastAsia="Arial" w:cs="Arial"/>
      <w:b/>
      <w:bCs/>
      <w:sz w:val="24"/>
      <w:szCs w:val="24"/>
      <w:lang w:val="pt-PT" w:eastAsia="pt-PT" w:bidi="pt-PT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Cs w:val="24"/>
    </w:rPr>
  </w:style>
  <w:style w:type="paragraph" w:customStyle="1" w:styleId="6">
    <w:name w:val="Table Paragraph"/>
    <w:basedOn w:val="1"/>
    <w:qFormat/>
    <w:uiPriority w:val="1"/>
    <w:pPr>
      <w:ind w:left="69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2019-10-07T14:02:00Z</dcterms:created>
  <dc:creator>user</dc:creator>
  <cp:lastModifiedBy>user</cp:lastModifiedBy>
  <dcterms:modified xsi:type="dcterms:W3CDTF">2019-10-07T15:14:48Z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